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F3" w:rsidRPr="00F41EF3" w:rsidRDefault="000D2120" w:rsidP="00F41EF3">
      <w:r w:rsidRPr="00F41EF3">
        <w:fldChar w:fldCharType="begin"/>
      </w:r>
      <w:r w:rsidR="00F41EF3" w:rsidRPr="00F41EF3">
        <w:instrText xml:space="preserve"> HYPERLINK "http://fedorovkasp.ru/page/pamjatki-po-ekstremizmu-i-terrorizmu-1" </w:instrText>
      </w:r>
      <w:r w:rsidRPr="00F41EF3">
        <w:fldChar w:fldCharType="separate"/>
      </w:r>
      <w:r w:rsidR="00F41EF3" w:rsidRPr="00F41EF3">
        <w:rPr>
          <w:rStyle w:val="a3"/>
        </w:rPr>
        <w:t>ПАМЯТКИ ПО ЭКСТРЕМИЗМУ И ТЕРРОРИЗМУ</w:t>
      </w:r>
      <w:r w:rsidRPr="00F41EF3">
        <w:fldChar w:fldCharType="end"/>
      </w:r>
    </w:p>
    <w:p w:rsidR="00F41EF3" w:rsidRPr="00F41EF3" w:rsidRDefault="000D2120" w:rsidP="00F41EF3">
      <w:hyperlink r:id="rId5" w:history="1">
        <w:r w:rsidR="00F41EF3">
          <w:rPr>
            <w:rStyle w:val="a3"/>
          </w:rPr>
          <w:t>Советского муниципального образования на 2019</w:t>
        </w:r>
        <w:r w:rsidR="00F41EF3" w:rsidRPr="00F41EF3">
          <w:rPr>
            <w:rStyle w:val="a3"/>
          </w:rPr>
          <w:t xml:space="preserve"> год</w:t>
        </w:r>
      </w:hyperlink>
    </w:p>
    <w:p w:rsidR="00F41EF3" w:rsidRPr="00F41EF3" w:rsidRDefault="00F41EF3" w:rsidP="00F41EF3">
      <w:pPr>
        <w:jc w:val="center"/>
        <w:rPr>
          <w:b/>
          <w:bCs/>
        </w:rPr>
      </w:pPr>
      <w:bookmarkStart w:id="0" w:name="_GoBack"/>
      <w:r w:rsidRPr="00F41EF3">
        <w:rPr>
          <w:b/>
          <w:bCs/>
        </w:rPr>
        <w:t>ПАМЯТКИ ПО ЭКСТРЕМИЗМУ И ТЕРРОРИЗМУ</w:t>
      </w:r>
    </w:p>
    <w:bookmarkEnd w:id="0"/>
    <w:p w:rsidR="00F41EF3" w:rsidRPr="00F41EF3" w:rsidRDefault="00F41EF3" w:rsidP="00F41EF3">
      <w:r w:rsidRPr="00F41EF3">
        <w:rPr>
          <w:noProof/>
          <w:lang w:eastAsia="ru-RU"/>
        </w:rPr>
        <w:drawing>
          <wp:inline distT="0" distB="0" distL="0" distR="0">
            <wp:extent cx="2667000" cy="2000250"/>
            <wp:effectExtent l="0" t="0" r="0" b="0"/>
            <wp:docPr id="1" name="Рисунок 1" descr="ПАМЯТКИ ПО ЭКСТРЕМИЗМУ И ТЕРРОРИЗ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И ПО ЭКСТРЕМИЗМУ И ТЕРРОРИЗМУ"/>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2000250"/>
                    </a:xfrm>
                    <a:prstGeom prst="rect">
                      <a:avLst/>
                    </a:prstGeom>
                    <a:noFill/>
                    <a:ln>
                      <a:noFill/>
                    </a:ln>
                  </pic:spPr>
                </pic:pic>
              </a:graphicData>
            </a:graphic>
          </wp:inline>
        </w:drawing>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по противодействию терроризму</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F41EF3" w:rsidRPr="00F41EF3" w:rsidRDefault="00F41EF3" w:rsidP="00F41EF3">
      <w:r>
        <w:tab/>
      </w:r>
      <w:r w:rsidRPr="00F41EF3">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w:t>
      </w:r>
      <w:r>
        <w:t>ение прямых контактов с окружаю</w:t>
      </w:r>
      <w:r w:rsidRPr="00F41EF3">
        <w:t>щими, отстранение от людей.</w:t>
      </w:r>
    </w:p>
    <w:p w:rsidR="00F41EF3" w:rsidRPr="00F41EF3" w:rsidRDefault="00F41EF3" w:rsidP="00F41EF3">
      <w:r>
        <w:tab/>
      </w:r>
      <w:r w:rsidRPr="00F41EF3">
        <w:t>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F41EF3" w:rsidRPr="00F41EF3" w:rsidRDefault="00F41EF3" w:rsidP="00F41EF3">
      <w:r>
        <w:tab/>
      </w:r>
      <w:r w:rsidRPr="00F41EF3">
        <w:t>В случае обнаружения подозрительного предмета НЕОБХОДИМО:</w:t>
      </w:r>
    </w:p>
    <w:p w:rsidR="00F41EF3" w:rsidRPr="00F41EF3" w:rsidRDefault="00F41EF3" w:rsidP="00F41EF3">
      <w:r w:rsidRPr="00F41EF3">
        <w:t>-не трогать и не передвигать обнаруженный подозрительный предмет;</w:t>
      </w:r>
    </w:p>
    <w:p w:rsidR="00F41EF3" w:rsidRPr="00F41EF3" w:rsidRDefault="00F41EF3" w:rsidP="00F41EF3">
      <w:r w:rsidRPr="00F41EF3">
        <w:t>-не курить возле обнаруженного подозрительного предмета;</w:t>
      </w:r>
    </w:p>
    <w:p w:rsidR="00F41EF3" w:rsidRPr="00F41EF3" w:rsidRDefault="00F41EF3" w:rsidP="00F41EF3">
      <w:r w:rsidRPr="00F41EF3">
        <w:t xml:space="preserve">-не пользовался возле обнаруженного подозрительного предмета </w:t>
      </w:r>
      <w:proofErr w:type="gramStart"/>
      <w:r w:rsidRPr="00F41EF3">
        <w:t>средства-ми</w:t>
      </w:r>
      <w:proofErr w:type="gramEnd"/>
      <w:r w:rsidRPr="00F41EF3">
        <w:t xml:space="preserve">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F41EF3" w:rsidRPr="00F41EF3" w:rsidRDefault="00F41EF3" w:rsidP="00F41EF3">
      <w:r w:rsidRPr="00F41EF3">
        <w:t>-немедленно уведомить правоохранительные органы об обнаруженном подозрительном предмете;</w:t>
      </w:r>
    </w:p>
    <w:p w:rsidR="00F41EF3" w:rsidRPr="00F41EF3" w:rsidRDefault="00F41EF3" w:rsidP="00F41EF3">
      <w:r w:rsidRPr="00F41EF3">
        <w:lastRenderedPageBreak/>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F41EF3" w:rsidRPr="00F41EF3" w:rsidRDefault="00F41EF3" w:rsidP="00F41EF3">
      <w:r>
        <w:tab/>
      </w:r>
      <w:r w:rsidRPr="00F41EF3">
        <w:t>БУДЬТЕ БДИТЕЛЬНЫМИ!</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по противодействию и профилактике экстремизма</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 xml:space="preserve">Экстремизм (от фр. </w:t>
      </w:r>
      <w:proofErr w:type="spellStart"/>
      <w:r w:rsidRPr="00F41EF3">
        <w:t>exremisme</w:t>
      </w:r>
      <w:proofErr w:type="spellEnd"/>
      <w:r w:rsidRPr="00F41EF3">
        <w:t xml:space="preserve">, от </w:t>
      </w:r>
      <w:proofErr w:type="spellStart"/>
      <w:r w:rsidRPr="00F41EF3">
        <w:t>лат.extremus</w:t>
      </w:r>
      <w:proofErr w:type="spellEnd"/>
      <w:r w:rsidRPr="00F41EF3">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w:t>
      </w:r>
      <w:r>
        <w:t>ло, последней ступенью к возник</w:t>
      </w:r>
      <w:r w:rsidRPr="00F41EF3">
        <w:t>новению терроризма.</w:t>
      </w:r>
    </w:p>
    <w:p w:rsidR="00F41EF3" w:rsidRPr="00F41EF3" w:rsidRDefault="00F41EF3" w:rsidP="00F41EF3">
      <w:r>
        <w:tab/>
      </w:r>
      <w:r w:rsidRPr="00F41EF3">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F41EF3" w:rsidRPr="00F41EF3" w:rsidRDefault="00F41EF3" w:rsidP="00F41EF3">
      <w:r>
        <w:tab/>
      </w:r>
      <w:r w:rsidRPr="00F41EF3">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F41EF3" w:rsidRPr="00F41EF3" w:rsidRDefault="00F41EF3" w:rsidP="00F41EF3">
      <w:r>
        <w:tab/>
      </w:r>
      <w:r w:rsidRPr="00F41EF3">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F41EF3" w:rsidRPr="00F41EF3" w:rsidRDefault="00F41EF3" w:rsidP="00F41EF3">
      <w:r>
        <w:tab/>
      </w:r>
      <w:r w:rsidRPr="00F41EF3">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w:t>
      </w:r>
      <w:r>
        <w:t>ть в установленном законодатель</w:t>
      </w:r>
      <w:r w:rsidRPr="00F41EF3">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F41EF3" w:rsidRPr="00F41EF3" w:rsidRDefault="00F41EF3" w:rsidP="00F41EF3">
      <w:r>
        <w:tab/>
      </w:r>
      <w:r w:rsidRPr="00F41EF3">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w:t>
      </w:r>
      <w:r w:rsidRPr="00F41EF3">
        <w:lastRenderedPageBreak/>
        <w:t>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41EF3" w:rsidRPr="00F41EF3" w:rsidRDefault="00F41EF3" w:rsidP="00F41EF3">
      <w:r>
        <w:tab/>
      </w:r>
      <w:r w:rsidRPr="00F41EF3">
        <w:t>Одной из возможных форм проявления экстремизма является распространение фашистской и неонацистской символик</w:t>
      </w:r>
      <w:r>
        <w:t>и. Пропаганда и публичное демон</w:t>
      </w:r>
      <w:r w:rsidRPr="00F41EF3">
        <w:t>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F41EF3" w:rsidRPr="00F41EF3" w:rsidRDefault="00F41EF3" w:rsidP="00F41EF3">
      <w:r>
        <w:tab/>
      </w:r>
      <w:r w:rsidRPr="00F41EF3">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F41EF3" w:rsidRPr="00F41EF3" w:rsidRDefault="00F41EF3" w:rsidP="00F41EF3">
      <w:r>
        <w:tab/>
      </w:r>
      <w:r w:rsidRPr="00F41EF3">
        <w:t>Бороться с экстремизмом необходимо нача</w:t>
      </w:r>
      <w:r>
        <w:t>ть со своих собственных негатив</w:t>
      </w:r>
      <w:r w:rsidRPr="00F41EF3">
        <w:t>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F41EF3" w:rsidRPr="00F41EF3" w:rsidRDefault="00F41EF3" w:rsidP="00F41EF3">
      <w:r w:rsidRPr="00F41EF3">
        <w:t> </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об ответственности граждан за заведомо ложные сообщения  об угрозе совершения террористических актов.</w:t>
      </w:r>
    </w:p>
    <w:p w:rsidR="00F41EF3" w:rsidRPr="00F41EF3" w:rsidRDefault="00F41EF3" w:rsidP="00F41EF3">
      <w:pPr>
        <w:jc w:val="center"/>
      </w:pPr>
      <w:r w:rsidRPr="00F41EF3">
        <w:rPr>
          <w:b/>
          <w:bCs/>
        </w:rPr>
        <w:t>Уважаемые граждане!</w:t>
      </w:r>
    </w:p>
    <w:p w:rsidR="00F41EF3" w:rsidRPr="00F41EF3" w:rsidRDefault="00F41EF3" w:rsidP="00F41EF3">
      <w:r>
        <w:tab/>
      </w:r>
      <w:r w:rsidRPr="00F41EF3">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F41EF3" w:rsidRPr="00F41EF3" w:rsidRDefault="00F41EF3" w:rsidP="00F41EF3">
      <w:r>
        <w:tab/>
      </w:r>
      <w:r w:rsidRPr="00F41EF3">
        <w:t xml:space="preserve">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w:t>
      </w:r>
      <w:r w:rsidRPr="00F41EF3">
        <w:lastRenderedPageBreak/>
        <w:t>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F41EF3" w:rsidRPr="00F41EF3" w:rsidRDefault="00F41EF3" w:rsidP="00F41EF3">
      <w:r>
        <w:tab/>
      </w:r>
      <w:r w:rsidRPr="00F41EF3">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F41EF3" w:rsidRPr="00F41EF3" w:rsidRDefault="00F41EF3" w:rsidP="00F41EF3">
      <w:r>
        <w:tab/>
      </w:r>
      <w:r w:rsidRPr="00F41EF3">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F41EF3" w:rsidRPr="00F41EF3" w:rsidRDefault="00F41EF3" w:rsidP="00F41EF3">
      <w:r>
        <w:tab/>
      </w:r>
      <w:r w:rsidRPr="00F41EF3">
        <w:t xml:space="preserve">Кроме того, санкция  </w:t>
      </w:r>
      <w:proofErr w:type="gramStart"/>
      <w:r w:rsidRPr="00F41EF3">
        <w:t>ч</w:t>
      </w:r>
      <w:proofErr w:type="gramEnd"/>
      <w:r w:rsidRPr="00F41EF3">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F41EF3" w:rsidRPr="00F41EF3" w:rsidRDefault="00F41EF3" w:rsidP="00F41EF3">
      <w:r w:rsidRPr="00F41EF3">
        <w:t> </w:t>
      </w:r>
    </w:p>
    <w:p w:rsidR="00F41EF3" w:rsidRPr="00F41EF3" w:rsidRDefault="00F41EF3" w:rsidP="00F41EF3">
      <w:pPr>
        <w:jc w:val="center"/>
      </w:pPr>
      <w:r w:rsidRPr="00F41EF3">
        <w:rPr>
          <w:b/>
          <w:bCs/>
        </w:rPr>
        <w:t>Противодействие терроризму и экстремизму</w:t>
      </w:r>
    </w:p>
    <w:p w:rsidR="00F41EF3" w:rsidRPr="00F41EF3" w:rsidRDefault="00F41EF3" w:rsidP="00F41EF3">
      <w:pPr>
        <w:jc w:val="center"/>
      </w:pPr>
      <w:r w:rsidRPr="00F41EF3">
        <w:rPr>
          <w:b/>
          <w:bCs/>
        </w:rPr>
        <w:t>ПАМЯТКА НАСЕЛЕНИЮ</w:t>
      </w:r>
    </w:p>
    <w:p w:rsidR="00F41EF3" w:rsidRPr="00F41EF3" w:rsidRDefault="00F41EF3" w:rsidP="00F41EF3">
      <w:pPr>
        <w:jc w:val="center"/>
      </w:pPr>
      <w:r w:rsidRPr="00F41EF3">
        <w:rPr>
          <w:b/>
          <w:bCs/>
        </w:rPr>
        <w:t>(виды террористических актов</w:t>
      </w:r>
      <w:proofErr w:type="gramStart"/>
      <w:r w:rsidRPr="00F41EF3">
        <w:rPr>
          <w:b/>
          <w:bCs/>
        </w:rPr>
        <w:t xml:space="preserve"> )</w:t>
      </w:r>
      <w:proofErr w:type="gramEnd"/>
    </w:p>
    <w:p w:rsidR="00F41EF3" w:rsidRPr="00F41EF3" w:rsidRDefault="00F41EF3" w:rsidP="00F41EF3">
      <w:pPr>
        <w:jc w:val="center"/>
      </w:pPr>
      <w:r w:rsidRPr="00F41EF3">
        <w:rPr>
          <w:b/>
          <w:bCs/>
        </w:rPr>
        <w:t>ВИДЫ ТЕРАКТОВ</w:t>
      </w:r>
    </w:p>
    <w:p w:rsidR="00F41EF3" w:rsidRPr="00F41EF3" w:rsidRDefault="00F41EF3" w:rsidP="00F41EF3">
      <w:r>
        <w:tab/>
      </w:r>
      <w:r w:rsidRPr="00F41EF3">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F41EF3" w:rsidRPr="00F41EF3" w:rsidRDefault="00F41EF3" w:rsidP="00F41EF3">
      <w:r>
        <w:tab/>
      </w:r>
      <w:r w:rsidRPr="00F41EF3">
        <w:t>то такое террористическая акция?</w:t>
      </w:r>
    </w:p>
    <w:p w:rsidR="00F41EF3" w:rsidRPr="00F41EF3" w:rsidRDefault="00F41EF3" w:rsidP="00F41EF3">
      <w:r>
        <w:tab/>
      </w:r>
      <w:r w:rsidRPr="00F41EF3">
        <w:t>Это непосредственное совершение преступления террористического характера в различных формах:</w:t>
      </w:r>
    </w:p>
    <w:p w:rsidR="00F41EF3" w:rsidRPr="00F41EF3" w:rsidRDefault="00F41EF3" w:rsidP="00F41EF3">
      <w:r w:rsidRPr="00F41EF3">
        <w:t>- взрыв;</w:t>
      </w:r>
    </w:p>
    <w:p w:rsidR="00F41EF3" w:rsidRPr="00F41EF3" w:rsidRDefault="00F41EF3" w:rsidP="00F41EF3">
      <w:r w:rsidRPr="00F41EF3">
        <w:t>- поджог;</w:t>
      </w:r>
    </w:p>
    <w:p w:rsidR="00F41EF3" w:rsidRPr="00F41EF3" w:rsidRDefault="00F41EF3" w:rsidP="00F41EF3">
      <w:r w:rsidRPr="00F41EF3">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F41EF3" w:rsidRPr="00F41EF3" w:rsidRDefault="00F41EF3" w:rsidP="00F41EF3">
      <w:r w:rsidRPr="00F41EF3">
        <w:t>- уничтожение, повреждение или захват транспортных средств или других объектов;</w:t>
      </w:r>
    </w:p>
    <w:p w:rsidR="00F41EF3" w:rsidRPr="00F41EF3" w:rsidRDefault="00F41EF3" w:rsidP="00F41EF3">
      <w:r w:rsidRPr="00F41EF3">
        <w:t>- посягательство на жизнь государственного или общественного</w:t>
      </w:r>
    </w:p>
    <w:p w:rsidR="00F41EF3" w:rsidRPr="00F41EF3" w:rsidRDefault="00F41EF3" w:rsidP="00F41EF3">
      <w:r w:rsidRPr="00F41EF3">
        <w:t>деятеля, представителя национальных, этнических, религиозных</w:t>
      </w:r>
    </w:p>
    <w:p w:rsidR="00F41EF3" w:rsidRPr="00F41EF3" w:rsidRDefault="00F41EF3" w:rsidP="00F41EF3">
      <w:r w:rsidRPr="00F41EF3">
        <w:t>или иных групп населения;</w:t>
      </w:r>
    </w:p>
    <w:p w:rsidR="00F41EF3" w:rsidRPr="00F41EF3" w:rsidRDefault="00F41EF3" w:rsidP="00F41EF3">
      <w:r w:rsidRPr="00F41EF3">
        <w:t>- захват заложников, похищение человека;</w:t>
      </w:r>
    </w:p>
    <w:p w:rsidR="00F41EF3" w:rsidRPr="00F41EF3" w:rsidRDefault="00F41EF3" w:rsidP="00F41EF3">
      <w:r w:rsidRPr="00F41EF3">
        <w:lastRenderedPageBreak/>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F41EF3" w:rsidRPr="00F41EF3" w:rsidRDefault="00F41EF3" w:rsidP="00F41EF3">
      <w:r w:rsidRPr="00F41EF3">
        <w:t>- распространение угроз в любой форме и любыми средствами;</w:t>
      </w:r>
    </w:p>
    <w:p w:rsidR="00F41EF3" w:rsidRPr="00F41EF3" w:rsidRDefault="00F41EF3" w:rsidP="00F41EF3">
      <w:r w:rsidRPr="00F41EF3">
        <w:t>- иные преднамеренные действия, создающие опасность гибели людей, причинения значительного имущественного ущерба.</w:t>
      </w:r>
    </w:p>
    <w:p w:rsidR="00F41EF3" w:rsidRPr="00F41EF3" w:rsidRDefault="00F41EF3" w:rsidP="00F41EF3">
      <w:r w:rsidRPr="00F41EF3">
        <w:t> </w:t>
      </w:r>
    </w:p>
    <w:p w:rsidR="00F41EF3" w:rsidRPr="00F41EF3" w:rsidRDefault="00F41EF3" w:rsidP="00F41EF3">
      <w:pPr>
        <w:jc w:val="center"/>
      </w:pPr>
      <w:r w:rsidRPr="00F41EF3">
        <w:rPr>
          <w:b/>
          <w:bCs/>
        </w:rPr>
        <w:t>ПАМЯТКА</w:t>
      </w:r>
    </w:p>
    <w:p w:rsidR="00F41EF3" w:rsidRPr="00F41EF3" w:rsidRDefault="00F41EF3" w:rsidP="00F41EF3">
      <w:pPr>
        <w:jc w:val="center"/>
      </w:pPr>
      <w:r w:rsidRPr="00F41EF3">
        <w:rPr>
          <w:b/>
          <w:bCs/>
        </w:rPr>
        <w:t>руководителям учреждений и школьникам при угрозе</w:t>
      </w:r>
    </w:p>
    <w:p w:rsidR="00F41EF3" w:rsidRPr="00F41EF3" w:rsidRDefault="00F41EF3" w:rsidP="00F41EF3">
      <w:pPr>
        <w:jc w:val="center"/>
      </w:pPr>
      <w:r w:rsidRPr="00F41EF3">
        <w:rPr>
          <w:b/>
          <w:bCs/>
        </w:rPr>
        <w:t>террористического акта</w:t>
      </w:r>
    </w:p>
    <w:p w:rsidR="00F41EF3" w:rsidRPr="00F41EF3" w:rsidRDefault="00F41EF3" w:rsidP="00F41EF3">
      <w:r>
        <w:tab/>
      </w:r>
      <w:r w:rsidRPr="00F41EF3">
        <w:t>Признаки, которые могут указывать на наличие взрывного устройства (ВУ):</w:t>
      </w:r>
    </w:p>
    <w:p w:rsidR="00F41EF3" w:rsidRPr="00F41EF3" w:rsidRDefault="00F41EF3" w:rsidP="00F41EF3">
      <w:r w:rsidRPr="00F41EF3">
        <w:t>- наличие на обнаруженном предмете проводов, верёвок, изоленты;</w:t>
      </w:r>
    </w:p>
    <w:p w:rsidR="00F41EF3" w:rsidRPr="00F41EF3" w:rsidRDefault="00F41EF3" w:rsidP="00F41EF3">
      <w:r w:rsidRPr="00F41EF3">
        <w:t>- подозрительные звуки, щелчки, тиканье часов, издаваемые предметом;</w:t>
      </w:r>
    </w:p>
    <w:p w:rsidR="00F41EF3" w:rsidRPr="00F41EF3" w:rsidRDefault="00F41EF3" w:rsidP="00F41EF3">
      <w:r w:rsidRPr="00F41EF3">
        <w:t>- от предмета исходит характерный запах миндаля или другой необычный запах.</w:t>
      </w:r>
    </w:p>
    <w:p w:rsidR="00F41EF3" w:rsidRPr="00F41EF3" w:rsidRDefault="00F41EF3" w:rsidP="00F41EF3">
      <w:r w:rsidRPr="00F41EF3">
        <w:t>Причины, служащие поводом для опасения:</w:t>
      </w:r>
    </w:p>
    <w:p w:rsidR="00F41EF3" w:rsidRPr="00F41EF3" w:rsidRDefault="00F41EF3" w:rsidP="00F41EF3">
      <w:r w:rsidRPr="00F41EF3">
        <w:t>- нахождение подозрительных лиц до обнаружения этого предмета;</w:t>
      </w:r>
    </w:p>
    <w:p w:rsidR="00F41EF3" w:rsidRPr="00F41EF3" w:rsidRDefault="00F41EF3" w:rsidP="00F41EF3">
      <w:r w:rsidRPr="00F41EF3">
        <w:t>- угрозы лично, по телефону или в почтовых отправлениях.</w:t>
      </w:r>
    </w:p>
    <w:p w:rsidR="00F41EF3" w:rsidRPr="00F41EF3" w:rsidRDefault="00F41EF3" w:rsidP="00F41EF3">
      <w:r w:rsidRPr="00F41EF3">
        <w:t>Действия при обнаружении предмета, похожего на взрывное устройство:</w:t>
      </w:r>
    </w:p>
    <w:p w:rsidR="00F41EF3" w:rsidRPr="00F41EF3" w:rsidRDefault="00F41EF3" w:rsidP="00F41EF3">
      <w:r w:rsidRPr="00F41EF3">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F41EF3" w:rsidRPr="00F41EF3" w:rsidRDefault="00F41EF3" w:rsidP="00F41EF3">
      <w:r w:rsidRPr="00F41EF3">
        <w:t>2. Немедленно сообщить об обнаружении подозрительного предмета в правоохранительные органы по указанным телефонам.</w:t>
      </w:r>
    </w:p>
    <w:p w:rsidR="00F41EF3" w:rsidRPr="00F41EF3" w:rsidRDefault="00F41EF3" w:rsidP="00F41EF3">
      <w:r w:rsidRPr="00F41EF3">
        <w:t>3. Зафиксировать время и место обнаружения.</w:t>
      </w:r>
    </w:p>
    <w:p w:rsidR="00F41EF3" w:rsidRPr="00F41EF3" w:rsidRDefault="00F41EF3" w:rsidP="00F41EF3">
      <w:r w:rsidRPr="00F41EF3">
        <w:t>4. Освободить от людей опасную зону в радиусе не менее 100 м.</w:t>
      </w:r>
    </w:p>
    <w:p w:rsidR="00F41EF3" w:rsidRPr="00F41EF3" w:rsidRDefault="00F41EF3" w:rsidP="00F41EF3">
      <w:r w:rsidRPr="00F41EF3">
        <w:t>5. По возможности обеспечить охрану подозрительного предмета и опасной зоны.</w:t>
      </w:r>
    </w:p>
    <w:p w:rsidR="00F41EF3" w:rsidRPr="00F41EF3" w:rsidRDefault="00F41EF3" w:rsidP="00F41EF3">
      <w:r w:rsidRPr="00F41EF3">
        <w:t>6. Необходимо обеспечить (помочь обеспечить) организованную эвакуацию людей с территории,  прилегающей к опасной зоне.</w:t>
      </w:r>
    </w:p>
    <w:p w:rsidR="00F41EF3" w:rsidRPr="00F41EF3" w:rsidRDefault="00F41EF3" w:rsidP="00F41EF3">
      <w:r w:rsidRPr="00F41EF3">
        <w:t> </w:t>
      </w:r>
    </w:p>
    <w:p w:rsidR="00F41EF3" w:rsidRPr="00F41EF3" w:rsidRDefault="00F41EF3" w:rsidP="00F41EF3">
      <w:pPr>
        <w:jc w:val="center"/>
      </w:pPr>
      <w:r w:rsidRPr="00F41EF3">
        <w:rPr>
          <w:b/>
          <w:bCs/>
        </w:rPr>
        <w:t>Памятка по действиям в случае террористического акта</w:t>
      </w:r>
    </w:p>
    <w:p w:rsidR="00F41EF3" w:rsidRPr="00F41EF3" w:rsidRDefault="00F41EF3" w:rsidP="00F41EF3">
      <w:pPr>
        <w:jc w:val="center"/>
      </w:pPr>
      <w:r w:rsidRPr="00F41EF3">
        <w:rPr>
          <w:b/>
          <w:bCs/>
        </w:rPr>
        <w:t>Уважаемые жители!</w:t>
      </w:r>
    </w:p>
    <w:p w:rsidR="00F41EF3" w:rsidRPr="00F41EF3" w:rsidRDefault="00F41EF3" w:rsidP="00F41EF3">
      <w:r>
        <w:tab/>
      </w:r>
      <w:r w:rsidRPr="00F41EF3">
        <w:t>В последнее время участились случаи террористических актов. Будьте бдительны и внимательны в общественных местах. </w:t>
      </w:r>
    </w:p>
    <w:p w:rsidR="00F41EF3" w:rsidRPr="00F41EF3" w:rsidRDefault="00F41EF3" w:rsidP="00F41EF3">
      <w:r>
        <w:tab/>
      </w:r>
      <w:r w:rsidRPr="00F41EF3">
        <w:t xml:space="preserve">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w:t>
      </w:r>
      <w:r w:rsidRPr="00F41EF3">
        <w:lastRenderedPageBreak/>
        <w:t>страдают ни в чем не повинные люди, дети, женщины, старики. Для террориста человеческая жизнь не имеет никакой ценности.</w:t>
      </w:r>
    </w:p>
    <w:p w:rsidR="00F41EF3" w:rsidRPr="00F41EF3" w:rsidRDefault="00F41EF3" w:rsidP="00F41EF3">
      <w:r>
        <w:tab/>
      </w:r>
      <w:r w:rsidRPr="00F41EF3">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F41EF3" w:rsidRPr="00F41EF3" w:rsidRDefault="00F41EF3" w:rsidP="00F41EF3">
      <w:r>
        <w:tab/>
      </w:r>
      <w:r w:rsidRPr="00F41EF3">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F41EF3" w:rsidRPr="00F41EF3" w:rsidRDefault="00F41EF3" w:rsidP="00F41EF3">
      <w:r>
        <w:tab/>
      </w:r>
      <w:r w:rsidRPr="00F41EF3">
        <w:t>Если Вам на глаза попался подозрительный, оставленный без присмотра предмет (мешок, сумка, коробка и т. п.), то Ваши действия:</w:t>
      </w:r>
    </w:p>
    <w:p w:rsidR="00F41EF3" w:rsidRPr="00F41EF3" w:rsidRDefault="00F41EF3" w:rsidP="00F41EF3">
      <w:pPr>
        <w:numPr>
          <w:ilvl w:val="0"/>
          <w:numId w:val="1"/>
        </w:numPr>
      </w:pPr>
      <w:r w:rsidRPr="00F41EF3">
        <w:t>отойдите на безопасное расстояние;</w:t>
      </w:r>
    </w:p>
    <w:p w:rsidR="00F41EF3" w:rsidRPr="00F41EF3" w:rsidRDefault="00F41EF3" w:rsidP="00F41EF3">
      <w:pPr>
        <w:numPr>
          <w:ilvl w:val="0"/>
          <w:numId w:val="1"/>
        </w:numPr>
      </w:pPr>
      <w:r w:rsidRPr="00F41EF3">
        <w:t>жестами или голосом предупредите окружающих о возможной опасности;</w:t>
      </w:r>
    </w:p>
    <w:p w:rsidR="00F41EF3" w:rsidRPr="00F41EF3" w:rsidRDefault="00F41EF3" w:rsidP="00F41EF3">
      <w:pPr>
        <w:numPr>
          <w:ilvl w:val="0"/>
          <w:numId w:val="1"/>
        </w:numPr>
      </w:pPr>
      <w:r w:rsidRPr="00F41EF3">
        <w:t>немедленно сообщите об обнаруженном предмете по телефону «02» и действуйте только в соответствии с полученными рекомендациями;</w:t>
      </w:r>
    </w:p>
    <w:p w:rsidR="00F41EF3" w:rsidRPr="00F41EF3" w:rsidRDefault="00F41EF3" w:rsidP="00F41EF3">
      <w:pPr>
        <w:numPr>
          <w:ilvl w:val="0"/>
          <w:numId w:val="1"/>
        </w:numPr>
      </w:pPr>
      <w:r w:rsidRPr="00F41EF3">
        <w:t>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F41EF3" w:rsidRPr="00F41EF3" w:rsidRDefault="00F41EF3" w:rsidP="00F41EF3">
      <w:r>
        <w:tab/>
      </w:r>
      <w:r w:rsidRPr="00F41EF3">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F41EF3" w:rsidRPr="00F41EF3" w:rsidRDefault="00F41EF3" w:rsidP="00F41EF3">
      <w:pPr>
        <w:numPr>
          <w:ilvl w:val="0"/>
          <w:numId w:val="2"/>
        </w:numPr>
      </w:pPr>
      <w:r w:rsidRPr="00F41EF3">
        <w:t>не привлекайте к себе внимание лиц, действия которых показались Вам подозрительными;</w:t>
      </w:r>
    </w:p>
    <w:p w:rsidR="00F41EF3" w:rsidRPr="00F41EF3" w:rsidRDefault="00F41EF3" w:rsidP="00F41EF3">
      <w:pPr>
        <w:numPr>
          <w:ilvl w:val="0"/>
          <w:numId w:val="2"/>
        </w:numPr>
      </w:pPr>
      <w:r w:rsidRPr="00F41EF3">
        <w:t>сообщите о происходящем по телефону «02»;</w:t>
      </w:r>
    </w:p>
    <w:p w:rsidR="00F41EF3" w:rsidRPr="00F41EF3" w:rsidRDefault="00F41EF3" w:rsidP="00F41EF3">
      <w:pPr>
        <w:numPr>
          <w:ilvl w:val="0"/>
          <w:numId w:val="2"/>
        </w:numPr>
      </w:pPr>
      <w:r w:rsidRPr="00F41EF3">
        <w:t>попытайтесь запомнить приметы лиц, вызвавших подозрение, записать номера их машин;</w:t>
      </w:r>
    </w:p>
    <w:p w:rsidR="00F41EF3" w:rsidRPr="00F41EF3" w:rsidRDefault="00F41EF3" w:rsidP="00F41EF3">
      <w:pPr>
        <w:numPr>
          <w:ilvl w:val="0"/>
          <w:numId w:val="2"/>
        </w:numPr>
      </w:pPr>
      <w:r w:rsidRPr="00F41EF3">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F41EF3" w:rsidRPr="00F41EF3" w:rsidRDefault="00F41EF3" w:rsidP="00F41EF3">
      <w:r>
        <w:tab/>
      </w:r>
      <w:r w:rsidRPr="00F41EF3">
        <w:t>Если, на Ваш телефон позвонил неизвестный с угрозами в Ваш адрес или с угрозой взрыва, то Ваши действия:</w:t>
      </w:r>
    </w:p>
    <w:p w:rsidR="00F41EF3" w:rsidRPr="00F41EF3" w:rsidRDefault="00F41EF3" w:rsidP="00F41EF3">
      <w:pPr>
        <w:numPr>
          <w:ilvl w:val="0"/>
          <w:numId w:val="3"/>
        </w:numPr>
      </w:pPr>
      <w:r w:rsidRPr="00F41EF3">
        <w:t>соблюдайте спокойствие, не прерывайте говорящего, во время разговора постарайтесь получить как можно больше информации;</w:t>
      </w:r>
    </w:p>
    <w:p w:rsidR="00F41EF3" w:rsidRPr="00F41EF3" w:rsidRDefault="00F41EF3" w:rsidP="00F41EF3">
      <w:pPr>
        <w:numPr>
          <w:ilvl w:val="0"/>
          <w:numId w:val="3"/>
        </w:numPr>
      </w:pPr>
      <w:r w:rsidRPr="00F41EF3">
        <w:t>постарайтесь зафиксировать точное время начала и окончания разговора, а также точный текст угрозы;</w:t>
      </w:r>
    </w:p>
    <w:p w:rsidR="00F41EF3" w:rsidRPr="00F41EF3" w:rsidRDefault="00F41EF3" w:rsidP="00F41EF3">
      <w:pPr>
        <w:numPr>
          <w:ilvl w:val="0"/>
          <w:numId w:val="3"/>
        </w:numPr>
      </w:pPr>
      <w:r w:rsidRPr="00F41EF3">
        <w:t>не кладите телефонную трубку после окончания разговора на телефонный аппарат;</w:t>
      </w:r>
    </w:p>
    <w:p w:rsidR="00F41EF3" w:rsidRPr="00F41EF3" w:rsidRDefault="00F41EF3" w:rsidP="00F41EF3">
      <w:pPr>
        <w:numPr>
          <w:ilvl w:val="0"/>
          <w:numId w:val="3"/>
        </w:numPr>
      </w:pPr>
      <w:r w:rsidRPr="00F41EF3">
        <w:t>незамедлительно с другого телефона позвоните по «02» и подробно сообщите о случившемся.</w:t>
      </w:r>
    </w:p>
    <w:p w:rsidR="00F41EF3" w:rsidRPr="00F41EF3" w:rsidRDefault="00F41EF3" w:rsidP="00F41EF3">
      <w:r w:rsidRPr="00F41EF3">
        <w:t>ТЕЛЕФОНЫ, по которым Вы можете сообщить об угрозах теракта или другую важную информацию о противоправных действиях:</w:t>
      </w:r>
    </w:p>
    <w:p w:rsidR="00F41EF3" w:rsidRPr="00F41EF3" w:rsidRDefault="00F41EF3" w:rsidP="00F41EF3">
      <w:r w:rsidRPr="00F41EF3">
        <w:t xml:space="preserve">дежурному </w:t>
      </w:r>
      <w:r>
        <w:t>МО МВД «Советский»</w:t>
      </w:r>
      <w:r w:rsidRPr="00F41EF3">
        <w:t xml:space="preserve"> – 02, </w:t>
      </w:r>
      <w:r>
        <w:t>102 с моб.</w:t>
      </w:r>
    </w:p>
    <w:p w:rsidR="00F41EF3" w:rsidRPr="00F41EF3" w:rsidRDefault="00F41EF3" w:rsidP="00F41EF3">
      <w:r w:rsidRPr="00F41EF3">
        <w:lastRenderedPageBreak/>
        <w:t>оперативному дежурному ЕДДС - 112 с моб. </w:t>
      </w:r>
    </w:p>
    <w:p w:rsidR="00F41EF3" w:rsidRPr="00F41EF3" w:rsidRDefault="00F41EF3" w:rsidP="00F41EF3">
      <w:r w:rsidRPr="00F41EF3">
        <w:t>                                                                                                                                                                                       </w:t>
      </w:r>
    </w:p>
    <w:p w:rsidR="00F41EF3" w:rsidRPr="00F41EF3" w:rsidRDefault="00F41EF3" w:rsidP="00F41EF3">
      <w:pPr>
        <w:jc w:val="center"/>
      </w:pPr>
      <w:r w:rsidRPr="00F41EF3">
        <w:rPr>
          <w:b/>
          <w:bCs/>
        </w:rPr>
        <w:t>Памятка родителям по противодействию экстремизму</w:t>
      </w:r>
    </w:p>
    <w:p w:rsidR="00F41EF3" w:rsidRPr="00F41EF3" w:rsidRDefault="00F41EF3" w:rsidP="00F41EF3">
      <w:r>
        <w:tab/>
      </w:r>
      <w:r w:rsidRPr="00F41EF3">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41EF3" w:rsidRPr="00F41EF3" w:rsidRDefault="00F41EF3" w:rsidP="00F41EF3">
      <w:r>
        <w:tab/>
      </w:r>
      <w:r w:rsidRPr="00F41EF3">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41EF3" w:rsidRPr="00F41EF3" w:rsidRDefault="00F41EF3" w:rsidP="00F41EF3">
      <w:r>
        <w:tab/>
      </w:r>
      <w:r w:rsidRPr="00F41EF3">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41EF3" w:rsidRPr="00F41EF3" w:rsidRDefault="00F41EF3" w:rsidP="00F41EF3">
      <w:r>
        <w:tab/>
      </w:r>
      <w:r w:rsidRPr="00F41EF3">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F41EF3" w:rsidRPr="00F41EF3" w:rsidRDefault="00F41EF3" w:rsidP="00F41EF3">
      <w:r>
        <w:tab/>
      </w:r>
      <w:r w:rsidRPr="00F41EF3">
        <w:t>Основные признаки того, что молодой человек, девушка начинают подпадать под влияние экстремистской идеологии, можно свести к следующим:</w:t>
      </w:r>
    </w:p>
    <w:p w:rsidR="00F41EF3" w:rsidRPr="00F41EF3" w:rsidRDefault="00F41EF3" w:rsidP="00F41EF3">
      <w:r w:rsidRPr="00F41EF3">
        <w:t>1.    ег</w:t>
      </w:r>
      <w:proofErr w:type="gramStart"/>
      <w:r w:rsidRPr="00F41EF3">
        <w:t>о(</w:t>
      </w:r>
      <w:proofErr w:type="gramEnd"/>
      <w:r w:rsidRPr="00F41EF3">
        <w:t xml:space="preserve"> ее) манера поведения становится значительно более резкой и грубой, прогрессирует ненормативная либо жаргонная лексика;</w:t>
      </w:r>
    </w:p>
    <w:p w:rsidR="00F41EF3" w:rsidRPr="00F41EF3" w:rsidRDefault="00F41EF3" w:rsidP="00F41EF3">
      <w:r w:rsidRPr="00F41EF3">
        <w:t>2.    резко изменяется стиль одежды и внешнего вида, соответствуя правилам определенной субкультуры;</w:t>
      </w:r>
    </w:p>
    <w:p w:rsidR="00F41EF3" w:rsidRPr="00F41EF3" w:rsidRDefault="00F41EF3" w:rsidP="00F41EF3">
      <w:r w:rsidRPr="00F41EF3">
        <w:t>3.    на компьютере оказывается много сохраненных ссылок или файлов с текстами, роликами</w:t>
      </w:r>
      <w:r>
        <w:t xml:space="preserve"> или изображениями </w:t>
      </w:r>
      <w:proofErr w:type="spellStart"/>
      <w:r>
        <w:t>экстремистко-</w:t>
      </w:r>
      <w:r w:rsidRPr="00F41EF3">
        <w:t>политического</w:t>
      </w:r>
      <w:proofErr w:type="spellEnd"/>
      <w:r w:rsidRPr="00F41EF3">
        <w:t xml:space="preserve"> или социально-экстремального </w:t>
      </w:r>
      <w:proofErr w:type="spellStart"/>
      <w:r w:rsidRPr="00F41EF3">
        <w:t>содержания</w:t>
      </w:r>
      <w:proofErr w:type="gramStart"/>
      <w:r w:rsidRPr="00F41EF3">
        <w:t>;в</w:t>
      </w:r>
      <w:proofErr w:type="spellEnd"/>
      <w:proofErr w:type="gramEnd"/>
      <w:r w:rsidRPr="00F41EF3">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F41EF3" w:rsidRPr="00F41EF3" w:rsidRDefault="00F41EF3" w:rsidP="00F41EF3">
      <w:r w:rsidRPr="00F41EF3">
        <w:t>4.    он(она)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41EF3" w:rsidRPr="00F41EF3" w:rsidRDefault="00F41EF3" w:rsidP="00F41EF3">
      <w:r w:rsidRPr="00F41EF3">
        <w:t>5.    повышенное увлечение вредными привычками;</w:t>
      </w:r>
    </w:p>
    <w:p w:rsidR="00F41EF3" w:rsidRPr="00F41EF3" w:rsidRDefault="00F41EF3" w:rsidP="00F41EF3">
      <w:r w:rsidRPr="00F41EF3">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41EF3" w:rsidRPr="00F41EF3" w:rsidRDefault="00F41EF3" w:rsidP="00F41EF3">
      <w:r w:rsidRPr="00F41EF3">
        <w:t>7.    псевдонимы в Интернете, пароли и т.п. носят экстремально-политический характер.</w:t>
      </w:r>
    </w:p>
    <w:p w:rsidR="00F41EF3" w:rsidRPr="00F41EF3" w:rsidRDefault="00F41EF3" w:rsidP="00F41EF3">
      <w:r>
        <w:tab/>
      </w:r>
      <w:r w:rsidRPr="00F41EF3">
        <w:t>Если вы подозреваете, что ваш ребенок попал под влияние экстремистской организации, не паникуйте, но действуйте быстро и решительно:</w:t>
      </w:r>
    </w:p>
    <w:p w:rsidR="00F41EF3" w:rsidRPr="00F41EF3" w:rsidRDefault="00F41EF3" w:rsidP="00F41EF3">
      <w:r w:rsidRPr="00F41EF3">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41EF3" w:rsidRPr="00F41EF3" w:rsidRDefault="00F41EF3" w:rsidP="00F41EF3">
      <w:r w:rsidRPr="00F41EF3">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41EF3" w:rsidRPr="00F41EF3" w:rsidRDefault="00F41EF3" w:rsidP="00F41EF3">
      <w:r w:rsidRPr="00F41EF3">
        <w:t>3. Ограничьте общение подростка со знакомыми, оказывающими на него негативное влияние, попытайтесь изолировать от лидера группы.</w:t>
      </w:r>
    </w:p>
    <w:p w:rsidR="00F41EF3" w:rsidRPr="00F41EF3" w:rsidRDefault="00F41EF3" w:rsidP="00F41EF3">
      <w:r w:rsidRPr="00F41EF3">
        <w:t> </w:t>
      </w:r>
    </w:p>
    <w:p w:rsidR="00646666" w:rsidRDefault="00646666"/>
    <w:sectPr w:rsidR="00646666" w:rsidSect="000D2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921"/>
    <w:multiLevelType w:val="multilevel"/>
    <w:tmpl w:val="42F66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571BC"/>
    <w:multiLevelType w:val="multilevel"/>
    <w:tmpl w:val="F6A0F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A2467"/>
    <w:multiLevelType w:val="multilevel"/>
    <w:tmpl w:val="7FD0D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EF3"/>
    <w:rsid w:val="000D2120"/>
    <w:rsid w:val="00646666"/>
    <w:rsid w:val="00C173CE"/>
    <w:rsid w:val="00F41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EF3"/>
    <w:rPr>
      <w:color w:val="0563C1" w:themeColor="hyperlink"/>
      <w:u w:val="single"/>
    </w:rPr>
  </w:style>
  <w:style w:type="paragraph" w:styleId="a4">
    <w:name w:val="Balloon Text"/>
    <w:basedOn w:val="a"/>
    <w:link w:val="a5"/>
    <w:uiPriority w:val="99"/>
    <w:semiHidden/>
    <w:unhideWhenUsed/>
    <w:rsid w:val="00C173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462185">
      <w:bodyDiv w:val="1"/>
      <w:marLeft w:val="0"/>
      <w:marRight w:val="0"/>
      <w:marTop w:val="0"/>
      <w:marBottom w:val="0"/>
      <w:divBdr>
        <w:top w:val="none" w:sz="0" w:space="0" w:color="auto"/>
        <w:left w:val="none" w:sz="0" w:space="0" w:color="auto"/>
        <w:bottom w:val="none" w:sz="0" w:space="0" w:color="auto"/>
        <w:right w:val="none" w:sz="0" w:space="0" w:color="auto"/>
      </w:divBdr>
      <w:divsChild>
        <w:div w:id="922105496">
          <w:marLeft w:val="0"/>
          <w:marRight w:val="0"/>
          <w:marTop w:val="0"/>
          <w:marBottom w:val="0"/>
          <w:divBdr>
            <w:top w:val="none" w:sz="0" w:space="0" w:color="auto"/>
            <w:left w:val="none" w:sz="0" w:space="0" w:color="auto"/>
            <w:bottom w:val="none" w:sz="0" w:space="0" w:color="auto"/>
            <w:right w:val="none" w:sz="0" w:space="0" w:color="auto"/>
          </w:divBdr>
          <w:divsChild>
            <w:div w:id="47458829">
              <w:marLeft w:val="0"/>
              <w:marRight w:val="0"/>
              <w:marTop w:val="0"/>
              <w:marBottom w:val="0"/>
              <w:divBdr>
                <w:top w:val="none" w:sz="0" w:space="0" w:color="auto"/>
                <w:left w:val="none" w:sz="0" w:space="0" w:color="auto"/>
                <w:bottom w:val="none" w:sz="0" w:space="0" w:color="auto"/>
                <w:right w:val="none" w:sz="0" w:space="0" w:color="auto"/>
              </w:divBdr>
            </w:div>
            <w:div w:id="1111705740">
              <w:marLeft w:val="0"/>
              <w:marRight w:val="0"/>
              <w:marTop w:val="0"/>
              <w:marBottom w:val="0"/>
              <w:divBdr>
                <w:top w:val="none" w:sz="0" w:space="0" w:color="auto"/>
                <w:left w:val="none" w:sz="0" w:space="0" w:color="auto"/>
                <w:bottom w:val="none" w:sz="0" w:space="0" w:color="auto"/>
                <w:right w:val="none" w:sz="0" w:space="0" w:color="auto"/>
              </w:divBdr>
            </w:div>
          </w:divsChild>
        </w:div>
        <w:div w:id="1664509217">
          <w:marLeft w:val="0"/>
          <w:marRight w:val="0"/>
          <w:marTop w:val="0"/>
          <w:marBottom w:val="0"/>
          <w:divBdr>
            <w:top w:val="none" w:sz="0" w:space="0" w:color="auto"/>
            <w:left w:val="none" w:sz="0" w:space="0" w:color="auto"/>
            <w:bottom w:val="none" w:sz="0" w:space="0" w:color="auto"/>
            <w:right w:val="none" w:sz="0" w:space="0" w:color="auto"/>
          </w:divBdr>
          <w:divsChild>
            <w:div w:id="220678493">
              <w:marLeft w:val="0"/>
              <w:marRight w:val="0"/>
              <w:marTop w:val="0"/>
              <w:marBottom w:val="0"/>
              <w:divBdr>
                <w:top w:val="none" w:sz="0" w:space="0" w:color="auto"/>
                <w:left w:val="none" w:sz="0" w:space="0" w:color="auto"/>
                <w:bottom w:val="none" w:sz="0" w:space="0" w:color="auto"/>
                <w:right w:val="none" w:sz="0" w:space="0" w:color="auto"/>
              </w:divBdr>
            </w:div>
            <w:div w:id="4870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edorovkasp.ru/page/o-povyshenii-bditelnosti-i-merah-po-preduprezhdeniju-vozmozhnyh-popytok-sovershenija-prestuplenij-terroristicheskogo-haraktera-na-territorii-selskogo-poselenija-fjodorovskij-selsovet-na-2018-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16086</Characters>
  <Application>Microsoft Office Word</Application>
  <DocSecurity>0</DocSecurity>
  <Lines>134</Lines>
  <Paragraphs>37</Paragraphs>
  <ScaleCrop>false</ScaleCrop>
  <Company>SPecialiST RePack</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СОВЕТСКОЕ</dc:creator>
  <cp:keywords/>
  <dc:description/>
  <cp:lastModifiedBy>user</cp:lastModifiedBy>
  <cp:revision>2</cp:revision>
  <dcterms:created xsi:type="dcterms:W3CDTF">2019-07-02T07:04:00Z</dcterms:created>
  <dcterms:modified xsi:type="dcterms:W3CDTF">2019-07-02T07:04:00Z</dcterms:modified>
</cp:coreProperties>
</file>