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23" w:rsidRDefault="006A3D23"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4865" w:rsidRPr="008E4740" w:rsidRDefault="00E94865" w:rsidP="00E94865">
      <w:pPr>
        <w:spacing w:after="0" w:line="240" w:lineRule="auto"/>
        <w:rPr>
          <w:rFonts w:ascii="Times New Roman" w:hAnsi="Times New Roman"/>
          <w:sz w:val="28"/>
          <w:szCs w:val="28"/>
        </w:rPr>
      </w:pPr>
    </w:p>
    <w:p w:rsidR="00E94865" w:rsidRDefault="00E94865" w:rsidP="00E94865">
      <w:pPr>
        <w:pStyle w:val="Default"/>
        <w:rPr>
          <w:rFonts w:ascii="Times New Roman" w:hAnsi="Times New Roman" w:cs="Times New Roman"/>
          <w:b/>
          <w:color w:val="663300"/>
          <w:sz w:val="48"/>
          <w:szCs w:val="48"/>
        </w:rPr>
      </w:pPr>
    </w:p>
    <w:p w:rsidR="00E94865" w:rsidRPr="0073151D" w:rsidRDefault="00E94865" w:rsidP="00E94865">
      <w:pPr>
        <w:pStyle w:val="Default"/>
        <w:spacing w:line="360" w:lineRule="auto"/>
        <w:jc w:val="center"/>
        <w:rPr>
          <w:rFonts w:ascii="Times New Roman" w:hAnsi="Times New Roman" w:cs="Times New Roman"/>
          <w:b/>
          <w:color w:val="auto"/>
          <w:sz w:val="48"/>
          <w:szCs w:val="48"/>
        </w:rPr>
      </w:pPr>
      <w:r w:rsidRPr="0073151D">
        <w:rPr>
          <w:rFonts w:ascii="Times New Roman" w:hAnsi="Times New Roman" w:cs="Times New Roman"/>
          <w:b/>
          <w:color w:val="auto"/>
          <w:sz w:val="48"/>
          <w:szCs w:val="48"/>
        </w:rPr>
        <w:t>Местные нормативы</w:t>
      </w:r>
    </w:p>
    <w:p w:rsidR="00E94865" w:rsidRPr="0073151D" w:rsidRDefault="00E94865" w:rsidP="00E94865">
      <w:pPr>
        <w:pStyle w:val="Default"/>
        <w:spacing w:line="360" w:lineRule="auto"/>
        <w:jc w:val="center"/>
        <w:rPr>
          <w:rFonts w:ascii="Times New Roman" w:hAnsi="Times New Roman" w:cs="Times New Roman"/>
          <w:b/>
          <w:color w:val="auto"/>
          <w:sz w:val="48"/>
          <w:szCs w:val="48"/>
        </w:rPr>
      </w:pPr>
      <w:r w:rsidRPr="0073151D">
        <w:rPr>
          <w:rFonts w:ascii="Times New Roman" w:hAnsi="Times New Roman" w:cs="Times New Roman"/>
          <w:b/>
          <w:color w:val="auto"/>
          <w:sz w:val="48"/>
          <w:szCs w:val="48"/>
        </w:rPr>
        <w:t xml:space="preserve"> градостроительного проектирования </w:t>
      </w:r>
      <w:r>
        <w:rPr>
          <w:rFonts w:ascii="Times New Roman" w:hAnsi="Times New Roman" w:cs="Times New Roman"/>
          <w:b/>
          <w:color w:val="auto"/>
          <w:sz w:val="48"/>
          <w:szCs w:val="48"/>
        </w:rPr>
        <w:t>Советского</w:t>
      </w:r>
      <w:r w:rsidRPr="0073151D">
        <w:rPr>
          <w:rFonts w:ascii="Times New Roman" w:hAnsi="Times New Roman" w:cs="Times New Roman"/>
          <w:b/>
          <w:color w:val="auto"/>
          <w:sz w:val="48"/>
          <w:szCs w:val="48"/>
        </w:rPr>
        <w:t xml:space="preserve"> муниципального </w:t>
      </w:r>
      <w:r>
        <w:rPr>
          <w:rFonts w:ascii="Times New Roman" w:hAnsi="Times New Roman" w:cs="Times New Roman"/>
          <w:b/>
          <w:color w:val="auto"/>
          <w:sz w:val="48"/>
          <w:szCs w:val="48"/>
        </w:rPr>
        <w:t>образования Советского муниципального района</w:t>
      </w:r>
      <w:r w:rsidR="00EC5962">
        <w:rPr>
          <w:rFonts w:ascii="Times New Roman" w:hAnsi="Times New Roman" w:cs="Times New Roman"/>
          <w:b/>
          <w:color w:val="auto"/>
          <w:sz w:val="48"/>
          <w:szCs w:val="48"/>
        </w:rPr>
        <w:t xml:space="preserve"> </w:t>
      </w:r>
      <w:r>
        <w:rPr>
          <w:rFonts w:ascii="Times New Roman" w:hAnsi="Times New Roman" w:cs="Times New Roman"/>
          <w:b/>
          <w:color w:val="auto"/>
          <w:sz w:val="48"/>
          <w:szCs w:val="48"/>
        </w:rPr>
        <w:t>Саратовской</w:t>
      </w:r>
      <w:r w:rsidRPr="0073151D">
        <w:rPr>
          <w:rFonts w:ascii="Times New Roman" w:hAnsi="Times New Roman" w:cs="Times New Roman"/>
          <w:b/>
          <w:color w:val="auto"/>
          <w:sz w:val="48"/>
          <w:szCs w:val="48"/>
        </w:rPr>
        <w:t xml:space="preserve"> области</w:t>
      </w:r>
    </w:p>
    <w:p w:rsidR="00E94865" w:rsidRPr="0073151D" w:rsidRDefault="00E94865" w:rsidP="00E94865">
      <w:pPr>
        <w:spacing w:after="0" w:line="240" w:lineRule="auto"/>
        <w:jc w:val="center"/>
        <w:rPr>
          <w:rFonts w:ascii="Times New Roman" w:hAnsi="Times New Roman"/>
          <w:sz w:val="28"/>
          <w:szCs w:val="28"/>
        </w:rPr>
      </w:pPr>
    </w:p>
    <w:p w:rsidR="00E94865" w:rsidRDefault="00E94865" w:rsidP="00E94865">
      <w:pPr>
        <w:spacing w:after="0" w:line="240" w:lineRule="auto"/>
        <w:jc w:val="center"/>
        <w:rPr>
          <w:noProof/>
          <w:color w:val="000080"/>
          <w:lang w:eastAsia="ru-RU"/>
        </w:rPr>
      </w:pPr>
    </w:p>
    <w:p w:rsidR="00E936B1" w:rsidRDefault="00E936B1" w:rsidP="00E94865">
      <w:pPr>
        <w:spacing w:after="0" w:line="240" w:lineRule="auto"/>
        <w:jc w:val="center"/>
        <w:rPr>
          <w:rFonts w:ascii="Times New Roman" w:hAnsi="Times New Roman"/>
          <w:sz w:val="28"/>
          <w:szCs w:val="28"/>
        </w:rPr>
      </w:pPr>
    </w:p>
    <w:p w:rsidR="00E94865" w:rsidRDefault="00E94865" w:rsidP="00E94865">
      <w:pPr>
        <w:jc w:val="center"/>
        <w:rPr>
          <w:rFonts w:ascii="Times New Roman" w:hAnsi="Times New Roman"/>
          <w:sz w:val="28"/>
          <w:szCs w:val="28"/>
        </w:rPr>
      </w:pPr>
    </w:p>
    <w:p w:rsidR="00E936B1" w:rsidRDefault="00E936B1" w:rsidP="00E94865">
      <w:pPr>
        <w:jc w:val="center"/>
        <w:rPr>
          <w:rFonts w:ascii="Times New Roman" w:hAnsi="Times New Roman"/>
          <w:sz w:val="28"/>
          <w:szCs w:val="28"/>
        </w:rPr>
      </w:pPr>
    </w:p>
    <w:p w:rsidR="00E936B1" w:rsidRDefault="00E936B1" w:rsidP="00E94865">
      <w:pPr>
        <w:jc w:val="center"/>
        <w:rPr>
          <w:rFonts w:ascii="Times New Roman" w:hAnsi="Times New Roman"/>
          <w:sz w:val="28"/>
          <w:szCs w:val="28"/>
        </w:rPr>
      </w:pPr>
    </w:p>
    <w:p w:rsidR="00E936B1" w:rsidRDefault="00E936B1" w:rsidP="00E94865">
      <w:pPr>
        <w:jc w:val="center"/>
        <w:rPr>
          <w:rFonts w:ascii="Times New Roman" w:hAnsi="Times New Roman"/>
          <w:sz w:val="28"/>
          <w:szCs w:val="28"/>
        </w:rPr>
      </w:pPr>
    </w:p>
    <w:p w:rsidR="00E936B1" w:rsidRDefault="00E936B1" w:rsidP="00E94865">
      <w:pPr>
        <w:jc w:val="center"/>
        <w:rPr>
          <w:rFonts w:ascii="Times New Roman" w:hAnsi="Times New Roman"/>
          <w:sz w:val="28"/>
          <w:szCs w:val="28"/>
        </w:rPr>
      </w:pPr>
    </w:p>
    <w:p w:rsidR="00E936B1" w:rsidRDefault="00E936B1" w:rsidP="00E94865">
      <w:pPr>
        <w:jc w:val="center"/>
        <w:rPr>
          <w:rFonts w:ascii="Times New Roman" w:hAnsi="Times New Roman"/>
          <w:sz w:val="28"/>
          <w:szCs w:val="28"/>
        </w:rPr>
      </w:pPr>
    </w:p>
    <w:p w:rsidR="00E94865" w:rsidRDefault="00E94865" w:rsidP="00E94865">
      <w:pPr>
        <w:jc w:val="center"/>
        <w:rPr>
          <w:rFonts w:ascii="Times New Roman" w:hAnsi="Times New Roman"/>
          <w:sz w:val="28"/>
          <w:szCs w:val="28"/>
        </w:rPr>
      </w:pPr>
    </w:p>
    <w:p w:rsidR="00E94865" w:rsidRDefault="00E94865" w:rsidP="00E94865">
      <w:pPr>
        <w:rPr>
          <w:rFonts w:ascii="Times New Roman" w:hAnsi="Times New Roman"/>
          <w:sz w:val="28"/>
          <w:szCs w:val="28"/>
        </w:rPr>
      </w:pPr>
    </w:p>
    <w:p w:rsidR="006A3D23" w:rsidRPr="00E94865" w:rsidRDefault="00E94865" w:rsidP="00E94865">
      <w:pPr>
        <w:jc w:val="center"/>
        <w:rPr>
          <w:rFonts w:ascii="Times New Roman" w:hAnsi="Times New Roman"/>
          <w:sz w:val="28"/>
          <w:szCs w:val="28"/>
        </w:rPr>
      </w:pPr>
      <w:r>
        <w:rPr>
          <w:rFonts w:ascii="Times New Roman" w:hAnsi="Times New Roman"/>
          <w:sz w:val="28"/>
          <w:szCs w:val="28"/>
        </w:rPr>
        <w:t>р.п</w:t>
      </w:r>
      <w:r w:rsidRPr="0073151D">
        <w:rPr>
          <w:rFonts w:ascii="Times New Roman" w:hAnsi="Times New Roman"/>
          <w:sz w:val="28"/>
          <w:szCs w:val="28"/>
        </w:rPr>
        <w:t xml:space="preserve">. </w:t>
      </w:r>
      <w:r w:rsidR="00404CAC">
        <w:rPr>
          <w:rFonts w:ascii="Times New Roman" w:hAnsi="Times New Roman"/>
          <w:sz w:val="28"/>
          <w:szCs w:val="28"/>
        </w:rPr>
        <w:t>Советское</w:t>
      </w:r>
      <w:bookmarkStart w:id="0" w:name="_GoBack"/>
      <w:bookmarkEnd w:id="0"/>
      <w:r>
        <w:rPr>
          <w:rFonts w:ascii="Times New Roman" w:hAnsi="Times New Roman"/>
          <w:sz w:val="28"/>
          <w:szCs w:val="28"/>
        </w:rPr>
        <w:t>, 2016</w:t>
      </w:r>
      <w:r w:rsidR="006A3D23" w:rsidRPr="00744A8E">
        <w:rPr>
          <w:rFonts w:ascii="Times New Roman" w:hAnsi="Times New Roman"/>
          <w:b/>
          <w:sz w:val="24"/>
          <w:szCs w:val="24"/>
        </w:rPr>
        <w:br w:type="page"/>
      </w:r>
    </w:p>
    <w:p w:rsidR="006A3D23" w:rsidRPr="00AF137B" w:rsidRDefault="006A3D23" w:rsidP="006A3D23">
      <w:pPr>
        <w:spacing w:after="0" w:line="240" w:lineRule="auto"/>
        <w:jc w:val="center"/>
        <w:rPr>
          <w:rFonts w:ascii="Times New Roman" w:eastAsia="Times New Roman" w:hAnsi="Times New Roman"/>
          <w:b/>
          <w:bCs/>
          <w:sz w:val="28"/>
          <w:szCs w:val="28"/>
          <w:lang w:eastAsia="ru-RU"/>
        </w:rPr>
      </w:pPr>
      <w:r w:rsidRPr="00AF137B">
        <w:rPr>
          <w:rFonts w:ascii="Times New Roman" w:eastAsia="Times New Roman" w:hAnsi="Times New Roman"/>
          <w:b/>
          <w:bCs/>
          <w:sz w:val="28"/>
          <w:szCs w:val="28"/>
          <w:lang w:eastAsia="ru-RU"/>
        </w:rPr>
        <w:lastRenderedPageBreak/>
        <w:t xml:space="preserve">Местные нормативы градостроительного проектирования </w:t>
      </w:r>
    </w:p>
    <w:p w:rsidR="006A3D23" w:rsidRPr="00AF137B" w:rsidRDefault="00E94865"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Советского</w:t>
      </w:r>
      <w:r w:rsidR="006A3D23">
        <w:rPr>
          <w:rFonts w:ascii="Times New Roman" w:eastAsia="Times New Roman" w:hAnsi="Times New Roman"/>
          <w:b/>
          <w:sz w:val="28"/>
          <w:szCs w:val="28"/>
          <w:lang w:eastAsia="ru-RU"/>
        </w:rPr>
        <w:t xml:space="preserve"> муниципального образования Советского муниципального района Саратовской области</w:t>
      </w:r>
    </w:p>
    <w:p w:rsidR="006A3D23" w:rsidRPr="00AF137B" w:rsidRDefault="006A3D23" w:rsidP="006A3D23">
      <w:pPr>
        <w:spacing w:after="0" w:line="240" w:lineRule="auto"/>
        <w:jc w:val="both"/>
        <w:rPr>
          <w:rFonts w:ascii="Times New Roman" w:eastAsia="Times New Roman" w:hAnsi="Times New Roman"/>
          <w:sz w:val="28"/>
          <w:szCs w:val="28"/>
          <w:lang w:eastAsia="ru-RU"/>
        </w:rPr>
      </w:pPr>
    </w:p>
    <w:p w:rsidR="006A3D23" w:rsidRPr="00AF137B" w:rsidRDefault="006A3D23" w:rsidP="006A3D23">
      <w:pPr>
        <w:spacing w:after="0" w:line="240" w:lineRule="auto"/>
        <w:jc w:val="both"/>
        <w:rPr>
          <w:rFonts w:ascii="Times New Roman" w:eastAsia="Times New Roman" w:hAnsi="Times New Roman"/>
          <w:sz w:val="28"/>
          <w:szCs w:val="28"/>
          <w:lang w:eastAsia="ru-RU"/>
        </w:rPr>
      </w:pPr>
    </w:p>
    <w:tbl>
      <w:tblPr>
        <w:tblStyle w:val="1f7"/>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6840"/>
      </w:tblGrid>
      <w:tr w:rsidR="006A3D23" w:rsidRPr="00AF137B" w:rsidTr="00705ABC">
        <w:tc>
          <w:tcPr>
            <w:tcW w:w="3168" w:type="dxa"/>
          </w:tcPr>
          <w:p w:rsidR="006A3D23" w:rsidRPr="00AF137B" w:rsidRDefault="006A3D23" w:rsidP="00705ABC">
            <w:pPr>
              <w:spacing w:after="0" w:line="240" w:lineRule="auto"/>
              <w:jc w:val="both"/>
              <w:rPr>
                <w:b/>
                <w:bCs/>
                <w:sz w:val="24"/>
                <w:szCs w:val="24"/>
                <w:lang w:eastAsia="ru-RU"/>
              </w:rPr>
            </w:pPr>
            <w:r w:rsidRPr="00AF137B">
              <w:rPr>
                <w:b/>
                <w:bCs/>
                <w:sz w:val="24"/>
                <w:szCs w:val="24"/>
                <w:lang w:eastAsia="ru-RU"/>
              </w:rPr>
              <w:t>РАЗРАБОТАНЫ</w:t>
            </w:r>
          </w:p>
        </w:tc>
        <w:tc>
          <w:tcPr>
            <w:tcW w:w="6840" w:type="dxa"/>
          </w:tcPr>
          <w:p w:rsidR="006A3D23" w:rsidRPr="00AF137B" w:rsidRDefault="006A3D23" w:rsidP="00705ABC">
            <w:pPr>
              <w:spacing w:after="0" w:line="240" w:lineRule="auto"/>
              <w:jc w:val="both"/>
              <w:rPr>
                <w:sz w:val="24"/>
                <w:szCs w:val="24"/>
                <w:lang w:eastAsia="ru-RU"/>
              </w:rPr>
            </w:pPr>
            <w:r w:rsidRPr="00E936B1">
              <w:rPr>
                <w:sz w:val="24"/>
                <w:szCs w:val="24"/>
                <w:lang w:eastAsia="ru-RU"/>
              </w:rPr>
              <w:t xml:space="preserve">Обществом с ограниченной ответственностью «Правовой центр имущественных отношений» на основании  муниципального контракта № </w:t>
            </w:r>
            <w:r w:rsidR="00E936B1" w:rsidRPr="00E936B1">
              <w:rPr>
                <w:sz w:val="24"/>
                <w:szCs w:val="24"/>
                <w:lang w:eastAsia="ru-RU"/>
              </w:rPr>
              <w:t>8</w:t>
            </w:r>
            <w:r w:rsidRPr="00E936B1">
              <w:rPr>
                <w:sz w:val="24"/>
                <w:szCs w:val="24"/>
                <w:lang w:eastAsia="ru-RU"/>
              </w:rPr>
              <w:t>2 от 2</w:t>
            </w:r>
            <w:r w:rsidR="00E936B1" w:rsidRPr="00E936B1">
              <w:rPr>
                <w:sz w:val="24"/>
                <w:szCs w:val="24"/>
                <w:lang w:eastAsia="ru-RU"/>
              </w:rPr>
              <w:t>9</w:t>
            </w:r>
            <w:r w:rsidRPr="00E936B1">
              <w:rPr>
                <w:sz w:val="24"/>
                <w:szCs w:val="24"/>
                <w:lang w:eastAsia="ru-RU"/>
              </w:rPr>
              <w:t xml:space="preserve"> июля 201</w:t>
            </w:r>
            <w:r w:rsidR="00E936B1" w:rsidRPr="00E936B1">
              <w:rPr>
                <w:sz w:val="24"/>
                <w:szCs w:val="24"/>
                <w:lang w:eastAsia="ru-RU"/>
              </w:rPr>
              <w:t>6</w:t>
            </w:r>
            <w:r w:rsidRPr="00E936B1">
              <w:rPr>
                <w:sz w:val="24"/>
                <w:szCs w:val="24"/>
                <w:lang w:eastAsia="ru-RU"/>
              </w:rPr>
              <w:t xml:space="preserve"> года.</w:t>
            </w:r>
          </w:p>
          <w:p w:rsidR="006A3D23" w:rsidRPr="00AF137B" w:rsidRDefault="006A3D23" w:rsidP="00705ABC">
            <w:pPr>
              <w:spacing w:after="0" w:line="240" w:lineRule="auto"/>
              <w:jc w:val="both"/>
              <w:rPr>
                <w:sz w:val="24"/>
                <w:szCs w:val="24"/>
                <w:lang w:eastAsia="ru-RU"/>
              </w:rPr>
            </w:pPr>
          </w:p>
          <w:p w:rsidR="006A3D23" w:rsidRPr="00AF137B" w:rsidRDefault="006A3D23" w:rsidP="00705ABC">
            <w:pPr>
              <w:spacing w:after="0" w:line="240" w:lineRule="auto"/>
              <w:jc w:val="both"/>
              <w:rPr>
                <w:sz w:val="24"/>
                <w:szCs w:val="24"/>
                <w:lang w:eastAsia="ru-RU"/>
              </w:rPr>
            </w:pPr>
          </w:p>
        </w:tc>
      </w:tr>
      <w:tr w:rsidR="006A3D23" w:rsidRPr="00AF137B" w:rsidTr="00705ABC">
        <w:tc>
          <w:tcPr>
            <w:tcW w:w="3168" w:type="dxa"/>
          </w:tcPr>
          <w:p w:rsidR="006A3D23" w:rsidRPr="00AF137B" w:rsidRDefault="006A3D23" w:rsidP="00705ABC">
            <w:pPr>
              <w:spacing w:after="0" w:line="240" w:lineRule="auto"/>
              <w:jc w:val="both"/>
              <w:rPr>
                <w:b/>
                <w:bCs/>
                <w:sz w:val="24"/>
                <w:szCs w:val="24"/>
                <w:lang w:eastAsia="ru-RU"/>
              </w:rPr>
            </w:pPr>
          </w:p>
        </w:tc>
        <w:tc>
          <w:tcPr>
            <w:tcW w:w="6840" w:type="dxa"/>
          </w:tcPr>
          <w:p w:rsidR="006A3D23" w:rsidRPr="00AF137B" w:rsidRDefault="006A3D23" w:rsidP="00705ABC">
            <w:pPr>
              <w:spacing w:after="0" w:line="240" w:lineRule="auto"/>
              <w:jc w:val="both"/>
              <w:rPr>
                <w:sz w:val="24"/>
                <w:szCs w:val="24"/>
                <w:lang w:eastAsia="ru-RU"/>
              </w:rPr>
            </w:pPr>
          </w:p>
          <w:p w:rsidR="006A3D23" w:rsidRPr="00AF137B" w:rsidRDefault="006A3D23" w:rsidP="00705ABC">
            <w:pPr>
              <w:spacing w:after="0" w:line="240" w:lineRule="auto"/>
              <w:jc w:val="both"/>
              <w:rPr>
                <w:sz w:val="24"/>
                <w:szCs w:val="24"/>
                <w:lang w:eastAsia="ru-RU"/>
              </w:rPr>
            </w:pPr>
          </w:p>
          <w:p w:rsidR="006A3D23" w:rsidRPr="00AF137B" w:rsidRDefault="006A3D23" w:rsidP="00705ABC">
            <w:pPr>
              <w:spacing w:after="0" w:line="240" w:lineRule="auto"/>
              <w:jc w:val="both"/>
              <w:rPr>
                <w:sz w:val="24"/>
                <w:szCs w:val="24"/>
                <w:lang w:eastAsia="ru-RU"/>
              </w:rPr>
            </w:pPr>
          </w:p>
        </w:tc>
      </w:tr>
      <w:tr w:rsidR="006A3D23" w:rsidRPr="00AF137B" w:rsidTr="00705ABC">
        <w:tc>
          <w:tcPr>
            <w:tcW w:w="3168" w:type="dxa"/>
          </w:tcPr>
          <w:p w:rsidR="006A3D23" w:rsidRPr="00AF137B" w:rsidRDefault="006A3D23" w:rsidP="00705ABC">
            <w:pPr>
              <w:spacing w:after="0" w:line="240" w:lineRule="auto"/>
              <w:rPr>
                <w:b/>
                <w:bCs/>
                <w:sz w:val="24"/>
                <w:szCs w:val="24"/>
                <w:lang w:eastAsia="ru-RU"/>
              </w:rPr>
            </w:pPr>
            <w:r w:rsidRPr="00AF137B">
              <w:rPr>
                <w:b/>
                <w:bCs/>
                <w:sz w:val="24"/>
                <w:szCs w:val="24"/>
                <w:lang w:eastAsia="ru-RU"/>
              </w:rPr>
              <w:t>УТВЕРЖДЕНЫ И ВВЕДЕНЫ В ДЕЙСТВИЕ</w:t>
            </w:r>
          </w:p>
        </w:tc>
        <w:tc>
          <w:tcPr>
            <w:tcW w:w="6840" w:type="dxa"/>
          </w:tcPr>
          <w:p w:rsidR="006A3D23" w:rsidRPr="00AF137B" w:rsidRDefault="006A3D23" w:rsidP="00705ABC">
            <w:pPr>
              <w:spacing w:after="0" w:line="240" w:lineRule="auto"/>
              <w:jc w:val="both"/>
              <w:rPr>
                <w:sz w:val="24"/>
                <w:szCs w:val="24"/>
                <w:lang w:eastAsia="ru-RU"/>
              </w:rPr>
            </w:pPr>
          </w:p>
        </w:tc>
      </w:tr>
    </w:tbl>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Pr="00AF137B" w:rsidRDefault="006A3D23" w:rsidP="006A3D23">
      <w:pPr>
        <w:spacing w:after="0" w:line="240" w:lineRule="auto"/>
        <w:jc w:val="center"/>
        <w:rPr>
          <w:rFonts w:ascii="Times New Roman" w:eastAsia="Times New Roman" w:hAnsi="Times New Roman"/>
          <w:b/>
          <w:bCs/>
          <w:sz w:val="28"/>
          <w:szCs w:val="28"/>
          <w:lang w:eastAsia="ru-RU"/>
        </w:rPr>
      </w:pPr>
      <w:r w:rsidRPr="00AF137B">
        <w:rPr>
          <w:rFonts w:ascii="Times New Roman" w:eastAsia="Times New Roman" w:hAnsi="Times New Roman"/>
          <w:b/>
          <w:bCs/>
          <w:sz w:val="28"/>
          <w:szCs w:val="28"/>
          <w:lang w:eastAsia="ru-RU"/>
        </w:rPr>
        <w:lastRenderedPageBreak/>
        <w:t xml:space="preserve">Местные нормативы градостроительного проектирования </w:t>
      </w:r>
    </w:p>
    <w:p w:rsidR="006A3D23" w:rsidRPr="00AF137B" w:rsidRDefault="00E94865"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Советского</w:t>
      </w:r>
      <w:r w:rsidR="006A3D23">
        <w:rPr>
          <w:rFonts w:ascii="Times New Roman" w:eastAsia="Times New Roman" w:hAnsi="Times New Roman"/>
          <w:b/>
          <w:sz w:val="28"/>
          <w:szCs w:val="28"/>
          <w:lang w:eastAsia="ru-RU"/>
        </w:rPr>
        <w:t xml:space="preserve"> муниципального образования Советского муниципального района Саратовской области</w:t>
      </w:r>
    </w:p>
    <w:p w:rsidR="006A3D23" w:rsidRPr="00461AE9" w:rsidRDefault="006A3D23" w:rsidP="006A3D23">
      <w:pPr>
        <w:spacing w:after="0" w:line="240" w:lineRule="auto"/>
        <w:jc w:val="center"/>
        <w:rPr>
          <w:rFonts w:ascii="Times New Roman" w:eastAsia="Times New Roman" w:hAnsi="Times New Roman"/>
          <w:b/>
          <w:bCs/>
          <w:sz w:val="24"/>
          <w:szCs w:val="24"/>
          <w:lang w:eastAsia="ru-RU"/>
        </w:rPr>
      </w:pPr>
    </w:p>
    <w:p w:rsidR="006A3D23" w:rsidRPr="00461AE9" w:rsidRDefault="006A3D23" w:rsidP="006A3D23">
      <w:pPr>
        <w:spacing w:after="0" w:line="240" w:lineRule="auto"/>
        <w:jc w:val="center"/>
        <w:rPr>
          <w:rFonts w:ascii="Times New Roman" w:eastAsia="Times New Roman" w:hAnsi="Times New Roman"/>
          <w:b/>
          <w:bCs/>
          <w:sz w:val="24"/>
          <w:szCs w:val="24"/>
          <w:lang w:eastAsia="ru-RU"/>
        </w:rPr>
      </w:pPr>
    </w:p>
    <w:p w:rsidR="006A3D23" w:rsidRPr="00461AE9" w:rsidRDefault="006A3D23" w:rsidP="006A3D23">
      <w:pPr>
        <w:spacing w:after="0" w:line="240" w:lineRule="auto"/>
        <w:jc w:val="center"/>
        <w:rPr>
          <w:rFonts w:ascii="Times New Roman" w:eastAsia="Times New Roman" w:hAnsi="Times New Roman"/>
          <w:b/>
          <w:bCs/>
          <w:sz w:val="24"/>
          <w:szCs w:val="24"/>
          <w:lang w:eastAsia="ru-RU"/>
        </w:rPr>
      </w:pPr>
      <w:r w:rsidRPr="00461AE9">
        <w:rPr>
          <w:rFonts w:ascii="Times New Roman" w:eastAsia="Times New Roman" w:hAnsi="Times New Roman"/>
          <w:b/>
          <w:bCs/>
          <w:sz w:val="24"/>
          <w:szCs w:val="24"/>
          <w:lang w:eastAsia="ru-RU"/>
        </w:rPr>
        <w:t>СОДЕРЖАНИЕ</w:t>
      </w:r>
    </w:p>
    <w:p w:rsidR="006A3D23" w:rsidRPr="00461AE9" w:rsidRDefault="006A3D23" w:rsidP="006A3D23">
      <w:pPr>
        <w:spacing w:after="0" w:line="240" w:lineRule="auto"/>
        <w:jc w:val="both"/>
        <w:rPr>
          <w:rFonts w:ascii="Times New Roman" w:eastAsia="Times New Roman" w:hAnsi="Times New Roman"/>
          <w:b/>
          <w:bCs/>
          <w:sz w:val="24"/>
          <w:szCs w:val="24"/>
          <w:lang w:eastAsia="ru-RU"/>
        </w:rPr>
      </w:pPr>
    </w:p>
    <w:tbl>
      <w:tblPr>
        <w:tblStyle w:val="2b"/>
        <w:tblW w:w="0" w:type="auto"/>
        <w:tblLook w:val="01E0"/>
      </w:tblPr>
      <w:tblGrid>
        <w:gridCol w:w="8440"/>
        <w:gridCol w:w="1697"/>
      </w:tblGrid>
      <w:tr w:rsidR="006A3D23" w:rsidRPr="00461AE9" w:rsidTr="00705ABC">
        <w:trPr>
          <w:trHeight w:val="454"/>
        </w:trPr>
        <w:tc>
          <w:tcPr>
            <w:tcW w:w="8472" w:type="dxa"/>
            <w:vAlign w:val="center"/>
          </w:tcPr>
          <w:p w:rsidR="006A3D23" w:rsidRPr="00461AE9" w:rsidRDefault="006A3D23" w:rsidP="00705ABC">
            <w:pPr>
              <w:spacing w:after="0" w:line="240" w:lineRule="auto"/>
              <w:jc w:val="center"/>
              <w:rPr>
                <w:b/>
                <w:bCs/>
                <w:sz w:val="24"/>
                <w:szCs w:val="24"/>
                <w:lang w:eastAsia="ru-RU"/>
              </w:rPr>
            </w:pPr>
            <w:r w:rsidRPr="00461AE9">
              <w:rPr>
                <w:b/>
                <w:bCs/>
                <w:sz w:val="24"/>
                <w:szCs w:val="24"/>
                <w:lang w:eastAsia="ru-RU"/>
              </w:rPr>
              <w:t xml:space="preserve">Наименование </w:t>
            </w:r>
          </w:p>
        </w:tc>
        <w:tc>
          <w:tcPr>
            <w:tcW w:w="1702" w:type="dxa"/>
            <w:vAlign w:val="center"/>
          </w:tcPr>
          <w:p w:rsidR="006A3D23" w:rsidRPr="00461AE9" w:rsidRDefault="006A3D23" w:rsidP="00705ABC">
            <w:pPr>
              <w:spacing w:after="0" w:line="240" w:lineRule="auto"/>
              <w:jc w:val="center"/>
              <w:rPr>
                <w:b/>
                <w:bCs/>
                <w:sz w:val="24"/>
                <w:szCs w:val="24"/>
                <w:lang w:eastAsia="ru-RU"/>
              </w:rPr>
            </w:pPr>
          </w:p>
        </w:tc>
      </w:tr>
      <w:tr w:rsidR="006A3D23" w:rsidRPr="00461AE9" w:rsidTr="00705ABC">
        <w:tc>
          <w:tcPr>
            <w:tcW w:w="8472" w:type="dxa"/>
          </w:tcPr>
          <w:p w:rsidR="006A3D23" w:rsidRPr="00461AE9" w:rsidRDefault="006A3D23" w:rsidP="00705ABC">
            <w:pPr>
              <w:spacing w:before="120" w:after="0" w:line="240" w:lineRule="auto"/>
              <w:rPr>
                <w:bCs/>
                <w:sz w:val="24"/>
                <w:szCs w:val="24"/>
                <w:lang w:eastAsia="ru-RU"/>
              </w:rPr>
            </w:pPr>
            <w:r w:rsidRPr="00461AE9">
              <w:rPr>
                <w:bCs/>
                <w:sz w:val="24"/>
                <w:szCs w:val="24"/>
                <w:lang w:eastAsia="ru-RU"/>
              </w:rPr>
              <w:t xml:space="preserve">ОСНОВНАЯ ЧАСТЬ </w:t>
            </w:r>
          </w:p>
          <w:p w:rsidR="006A3D23" w:rsidRPr="00461AE9" w:rsidRDefault="006A3D23" w:rsidP="00705ABC">
            <w:pPr>
              <w:spacing w:after="120" w:line="240" w:lineRule="auto"/>
              <w:rPr>
                <w:bCs/>
                <w:sz w:val="24"/>
                <w:szCs w:val="24"/>
                <w:lang w:eastAsia="ru-RU"/>
              </w:rPr>
            </w:pPr>
            <w:r w:rsidRPr="00461AE9">
              <w:rPr>
                <w:bCs/>
                <w:sz w:val="24"/>
                <w:szCs w:val="24"/>
                <w:lang w:eastAsia="ru-RU"/>
              </w:rPr>
              <w:t xml:space="preserve">Расчетные показатели минимально допустимого уровня обеспеченности объектами регионального и местного значения и максимально допустимого уровня территориальной доступности данных объектов </w:t>
            </w:r>
          </w:p>
        </w:tc>
        <w:tc>
          <w:tcPr>
            <w:tcW w:w="1702" w:type="dxa"/>
            <w:vAlign w:val="center"/>
          </w:tcPr>
          <w:p w:rsidR="006A3D23" w:rsidRPr="00461AE9" w:rsidRDefault="006A3D23" w:rsidP="00705ABC">
            <w:pPr>
              <w:spacing w:after="0" w:line="240" w:lineRule="auto"/>
              <w:jc w:val="center"/>
              <w:rPr>
                <w:bCs/>
                <w:sz w:val="24"/>
                <w:szCs w:val="24"/>
                <w:lang w:eastAsia="ru-RU"/>
              </w:rPr>
            </w:pPr>
            <w:r w:rsidRPr="00461AE9">
              <w:rPr>
                <w:bCs/>
                <w:sz w:val="24"/>
                <w:szCs w:val="24"/>
                <w:lang w:eastAsia="ru-RU"/>
              </w:rPr>
              <w:t>Часть 1</w:t>
            </w:r>
          </w:p>
        </w:tc>
      </w:tr>
      <w:tr w:rsidR="006A3D23" w:rsidRPr="00461AE9" w:rsidTr="00705ABC">
        <w:tc>
          <w:tcPr>
            <w:tcW w:w="8472" w:type="dxa"/>
          </w:tcPr>
          <w:p w:rsidR="006A3D23" w:rsidRPr="00461AE9" w:rsidRDefault="006A3D23" w:rsidP="00705ABC">
            <w:pPr>
              <w:spacing w:before="120" w:after="120" w:line="240" w:lineRule="auto"/>
              <w:jc w:val="both"/>
              <w:rPr>
                <w:bCs/>
                <w:sz w:val="24"/>
                <w:szCs w:val="24"/>
                <w:lang w:eastAsia="ru-RU"/>
              </w:rPr>
            </w:pPr>
            <w:r w:rsidRPr="00461AE9">
              <w:rPr>
                <w:bCs/>
                <w:sz w:val="24"/>
                <w:szCs w:val="24"/>
                <w:lang w:eastAsia="ru-RU"/>
              </w:rPr>
              <w:t>МАТЕРИАЛЫ ПО ОБОСНОВАНИЮ РАСЧЕТНЫХ ПОКАЗАТЕЛЕЙ</w:t>
            </w:r>
          </w:p>
        </w:tc>
        <w:tc>
          <w:tcPr>
            <w:tcW w:w="1702" w:type="dxa"/>
            <w:vAlign w:val="center"/>
          </w:tcPr>
          <w:p w:rsidR="006A3D23" w:rsidRPr="00461AE9" w:rsidRDefault="006A3D23" w:rsidP="00705ABC">
            <w:pPr>
              <w:spacing w:after="0" w:line="240" w:lineRule="auto"/>
              <w:jc w:val="center"/>
              <w:rPr>
                <w:bCs/>
                <w:sz w:val="24"/>
                <w:szCs w:val="24"/>
                <w:lang w:eastAsia="ru-RU"/>
              </w:rPr>
            </w:pPr>
            <w:r w:rsidRPr="00461AE9">
              <w:rPr>
                <w:bCs/>
                <w:sz w:val="24"/>
                <w:szCs w:val="24"/>
                <w:lang w:eastAsia="ru-RU"/>
              </w:rPr>
              <w:t>Часть 2</w:t>
            </w:r>
          </w:p>
        </w:tc>
      </w:tr>
      <w:tr w:rsidR="006A3D23" w:rsidRPr="00461AE9" w:rsidTr="00705ABC">
        <w:tc>
          <w:tcPr>
            <w:tcW w:w="8472" w:type="dxa"/>
          </w:tcPr>
          <w:p w:rsidR="006A3D23" w:rsidRPr="00461AE9" w:rsidRDefault="006A3D23" w:rsidP="00705ABC">
            <w:pPr>
              <w:spacing w:before="120" w:after="120" w:line="240" w:lineRule="auto"/>
              <w:jc w:val="both"/>
              <w:rPr>
                <w:bCs/>
                <w:sz w:val="24"/>
                <w:szCs w:val="24"/>
                <w:lang w:eastAsia="ru-RU"/>
              </w:rPr>
            </w:pPr>
            <w:r w:rsidRPr="00461AE9">
              <w:rPr>
                <w:bCs/>
                <w:sz w:val="24"/>
                <w:szCs w:val="24"/>
                <w:lang w:eastAsia="ru-RU"/>
              </w:rPr>
              <w:t>ПРАВИЛА И ОБЛАСТЬ ПРИМЕНЕНИЯ РАСЧЕТНЫХ ПОКАЗАТЕЛЕЙ</w:t>
            </w:r>
          </w:p>
        </w:tc>
        <w:tc>
          <w:tcPr>
            <w:tcW w:w="1702" w:type="dxa"/>
            <w:vAlign w:val="center"/>
          </w:tcPr>
          <w:p w:rsidR="006A3D23" w:rsidRPr="00461AE9" w:rsidRDefault="006A3D23" w:rsidP="00705ABC">
            <w:pPr>
              <w:spacing w:after="0" w:line="240" w:lineRule="auto"/>
              <w:jc w:val="center"/>
              <w:rPr>
                <w:bCs/>
                <w:sz w:val="24"/>
                <w:szCs w:val="24"/>
                <w:lang w:eastAsia="ru-RU"/>
              </w:rPr>
            </w:pPr>
            <w:r w:rsidRPr="00461AE9">
              <w:rPr>
                <w:bCs/>
                <w:sz w:val="24"/>
                <w:szCs w:val="24"/>
                <w:lang w:eastAsia="ru-RU"/>
              </w:rPr>
              <w:t>Часть 3</w:t>
            </w:r>
          </w:p>
        </w:tc>
      </w:tr>
    </w:tbl>
    <w:p w:rsidR="006A3D23" w:rsidRPr="00461AE9" w:rsidRDefault="006A3D23" w:rsidP="006A3D23">
      <w:pPr>
        <w:spacing w:after="0" w:line="240" w:lineRule="auto"/>
        <w:jc w:val="both"/>
        <w:rPr>
          <w:rFonts w:ascii="Times New Roman" w:eastAsia="Times New Roman" w:hAnsi="Times New Roman"/>
          <w:b/>
          <w:bCs/>
          <w:sz w:val="24"/>
          <w:szCs w:val="24"/>
          <w:lang w:eastAsia="ru-RU"/>
        </w:rPr>
      </w:pPr>
    </w:p>
    <w:p w:rsidR="006A3D23" w:rsidRDefault="006A3D23" w:rsidP="006A3D23">
      <w:pPr>
        <w:jc w:val="center"/>
        <w:rPr>
          <w:rFonts w:ascii="Times New Roman" w:hAnsi="Times New Roman"/>
          <w:b/>
          <w:sz w:val="28"/>
          <w:szCs w:val="28"/>
        </w:rPr>
      </w:pPr>
    </w:p>
    <w:p w:rsidR="00443386" w:rsidRDefault="00C65C24" w:rsidP="006A3D23">
      <w:pPr>
        <w:jc w:val="center"/>
        <w:rPr>
          <w:rFonts w:ascii="Times New Roman" w:hAnsi="Times New Roman"/>
          <w:b/>
          <w:sz w:val="28"/>
          <w:szCs w:val="28"/>
        </w:rPr>
      </w:pPr>
      <w:r w:rsidRPr="00744A8E">
        <w:rPr>
          <w:rFonts w:ascii="Times New Roman" w:hAnsi="Times New Roman"/>
          <w:b/>
          <w:sz w:val="24"/>
          <w:szCs w:val="24"/>
        </w:rPr>
        <w:br w:type="page"/>
      </w:r>
    </w:p>
    <w:sdt>
      <w:sdtPr>
        <w:rPr>
          <w:rFonts w:ascii="Times New Roman" w:eastAsia="Calibri" w:hAnsi="Times New Roman"/>
          <w:b w:val="0"/>
          <w:bCs w:val="0"/>
          <w:color w:val="auto"/>
          <w:sz w:val="22"/>
          <w:szCs w:val="22"/>
        </w:rPr>
        <w:id w:val="607343688"/>
        <w:docPartObj>
          <w:docPartGallery w:val="Table of Contents"/>
          <w:docPartUnique/>
        </w:docPartObj>
      </w:sdtPr>
      <w:sdtContent>
        <w:p w:rsidR="00443386" w:rsidRPr="00941CF5" w:rsidRDefault="00443386" w:rsidP="008E25F7">
          <w:pPr>
            <w:pStyle w:val="affffb"/>
            <w:spacing w:line="240" w:lineRule="auto"/>
            <w:jc w:val="both"/>
            <w:rPr>
              <w:rFonts w:ascii="Times New Roman" w:hAnsi="Times New Roman"/>
              <w:b w:val="0"/>
            </w:rPr>
          </w:pPr>
          <w:r w:rsidRPr="00941CF5">
            <w:rPr>
              <w:rFonts w:ascii="Times New Roman" w:hAnsi="Times New Roman"/>
              <w:b w:val="0"/>
              <w:color w:val="000000" w:themeColor="text1"/>
            </w:rPr>
            <w:t>Оглавление</w:t>
          </w:r>
        </w:p>
        <w:p w:rsidR="00941CF5" w:rsidRPr="00941CF5" w:rsidRDefault="007C1125">
          <w:pPr>
            <w:pStyle w:val="11"/>
            <w:tabs>
              <w:tab w:val="right" w:leader="dot" w:pos="9911"/>
            </w:tabs>
            <w:rPr>
              <w:rFonts w:ascii="Times New Roman" w:eastAsiaTheme="minorEastAsia" w:hAnsi="Times New Roman"/>
              <w:noProof/>
              <w:sz w:val="28"/>
              <w:szCs w:val="28"/>
              <w:lang w:eastAsia="ru-RU"/>
            </w:rPr>
          </w:pPr>
          <w:r w:rsidRPr="00941CF5">
            <w:rPr>
              <w:rFonts w:ascii="Times New Roman" w:hAnsi="Times New Roman"/>
              <w:sz w:val="28"/>
              <w:szCs w:val="28"/>
            </w:rPr>
            <w:fldChar w:fldCharType="begin"/>
          </w:r>
          <w:r w:rsidR="00443386" w:rsidRPr="00941CF5">
            <w:rPr>
              <w:rFonts w:ascii="Times New Roman" w:hAnsi="Times New Roman"/>
              <w:sz w:val="28"/>
              <w:szCs w:val="28"/>
            </w:rPr>
            <w:instrText xml:space="preserve"> TOC \o "1-3" \h \z \u </w:instrText>
          </w:r>
          <w:r w:rsidRPr="00941CF5">
            <w:rPr>
              <w:rFonts w:ascii="Times New Roman" w:hAnsi="Times New Roman"/>
              <w:sz w:val="28"/>
              <w:szCs w:val="28"/>
            </w:rPr>
            <w:fldChar w:fldCharType="separate"/>
          </w:r>
          <w:hyperlink w:anchor="_Toc428345575" w:history="1">
            <w:r w:rsidR="00941CF5" w:rsidRPr="00941CF5">
              <w:rPr>
                <w:rStyle w:val="af"/>
                <w:rFonts w:ascii="Times New Roman" w:hAnsi="Times New Roman"/>
                <w:i/>
                <w:noProof/>
                <w:sz w:val="28"/>
                <w:szCs w:val="28"/>
              </w:rPr>
              <w:t>Введение</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_Toc428345575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6</w:t>
            </w:r>
            <w:r w:rsidRPr="00941CF5">
              <w:rPr>
                <w:rFonts w:ascii="Times New Roman" w:hAnsi="Times New Roman"/>
                <w:noProof/>
                <w:webHidden/>
                <w:sz w:val="28"/>
                <w:szCs w:val="28"/>
              </w:rPr>
              <w:fldChar w:fldCharType="end"/>
            </w:r>
          </w:hyperlink>
        </w:p>
        <w:p w:rsidR="00941CF5" w:rsidRPr="00941CF5" w:rsidRDefault="007C1125">
          <w:pPr>
            <w:pStyle w:val="11"/>
            <w:tabs>
              <w:tab w:val="right" w:leader="dot" w:pos="9911"/>
            </w:tabs>
            <w:rPr>
              <w:rFonts w:ascii="Times New Roman" w:eastAsiaTheme="minorEastAsia" w:hAnsi="Times New Roman"/>
              <w:noProof/>
              <w:sz w:val="28"/>
              <w:szCs w:val="28"/>
              <w:lang w:eastAsia="ru-RU"/>
            </w:rPr>
          </w:pPr>
          <w:hyperlink w:anchor="_Toc428345576" w:history="1">
            <w:r w:rsidR="00941CF5" w:rsidRPr="00941CF5">
              <w:rPr>
                <w:rStyle w:val="af"/>
                <w:rFonts w:ascii="Times New Roman" w:hAnsi="Times New Roman"/>
                <w:i/>
                <w:noProof/>
                <w:sz w:val="28"/>
                <w:szCs w:val="28"/>
              </w:rPr>
              <w:t>Часть 1. Основная часть (расчетные показатели)</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_Toc428345576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8</w:t>
            </w:r>
            <w:r w:rsidRPr="00941CF5">
              <w:rPr>
                <w:rFonts w:ascii="Times New Roman" w:hAnsi="Times New Roman"/>
                <w:noProof/>
                <w:webHidden/>
                <w:sz w:val="28"/>
                <w:szCs w:val="28"/>
              </w:rPr>
              <w:fldChar w:fldCharType="end"/>
            </w:r>
          </w:hyperlink>
        </w:p>
        <w:p w:rsidR="00941CF5" w:rsidRPr="00941CF5" w:rsidRDefault="007C1125">
          <w:pPr>
            <w:pStyle w:val="11"/>
            <w:tabs>
              <w:tab w:val="left" w:pos="560"/>
              <w:tab w:val="right" w:leader="dot" w:pos="9911"/>
            </w:tabs>
            <w:rPr>
              <w:rFonts w:ascii="Times New Roman" w:eastAsiaTheme="minorEastAsia" w:hAnsi="Times New Roman"/>
              <w:noProof/>
              <w:sz w:val="28"/>
              <w:szCs w:val="28"/>
              <w:lang w:eastAsia="ru-RU"/>
            </w:rPr>
          </w:pPr>
          <w:hyperlink w:anchor="_Toc428345577" w:history="1">
            <w:r w:rsidR="00941CF5" w:rsidRPr="00941CF5">
              <w:rPr>
                <w:rStyle w:val="af"/>
                <w:rFonts w:ascii="Times New Roman" w:hAnsi="Times New Roman"/>
                <w:noProof/>
                <w:sz w:val="28"/>
                <w:szCs w:val="28"/>
              </w:rPr>
              <w:t>1.</w:t>
            </w:r>
            <w:r w:rsidR="00941CF5" w:rsidRPr="00941CF5">
              <w:rPr>
                <w:rFonts w:ascii="Times New Roman" w:eastAsiaTheme="minorEastAsia" w:hAnsi="Times New Roman"/>
                <w:noProof/>
                <w:sz w:val="28"/>
                <w:szCs w:val="28"/>
                <w:lang w:eastAsia="ru-RU"/>
              </w:rPr>
              <w:tab/>
            </w:r>
            <w:r w:rsidR="00941CF5" w:rsidRPr="00941CF5">
              <w:rPr>
                <w:rStyle w:val="af"/>
                <w:rFonts w:ascii="Times New Roman" w:hAnsi="Times New Roman"/>
                <w:noProof/>
                <w:sz w:val="28"/>
                <w:szCs w:val="28"/>
              </w:rPr>
              <w:t>Термины и определения</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_Toc428345577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8</w:t>
            </w:r>
            <w:r w:rsidRPr="00941CF5">
              <w:rPr>
                <w:rFonts w:ascii="Times New Roman" w:hAnsi="Times New Roman"/>
                <w:noProof/>
                <w:webHidden/>
                <w:sz w:val="28"/>
                <w:szCs w:val="28"/>
              </w:rPr>
              <w:fldChar w:fldCharType="end"/>
            </w:r>
          </w:hyperlink>
        </w:p>
        <w:p w:rsidR="00941CF5" w:rsidRPr="00941CF5" w:rsidRDefault="007C1125">
          <w:pPr>
            <w:pStyle w:val="11"/>
            <w:tabs>
              <w:tab w:val="left" w:pos="560"/>
              <w:tab w:val="right" w:leader="dot" w:pos="9911"/>
            </w:tabs>
            <w:rPr>
              <w:rFonts w:ascii="Times New Roman" w:eastAsiaTheme="minorEastAsia" w:hAnsi="Times New Roman"/>
              <w:noProof/>
              <w:sz w:val="28"/>
              <w:szCs w:val="28"/>
              <w:lang w:eastAsia="ru-RU"/>
            </w:rPr>
          </w:pPr>
          <w:hyperlink w:anchor="_Toc428345578" w:history="1">
            <w:r w:rsidR="00941CF5" w:rsidRPr="00941CF5">
              <w:rPr>
                <w:rStyle w:val="af"/>
                <w:rFonts w:ascii="Times New Roman" w:hAnsi="Times New Roman"/>
                <w:noProof/>
                <w:sz w:val="28"/>
                <w:szCs w:val="28"/>
              </w:rPr>
              <w:t>2.</w:t>
            </w:r>
            <w:r w:rsidR="00941CF5" w:rsidRPr="00941CF5">
              <w:rPr>
                <w:rFonts w:ascii="Times New Roman" w:eastAsiaTheme="minorEastAsia" w:hAnsi="Times New Roman"/>
                <w:noProof/>
                <w:sz w:val="28"/>
                <w:szCs w:val="28"/>
                <w:lang w:eastAsia="ru-RU"/>
              </w:rPr>
              <w:tab/>
            </w:r>
            <w:r w:rsidR="00941CF5" w:rsidRPr="00941CF5">
              <w:rPr>
                <w:rStyle w:val="af"/>
                <w:rFonts w:ascii="Times New Roman" w:hAnsi="Times New Roman"/>
                <w:noProof/>
                <w:sz w:val="28"/>
                <w:szCs w:val="28"/>
              </w:rPr>
              <w:t>Нормативная база</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_Toc428345578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14</w:t>
            </w:r>
            <w:r w:rsidRPr="00941CF5">
              <w:rPr>
                <w:rFonts w:ascii="Times New Roman" w:hAnsi="Times New Roman"/>
                <w:noProof/>
                <w:webHidden/>
                <w:sz w:val="28"/>
                <w:szCs w:val="28"/>
              </w:rPr>
              <w:fldChar w:fldCharType="end"/>
            </w:r>
          </w:hyperlink>
        </w:p>
        <w:p w:rsidR="00941CF5" w:rsidRPr="00941CF5" w:rsidRDefault="007C1125">
          <w:pPr>
            <w:pStyle w:val="11"/>
            <w:tabs>
              <w:tab w:val="left" w:pos="560"/>
              <w:tab w:val="right" w:leader="dot" w:pos="9911"/>
            </w:tabs>
            <w:rPr>
              <w:rFonts w:ascii="Times New Roman" w:eastAsiaTheme="minorEastAsia" w:hAnsi="Times New Roman"/>
              <w:noProof/>
              <w:sz w:val="28"/>
              <w:szCs w:val="28"/>
              <w:lang w:eastAsia="ru-RU"/>
            </w:rPr>
          </w:pPr>
          <w:hyperlink w:anchor="_Toc428345579" w:history="1">
            <w:r w:rsidR="00941CF5" w:rsidRPr="00941CF5">
              <w:rPr>
                <w:rStyle w:val="af"/>
                <w:rFonts w:ascii="Times New Roman" w:hAnsi="Times New Roman"/>
                <w:noProof/>
                <w:sz w:val="28"/>
                <w:szCs w:val="28"/>
              </w:rPr>
              <w:t>3.</w:t>
            </w:r>
            <w:r w:rsidR="00941CF5" w:rsidRPr="00941CF5">
              <w:rPr>
                <w:rFonts w:ascii="Times New Roman" w:eastAsiaTheme="minorEastAsia" w:hAnsi="Times New Roman"/>
                <w:noProof/>
                <w:sz w:val="28"/>
                <w:szCs w:val="28"/>
                <w:lang w:eastAsia="ru-RU"/>
              </w:rPr>
              <w:tab/>
            </w:r>
            <w:r w:rsidR="00941CF5" w:rsidRPr="00941CF5">
              <w:rPr>
                <w:rStyle w:val="af"/>
                <w:rFonts w:ascii="Times New Roman" w:hAnsi="Times New Roman"/>
                <w:noProof/>
                <w:sz w:val="28"/>
                <w:szCs w:val="28"/>
              </w:rPr>
              <w:t>Общие сведения</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_Toc428345579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18</w:t>
            </w:r>
            <w:r w:rsidRPr="00941CF5">
              <w:rPr>
                <w:rFonts w:ascii="Times New Roman" w:hAnsi="Times New Roman"/>
                <w:noProof/>
                <w:webHidden/>
                <w:sz w:val="28"/>
                <w:szCs w:val="28"/>
              </w:rPr>
              <w:fldChar w:fldCharType="end"/>
            </w:r>
          </w:hyperlink>
        </w:p>
        <w:p w:rsidR="00941CF5" w:rsidRPr="00941CF5" w:rsidRDefault="007C1125">
          <w:pPr>
            <w:pStyle w:val="11"/>
            <w:tabs>
              <w:tab w:val="left" w:pos="560"/>
              <w:tab w:val="right" w:leader="dot" w:pos="9911"/>
            </w:tabs>
            <w:rPr>
              <w:rFonts w:ascii="Times New Roman" w:eastAsiaTheme="minorEastAsia" w:hAnsi="Times New Roman"/>
              <w:noProof/>
              <w:sz w:val="28"/>
              <w:szCs w:val="28"/>
              <w:lang w:eastAsia="ru-RU"/>
            </w:rPr>
          </w:pPr>
          <w:hyperlink w:anchor="_Toc428345580" w:history="1">
            <w:r w:rsidR="00941CF5" w:rsidRPr="00941CF5">
              <w:rPr>
                <w:rStyle w:val="af"/>
                <w:rFonts w:ascii="Times New Roman" w:hAnsi="Times New Roman"/>
                <w:noProof/>
                <w:sz w:val="28"/>
                <w:szCs w:val="28"/>
              </w:rPr>
              <w:t>4.</w:t>
            </w:r>
            <w:r w:rsidR="00941CF5" w:rsidRPr="00941CF5">
              <w:rPr>
                <w:rFonts w:ascii="Times New Roman" w:eastAsiaTheme="minorEastAsia" w:hAnsi="Times New Roman"/>
                <w:noProof/>
                <w:sz w:val="28"/>
                <w:szCs w:val="28"/>
                <w:lang w:eastAsia="ru-RU"/>
              </w:rPr>
              <w:tab/>
            </w:r>
            <w:r w:rsidR="00941CF5" w:rsidRPr="00941CF5">
              <w:rPr>
                <w:rStyle w:val="af"/>
                <w:rFonts w:ascii="Times New Roman" w:hAnsi="Times New Roman"/>
                <w:noProof/>
                <w:sz w:val="28"/>
                <w:szCs w:val="28"/>
              </w:rPr>
              <w:t>Расчетные показатели местных нормативов градостроительного проектирования</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_Toc428345580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20</w:t>
            </w:r>
            <w:r w:rsidRPr="00941CF5">
              <w:rPr>
                <w:rFonts w:ascii="Times New Roman" w:hAnsi="Times New Roman"/>
                <w:noProof/>
                <w:webHidden/>
                <w:sz w:val="28"/>
                <w:szCs w:val="28"/>
              </w:rPr>
              <w:fldChar w:fldCharType="end"/>
            </w:r>
          </w:hyperlink>
        </w:p>
        <w:p w:rsidR="00941CF5" w:rsidRPr="00941CF5" w:rsidRDefault="007C1125">
          <w:pPr>
            <w:pStyle w:val="29"/>
            <w:tabs>
              <w:tab w:val="left" w:pos="1120"/>
              <w:tab w:val="right" w:leader="dot" w:pos="9911"/>
            </w:tabs>
            <w:rPr>
              <w:rFonts w:eastAsiaTheme="minorEastAsia"/>
              <w:b w:val="0"/>
              <w:bCs w:val="0"/>
              <w:noProof/>
              <w:color w:val="auto"/>
              <w:szCs w:val="28"/>
            </w:rPr>
          </w:pPr>
          <w:hyperlink w:anchor="_Toc428345581" w:history="1">
            <w:r w:rsidR="00941CF5" w:rsidRPr="00941CF5">
              <w:rPr>
                <w:rStyle w:val="af"/>
                <w:b w:val="0"/>
                <w:noProof/>
                <w:szCs w:val="28"/>
              </w:rPr>
              <w:t>4.1.</w:t>
            </w:r>
            <w:r w:rsidR="00941CF5" w:rsidRPr="00941CF5">
              <w:rPr>
                <w:rFonts w:eastAsiaTheme="minorEastAsia"/>
                <w:b w:val="0"/>
                <w:bCs w:val="0"/>
                <w:noProof/>
                <w:color w:val="auto"/>
                <w:szCs w:val="28"/>
              </w:rPr>
              <w:tab/>
            </w:r>
            <w:r w:rsidR="00941CF5" w:rsidRPr="00941CF5">
              <w:rPr>
                <w:rStyle w:val="af"/>
                <w:b w:val="0"/>
                <w:noProof/>
                <w:szCs w:val="28"/>
              </w:rPr>
              <w:t>Общие расчетные показатели планировочной организации территорий поселения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_Toc428345581 \h </w:instrText>
            </w:r>
            <w:r w:rsidRPr="00941CF5">
              <w:rPr>
                <w:b w:val="0"/>
                <w:noProof/>
                <w:webHidden/>
                <w:szCs w:val="28"/>
              </w:rPr>
            </w:r>
            <w:r w:rsidRPr="00941CF5">
              <w:rPr>
                <w:b w:val="0"/>
                <w:noProof/>
                <w:webHidden/>
                <w:szCs w:val="28"/>
              </w:rPr>
              <w:fldChar w:fldCharType="separate"/>
            </w:r>
            <w:r w:rsidR="00765C1E">
              <w:rPr>
                <w:b w:val="0"/>
                <w:noProof/>
                <w:webHidden/>
                <w:szCs w:val="28"/>
              </w:rPr>
              <w:t>20</w:t>
            </w:r>
            <w:r w:rsidRPr="00941CF5">
              <w:rPr>
                <w:b w:val="0"/>
                <w:noProof/>
                <w:webHidden/>
                <w:szCs w:val="28"/>
              </w:rPr>
              <w:fldChar w:fldCharType="end"/>
            </w:r>
          </w:hyperlink>
        </w:p>
        <w:p w:rsidR="00941CF5" w:rsidRPr="00941CF5" w:rsidRDefault="007C1125">
          <w:pPr>
            <w:pStyle w:val="29"/>
            <w:tabs>
              <w:tab w:val="left" w:pos="1120"/>
              <w:tab w:val="right" w:leader="dot" w:pos="9911"/>
            </w:tabs>
            <w:rPr>
              <w:rFonts w:eastAsiaTheme="minorEastAsia"/>
              <w:b w:val="0"/>
              <w:bCs w:val="0"/>
              <w:noProof/>
              <w:color w:val="auto"/>
              <w:szCs w:val="28"/>
            </w:rPr>
          </w:pPr>
          <w:hyperlink w:anchor="_Toc428345582" w:history="1">
            <w:r w:rsidR="00941CF5" w:rsidRPr="00941CF5">
              <w:rPr>
                <w:rStyle w:val="af"/>
                <w:b w:val="0"/>
                <w:noProof/>
                <w:szCs w:val="28"/>
              </w:rPr>
              <w:t>4.2.</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в сфере жилищного строительства</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_Toc428345582 \h </w:instrText>
            </w:r>
            <w:r w:rsidRPr="00941CF5">
              <w:rPr>
                <w:b w:val="0"/>
                <w:noProof/>
                <w:webHidden/>
                <w:szCs w:val="28"/>
              </w:rPr>
            </w:r>
            <w:r w:rsidRPr="00941CF5">
              <w:rPr>
                <w:b w:val="0"/>
                <w:noProof/>
                <w:webHidden/>
                <w:szCs w:val="28"/>
              </w:rPr>
              <w:fldChar w:fldCharType="separate"/>
            </w:r>
            <w:r w:rsidR="00765C1E">
              <w:rPr>
                <w:b w:val="0"/>
                <w:noProof/>
                <w:webHidden/>
                <w:szCs w:val="28"/>
              </w:rPr>
              <w:t>24</w:t>
            </w:r>
            <w:r w:rsidRPr="00941CF5">
              <w:rPr>
                <w:b w:val="0"/>
                <w:noProof/>
                <w:webHidden/>
                <w:szCs w:val="28"/>
              </w:rPr>
              <w:fldChar w:fldCharType="end"/>
            </w:r>
          </w:hyperlink>
        </w:p>
        <w:p w:rsidR="00941CF5" w:rsidRPr="00941CF5" w:rsidRDefault="007C1125">
          <w:pPr>
            <w:pStyle w:val="29"/>
            <w:tabs>
              <w:tab w:val="left" w:pos="1120"/>
              <w:tab w:val="right" w:leader="dot" w:pos="9911"/>
            </w:tabs>
            <w:rPr>
              <w:rFonts w:eastAsiaTheme="minorEastAsia"/>
              <w:b w:val="0"/>
              <w:bCs w:val="0"/>
              <w:noProof/>
              <w:color w:val="auto"/>
              <w:szCs w:val="28"/>
            </w:rPr>
          </w:pPr>
          <w:hyperlink w:anchor="_Toc428345583" w:history="1">
            <w:r w:rsidR="00941CF5" w:rsidRPr="00941CF5">
              <w:rPr>
                <w:rStyle w:val="af"/>
                <w:b w:val="0"/>
                <w:noProof/>
                <w:szCs w:val="28"/>
              </w:rPr>
              <w:t>4.3.</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в сфере социального и коммунально – бытового обеспечения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_Toc428345583 \h </w:instrText>
            </w:r>
            <w:r w:rsidRPr="00941CF5">
              <w:rPr>
                <w:b w:val="0"/>
                <w:noProof/>
                <w:webHidden/>
                <w:szCs w:val="28"/>
              </w:rPr>
            </w:r>
            <w:r w:rsidRPr="00941CF5">
              <w:rPr>
                <w:b w:val="0"/>
                <w:noProof/>
                <w:webHidden/>
                <w:szCs w:val="28"/>
              </w:rPr>
              <w:fldChar w:fldCharType="separate"/>
            </w:r>
            <w:r w:rsidR="00765C1E">
              <w:rPr>
                <w:b w:val="0"/>
                <w:noProof/>
                <w:webHidden/>
                <w:szCs w:val="28"/>
              </w:rPr>
              <w:t>35</w:t>
            </w:r>
            <w:r w:rsidRPr="00941CF5">
              <w:rPr>
                <w:b w:val="0"/>
                <w:noProof/>
                <w:webHidden/>
                <w:szCs w:val="28"/>
              </w:rPr>
              <w:fldChar w:fldCharType="end"/>
            </w:r>
          </w:hyperlink>
        </w:p>
        <w:p w:rsidR="00941CF5" w:rsidRPr="00941CF5" w:rsidRDefault="007C1125">
          <w:pPr>
            <w:pStyle w:val="29"/>
            <w:tabs>
              <w:tab w:val="left" w:pos="1120"/>
              <w:tab w:val="right" w:leader="dot" w:pos="9911"/>
            </w:tabs>
            <w:rPr>
              <w:rFonts w:eastAsiaTheme="minorEastAsia"/>
              <w:b w:val="0"/>
              <w:bCs w:val="0"/>
              <w:noProof/>
              <w:color w:val="auto"/>
              <w:szCs w:val="28"/>
            </w:rPr>
          </w:pPr>
          <w:hyperlink w:anchor="_Toc428345584" w:history="1">
            <w:r w:rsidR="00941CF5" w:rsidRPr="00941CF5">
              <w:rPr>
                <w:rStyle w:val="af"/>
                <w:b w:val="0"/>
                <w:noProof/>
                <w:szCs w:val="28"/>
              </w:rPr>
              <w:t>4.4.</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в сфере обеспечения   объектами рекреационного назначения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_Toc428345584 \h </w:instrText>
            </w:r>
            <w:r w:rsidRPr="00941CF5">
              <w:rPr>
                <w:b w:val="0"/>
                <w:noProof/>
                <w:webHidden/>
                <w:szCs w:val="28"/>
              </w:rPr>
            </w:r>
            <w:r w:rsidRPr="00941CF5">
              <w:rPr>
                <w:b w:val="0"/>
                <w:noProof/>
                <w:webHidden/>
                <w:szCs w:val="28"/>
              </w:rPr>
              <w:fldChar w:fldCharType="separate"/>
            </w:r>
            <w:r w:rsidR="00765C1E">
              <w:rPr>
                <w:b w:val="0"/>
                <w:noProof/>
                <w:webHidden/>
                <w:szCs w:val="28"/>
              </w:rPr>
              <w:t>54</w:t>
            </w:r>
            <w:r w:rsidRPr="00941CF5">
              <w:rPr>
                <w:b w:val="0"/>
                <w:noProof/>
                <w:webHidden/>
                <w:szCs w:val="28"/>
              </w:rPr>
              <w:fldChar w:fldCharType="end"/>
            </w:r>
          </w:hyperlink>
        </w:p>
        <w:p w:rsidR="00941CF5" w:rsidRPr="00941CF5" w:rsidRDefault="007C1125">
          <w:pPr>
            <w:pStyle w:val="29"/>
            <w:tabs>
              <w:tab w:val="left" w:pos="1120"/>
              <w:tab w:val="right" w:leader="dot" w:pos="9911"/>
            </w:tabs>
            <w:rPr>
              <w:rFonts w:eastAsiaTheme="minorEastAsia"/>
              <w:b w:val="0"/>
              <w:bCs w:val="0"/>
              <w:noProof/>
              <w:color w:val="auto"/>
              <w:szCs w:val="28"/>
            </w:rPr>
          </w:pPr>
          <w:hyperlink w:anchor="_Toc428345585" w:history="1">
            <w:r w:rsidR="00941CF5" w:rsidRPr="00941CF5">
              <w:rPr>
                <w:rStyle w:val="af"/>
                <w:b w:val="0"/>
                <w:noProof/>
                <w:szCs w:val="28"/>
              </w:rPr>
              <w:t>4.5.</w:t>
            </w:r>
            <w:r w:rsidR="00941CF5" w:rsidRPr="00941CF5">
              <w:rPr>
                <w:rFonts w:eastAsiaTheme="minorEastAsia"/>
                <w:b w:val="0"/>
                <w:bCs w:val="0"/>
                <w:noProof/>
                <w:color w:val="auto"/>
                <w:szCs w:val="28"/>
              </w:rPr>
              <w:tab/>
            </w:r>
            <w:r w:rsidR="00941CF5" w:rsidRPr="00941CF5">
              <w:rPr>
                <w:rStyle w:val="af"/>
                <w:b w:val="0"/>
                <w:noProof/>
                <w:szCs w:val="28"/>
              </w:rPr>
              <w:t xml:space="preserve">Расчетные показатели, устанавливаемые для объектов </w:t>
            </w:r>
            <w:r w:rsidR="00A44C27">
              <w:rPr>
                <w:rStyle w:val="af"/>
                <w:b w:val="0"/>
                <w:noProof/>
                <w:szCs w:val="28"/>
              </w:rPr>
              <w:t>местного</w:t>
            </w:r>
            <w:r w:rsidR="00941CF5" w:rsidRPr="00941CF5">
              <w:rPr>
                <w:rStyle w:val="af"/>
                <w:b w:val="0"/>
                <w:noProof/>
                <w:szCs w:val="28"/>
              </w:rPr>
              <w:t xml:space="preserve"> значения в области энергетики и инженерной инфраструктуры</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_Toc428345585 \h </w:instrText>
            </w:r>
            <w:r w:rsidRPr="00941CF5">
              <w:rPr>
                <w:b w:val="0"/>
                <w:noProof/>
                <w:webHidden/>
                <w:szCs w:val="28"/>
              </w:rPr>
            </w:r>
            <w:r w:rsidRPr="00941CF5">
              <w:rPr>
                <w:b w:val="0"/>
                <w:noProof/>
                <w:webHidden/>
                <w:szCs w:val="28"/>
              </w:rPr>
              <w:fldChar w:fldCharType="separate"/>
            </w:r>
            <w:r w:rsidR="00765C1E">
              <w:rPr>
                <w:b w:val="0"/>
                <w:noProof/>
                <w:webHidden/>
                <w:szCs w:val="28"/>
              </w:rPr>
              <w:t>59</w:t>
            </w:r>
            <w:r w:rsidRPr="00941CF5">
              <w:rPr>
                <w:b w:val="0"/>
                <w:noProof/>
                <w:webHidden/>
                <w:szCs w:val="28"/>
              </w:rPr>
              <w:fldChar w:fldCharType="end"/>
            </w:r>
          </w:hyperlink>
        </w:p>
        <w:p w:rsidR="00941CF5" w:rsidRPr="00941CF5" w:rsidRDefault="007C1125">
          <w:pPr>
            <w:pStyle w:val="29"/>
            <w:tabs>
              <w:tab w:val="left" w:pos="1120"/>
              <w:tab w:val="right" w:leader="dot" w:pos="9911"/>
            </w:tabs>
            <w:rPr>
              <w:rFonts w:eastAsiaTheme="minorEastAsia"/>
              <w:b w:val="0"/>
              <w:bCs w:val="0"/>
              <w:noProof/>
              <w:color w:val="auto"/>
              <w:szCs w:val="28"/>
            </w:rPr>
          </w:pPr>
          <w:hyperlink w:anchor="_Toc428345586" w:history="1">
            <w:r w:rsidR="00941CF5" w:rsidRPr="00941CF5">
              <w:rPr>
                <w:rStyle w:val="af"/>
                <w:b w:val="0"/>
                <w:noProof/>
                <w:szCs w:val="28"/>
              </w:rPr>
              <w:t>4.6.</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устанавливаемые для объектов в области транспорта, расчетные показатели автомобильных дорог</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_Toc428345586 \h </w:instrText>
            </w:r>
            <w:r w:rsidRPr="00941CF5">
              <w:rPr>
                <w:b w:val="0"/>
                <w:noProof/>
                <w:webHidden/>
                <w:szCs w:val="28"/>
              </w:rPr>
            </w:r>
            <w:r w:rsidRPr="00941CF5">
              <w:rPr>
                <w:b w:val="0"/>
                <w:noProof/>
                <w:webHidden/>
                <w:szCs w:val="28"/>
              </w:rPr>
              <w:fldChar w:fldCharType="separate"/>
            </w:r>
            <w:r w:rsidR="00765C1E">
              <w:rPr>
                <w:b w:val="0"/>
                <w:noProof/>
                <w:webHidden/>
                <w:szCs w:val="28"/>
              </w:rPr>
              <w:t>79</w:t>
            </w:r>
            <w:r w:rsidRPr="00941CF5">
              <w:rPr>
                <w:b w:val="0"/>
                <w:noProof/>
                <w:webHidden/>
                <w:szCs w:val="28"/>
              </w:rPr>
              <w:fldChar w:fldCharType="end"/>
            </w:r>
          </w:hyperlink>
        </w:p>
        <w:p w:rsidR="00941CF5" w:rsidRPr="00941CF5" w:rsidRDefault="007C1125">
          <w:pPr>
            <w:pStyle w:val="29"/>
            <w:tabs>
              <w:tab w:val="left" w:pos="1120"/>
              <w:tab w:val="right" w:leader="dot" w:pos="9911"/>
            </w:tabs>
            <w:rPr>
              <w:rFonts w:eastAsiaTheme="minorEastAsia"/>
              <w:b w:val="0"/>
              <w:bCs w:val="0"/>
              <w:noProof/>
              <w:color w:val="auto"/>
              <w:szCs w:val="28"/>
            </w:rPr>
          </w:pPr>
          <w:hyperlink w:anchor="_Toc428345587" w:history="1">
            <w:r w:rsidR="00941CF5" w:rsidRPr="00941CF5">
              <w:rPr>
                <w:rStyle w:val="af"/>
                <w:b w:val="0"/>
                <w:noProof/>
                <w:szCs w:val="28"/>
              </w:rPr>
              <w:t>4.7.</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устанавливаемые для объектов, имеющих промышленное и коммунально-складское назначение</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_Toc428345587 \h </w:instrText>
            </w:r>
            <w:r w:rsidRPr="00941CF5">
              <w:rPr>
                <w:b w:val="0"/>
                <w:noProof/>
                <w:webHidden/>
                <w:szCs w:val="28"/>
              </w:rPr>
            </w:r>
            <w:r w:rsidRPr="00941CF5">
              <w:rPr>
                <w:b w:val="0"/>
                <w:noProof/>
                <w:webHidden/>
                <w:szCs w:val="28"/>
              </w:rPr>
              <w:fldChar w:fldCharType="separate"/>
            </w:r>
            <w:r w:rsidR="00765C1E">
              <w:rPr>
                <w:b w:val="0"/>
                <w:noProof/>
                <w:webHidden/>
                <w:szCs w:val="28"/>
              </w:rPr>
              <w:t>98</w:t>
            </w:r>
            <w:r w:rsidRPr="00941CF5">
              <w:rPr>
                <w:b w:val="0"/>
                <w:noProof/>
                <w:webHidden/>
                <w:szCs w:val="28"/>
              </w:rPr>
              <w:fldChar w:fldCharType="end"/>
            </w:r>
          </w:hyperlink>
        </w:p>
        <w:p w:rsidR="00941CF5" w:rsidRPr="00941CF5" w:rsidRDefault="007C1125">
          <w:pPr>
            <w:pStyle w:val="29"/>
            <w:tabs>
              <w:tab w:val="left" w:pos="1120"/>
              <w:tab w:val="right" w:leader="dot" w:pos="9911"/>
            </w:tabs>
            <w:rPr>
              <w:rFonts w:eastAsiaTheme="minorEastAsia"/>
              <w:b w:val="0"/>
              <w:bCs w:val="0"/>
              <w:noProof/>
              <w:color w:val="auto"/>
              <w:szCs w:val="28"/>
            </w:rPr>
          </w:pPr>
          <w:hyperlink w:anchor="_Toc428345588" w:history="1">
            <w:r w:rsidR="00941CF5" w:rsidRPr="00941CF5">
              <w:rPr>
                <w:rStyle w:val="af"/>
                <w:b w:val="0"/>
                <w:noProof/>
                <w:szCs w:val="28"/>
              </w:rPr>
              <w:t>4.8.</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устанавливаемые для объектов в области сельского хозяйства</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_Toc428345588 \h </w:instrText>
            </w:r>
            <w:r w:rsidRPr="00941CF5">
              <w:rPr>
                <w:b w:val="0"/>
                <w:noProof/>
                <w:webHidden/>
                <w:szCs w:val="28"/>
              </w:rPr>
            </w:r>
            <w:r w:rsidRPr="00941CF5">
              <w:rPr>
                <w:b w:val="0"/>
                <w:noProof/>
                <w:webHidden/>
                <w:szCs w:val="28"/>
              </w:rPr>
              <w:fldChar w:fldCharType="separate"/>
            </w:r>
            <w:r w:rsidR="00765C1E">
              <w:rPr>
                <w:b w:val="0"/>
                <w:noProof/>
                <w:webHidden/>
                <w:szCs w:val="28"/>
              </w:rPr>
              <w:t>104</w:t>
            </w:r>
            <w:r w:rsidRPr="00941CF5">
              <w:rPr>
                <w:b w:val="0"/>
                <w:noProof/>
                <w:webHidden/>
                <w:szCs w:val="28"/>
              </w:rPr>
              <w:fldChar w:fldCharType="end"/>
            </w:r>
          </w:hyperlink>
        </w:p>
        <w:p w:rsidR="00941CF5" w:rsidRPr="00941CF5" w:rsidRDefault="007C1125">
          <w:pPr>
            <w:pStyle w:val="29"/>
            <w:tabs>
              <w:tab w:val="left" w:pos="1120"/>
              <w:tab w:val="right" w:leader="dot" w:pos="9911"/>
            </w:tabs>
            <w:rPr>
              <w:rFonts w:eastAsiaTheme="minorEastAsia"/>
              <w:b w:val="0"/>
              <w:bCs w:val="0"/>
              <w:noProof/>
              <w:color w:val="auto"/>
              <w:szCs w:val="28"/>
            </w:rPr>
          </w:pPr>
          <w:hyperlink w:anchor="_Toc428345589" w:history="1">
            <w:r w:rsidR="00941CF5" w:rsidRPr="00941CF5">
              <w:rPr>
                <w:rStyle w:val="af"/>
                <w:b w:val="0"/>
                <w:noProof/>
                <w:szCs w:val="28"/>
              </w:rPr>
              <w:t>4.9.</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в сфере инженерной подготовки и защиты территорий</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_Toc428345589 \h </w:instrText>
            </w:r>
            <w:r w:rsidRPr="00941CF5">
              <w:rPr>
                <w:b w:val="0"/>
                <w:noProof/>
                <w:webHidden/>
                <w:szCs w:val="28"/>
              </w:rPr>
            </w:r>
            <w:r w:rsidRPr="00941CF5">
              <w:rPr>
                <w:b w:val="0"/>
                <w:noProof/>
                <w:webHidden/>
                <w:szCs w:val="28"/>
              </w:rPr>
              <w:fldChar w:fldCharType="separate"/>
            </w:r>
            <w:r w:rsidR="00765C1E">
              <w:rPr>
                <w:b w:val="0"/>
                <w:noProof/>
                <w:webHidden/>
                <w:szCs w:val="28"/>
              </w:rPr>
              <w:t>105</w:t>
            </w:r>
            <w:r w:rsidRPr="00941CF5">
              <w:rPr>
                <w:b w:val="0"/>
                <w:noProof/>
                <w:webHidden/>
                <w:szCs w:val="28"/>
              </w:rPr>
              <w:fldChar w:fldCharType="end"/>
            </w:r>
          </w:hyperlink>
        </w:p>
        <w:p w:rsidR="00941CF5" w:rsidRPr="00941CF5" w:rsidRDefault="007C1125">
          <w:pPr>
            <w:pStyle w:val="11"/>
            <w:tabs>
              <w:tab w:val="right" w:leader="dot" w:pos="9911"/>
            </w:tabs>
            <w:rPr>
              <w:rFonts w:ascii="Times New Roman" w:eastAsiaTheme="minorEastAsia" w:hAnsi="Times New Roman"/>
              <w:noProof/>
              <w:sz w:val="28"/>
              <w:szCs w:val="28"/>
              <w:lang w:eastAsia="ru-RU"/>
            </w:rPr>
          </w:pPr>
          <w:hyperlink w:anchor="_Toc428345590" w:history="1">
            <w:r w:rsidR="00941CF5" w:rsidRPr="00941CF5">
              <w:rPr>
                <w:rStyle w:val="af"/>
                <w:rFonts w:ascii="Times New Roman" w:hAnsi="Times New Roman"/>
                <w:i/>
                <w:noProof/>
                <w:sz w:val="28"/>
                <w:szCs w:val="28"/>
              </w:rPr>
              <w:t>Часть 2. Материалы по обоснованию</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_Toc428345590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111</w:t>
            </w:r>
            <w:r w:rsidRPr="00941CF5">
              <w:rPr>
                <w:rFonts w:ascii="Times New Roman" w:hAnsi="Times New Roman"/>
                <w:noProof/>
                <w:webHidden/>
                <w:sz w:val="28"/>
                <w:szCs w:val="28"/>
              </w:rPr>
              <w:fldChar w:fldCharType="end"/>
            </w:r>
          </w:hyperlink>
        </w:p>
        <w:p w:rsidR="00941CF5" w:rsidRPr="00941CF5" w:rsidRDefault="007C1125">
          <w:pPr>
            <w:pStyle w:val="29"/>
            <w:tabs>
              <w:tab w:val="left" w:pos="840"/>
              <w:tab w:val="right" w:leader="dot" w:pos="9911"/>
            </w:tabs>
            <w:rPr>
              <w:rFonts w:eastAsiaTheme="minorEastAsia"/>
              <w:b w:val="0"/>
              <w:bCs w:val="0"/>
              <w:noProof/>
              <w:color w:val="auto"/>
              <w:szCs w:val="28"/>
            </w:rPr>
          </w:pPr>
          <w:hyperlink w:anchor="_Toc428345591" w:history="1">
            <w:r w:rsidR="00941CF5" w:rsidRPr="00941CF5">
              <w:rPr>
                <w:rStyle w:val="af"/>
                <w:b w:val="0"/>
                <w:noProof/>
                <w:szCs w:val="28"/>
              </w:rPr>
              <w:t>1.</w:t>
            </w:r>
            <w:r w:rsidR="00941CF5" w:rsidRPr="00941CF5">
              <w:rPr>
                <w:rFonts w:eastAsiaTheme="minorEastAsia"/>
                <w:b w:val="0"/>
                <w:bCs w:val="0"/>
                <w:noProof/>
                <w:color w:val="auto"/>
                <w:szCs w:val="28"/>
              </w:rPr>
              <w:tab/>
            </w:r>
            <w:r w:rsidR="00941CF5" w:rsidRPr="00941CF5">
              <w:rPr>
                <w:rStyle w:val="af"/>
                <w:b w:val="0"/>
                <w:noProof/>
                <w:szCs w:val="28"/>
              </w:rPr>
              <w:t>Общая организация и территориальное зонирование поселения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_Toc428345591 \h </w:instrText>
            </w:r>
            <w:r w:rsidRPr="00941CF5">
              <w:rPr>
                <w:b w:val="0"/>
                <w:noProof/>
                <w:webHidden/>
                <w:szCs w:val="28"/>
              </w:rPr>
            </w:r>
            <w:r w:rsidRPr="00941CF5">
              <w:rPr>
                <w:b w:val="0"/>
                <w:noProof/>
                <w:webHidden/>
                <w:szCs w:val="28"/>
              </w:rPr>
              <w:fldChar w:fldCharType="separate"/>
            </w:r>
            <w:r w:rsidR="00765C1E">
              <w:rPr>
                <w:b w:val="0"/>
                <w:noProof/>
                <w:webHidden/>
                <w:szCs w:val="28"/>
              </w:rPr>
              <w:t>111</w:t>
            </w:r>
            <w:r w:rsidRPr="00941CF5">
              <w:rPr>
                <w:b w:val="0"/>
                <w:noProof/>
                <w:webHidden/>
                <w:szCs w:val="28"/>
              </w:rPr>
              <w:fldChar w:fldCharType="end"/>
            </w:r>
          </w:hyperlink>
        </w:p>
        <w:p w:rsidR="00941CF5" w:rsidRPr="00941CF5" w:rsidRDefault="007C1125">
          <w:pPr>
            <w:pStyle w:val="11"/>
            <w:tabs>
              <w:tab w:val="right" w:leader="dot" w:pos="9911"/>
            </w:tabs>
            <w:rPr>
              <w:rFonts w:ascii="Times New Roman" w:eastAsiaTheme="minorEastAsia" w:hAnsi="Times New Roman"/>
              <w:noProof/>
              <w:sz w:val="28"/>
              <w:szCs w:val="28"/>
              <w:lang w:eastAsia="ru-RU"/>
            </w:rPr>
          </w:pPr>
          <w:hyperlink w:anchor="_Toc428345592" w:history="1">
            <w:r w:rsidR="00941CF5" w:rsidRPr="00941CF5">
              <w:rPr>
                <w:rStyle w:val="af"/>
                <w:rFonts w:ascii="Times New Roman" w:hAnsi="Times New Roman"/>
                <w:noProof/>
                <w:sz w:val="28"/>
                <w:szCs w:val="28"/>
              </w:rPr>
              <w:t>2.  Охрана окружающей среды</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_Toc428345592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116</w:t>
            </w:r>
            <w:r w:rsidRPr="00941CF5">
              <w:rPr>
                <w:rFonts w:ascii="Times New Roman" w:hAnsi="Times New Roman"/>
                <w:noProof/>
                <w:webHidden/>
                <w:sz w:val="28"/>
                <w:szCs w:val="28"/>
              </w:rPr>
              <w:fldChar w:fldCharType="end"/>
            </w:r>
          </w:hyperlink>
        </w:p>
        <w:p w:rsidR="00941CF5" w:rsidRPr="00941CF5" w:rsidRDefault="007C1125">
          <w:pPr>
            <w:pStyle w:val="29"/>
            <w:tabs>
              <w:tab w:val="right" w:leader="dot" w:pos="9911"/>
            </w:tabs>
            <w:rPr>
              <w:rFonts w:eastAsiaTheme="minorEastAsia"/>
              <w:b w:val="0"/>
              <w:bCs w:val="0"/>
              <w:noProof/>
              <w:color w:val="auto"/>
              <w:szCs w:val="28"/>
            </w:rPr>
          </w:pPr>
          <w:hyperlink w:anchor="_Toc428345593" w:history="1">
            <w:r w:rsidR="00941CF5" w:rsidRPr="00941CF5">
              <w:rPr>
                <w:rStyle w:val="af"/>
                <w:b w:val="0"/>
                <w:noProof/>
                <w:szCs w:val="28"/>
              </w:rPr>
              <w:t>2.1.  Рациональное использование и охрана природных ресурсов</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_Toc428345593 \h </w:instrText>
            </w:r>
            <w:r w:rsidRPr="00941CF5">
              <w:rPr>
                <w:b w:val="0"/>
                <w:noProof/>
                <w:webHidden/>
                <w:szCs w:val="28"/>
              </w:rPr>
            </w:r>
            <w:r w:rsidRPr="00941CF5">
              <w:rPr>
                <w:b w:val="0"/>
                <w:noProof/>
                <w:webHidden/>
                <w:szCs w:val="28"/>
              </w:rPr>
              <w:fldChar w:fldCharType="separate"/>
            </w:r>
            <w:r w:rsidR="00765C1E">
              <w:rPr>
                <w:b w:val="0"/>
                <w:noProof/>
                <w:webHidden/>
                <w:szCs w:val="28"/>
              </w:rPr>
              <w:t>117</w:t>
            </w:r>
            <w:r w:rsidRPr="00941CF5">
              <w:rPr>
                <w:b w:val="0"/>
                <w:noProof/>
                <w:webHidden/>
                <w:szCs w:val="28"/>
              </w:rPr>
              <w:fldChar w:fldCharType="end"/>
            </w:r>
          </w:hyperlink>
        </w:p>
        <w:p w:rsidR="00941CF5" w:rsidRPr="00941CF5" w:rsidRDefault="007C1125">
          <w:pPr>
            <w:pStyle w:val="29"/>
            <w:tabs>
              <w:tab w:val="right" w:leader="dot" w:pos="9911"/>
            </w:tabs>
            <w:rPr>
              <w:rFonts w:eastAsiaTheme="minorEastAsia"/>
              <w:b w:val="0"/>
              <w:bCs w:val="0"/>
              <w:noProof/>
              <w:color w:val="auto"/>
              <w:szCs w:val="28"/>
            </w:rPr>
          </w:pPr>
          <w:hyperlink w:anchor="_Toc428345594" w:history="1">
            <w:r w:rsidR="00941CF5" w:rsidRPr="00941CF5">
              <w:rPr>
                <w:rStyle w:val="af"/>
                <w:b w:val="0"/>
                <w:noProof/>
                <w:szCs w:val="28"/>
              </w:rPr>
              <w:t>2.2.  Охрана атмосферного воздуха, водных объектов и почв</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_Toc428345594 \h </w:instrText>
            </w:r>
            <w:r w:rsidRPr="00941CF5">
              <w:rPr>
                <w:b w:val="0"/>
                <w:noProof/>
                <w:webHidden/>
                <w:szCs w:val="28"/>
              </w:rPr>
            </w:r>
            <w:r w:rsidRPr="00941CF5">
              <w:rPr>
                <w:b w:val="0"/>
                <w:noProof/>
                <w:webHidden/>
                <w:szCs w:val="28"/>
              </w:rPr>
              <w:fldChar w:fldCharType="separate"/>
            </w:r>
            <w:r w:rsidR="00765C1E">
              <w:rPr>
                <w:b w:val="0"/>
                <w:noProof/>
                <w:webHidden/>
                <w:szCs w:val="28"/>
              </w:rPr>
              <w:t>118</w:t>
            </w:r>
            <w:r w:rsidRPr="00941CF5">
              <w:rPr>
                <w:b w:val="0"/>
                <w:noProof/>
                <w:webHidden/>
                <w:szCs w:val="28"/>
              </w:rPr>
              <w:fldChar w:fldCharType="end"/>
            </w:r>
          </w:hyperlink>
        </w:p>
        <w:p w:rsidR="00941CF5" w:rsidRPr="00941CF5" w:rsidRDefault="007C1125">
          <w:pPr>
            <w:pStyle w:val="35"/>
            <w:tabs>
              <w:tab w:val="right" w:leader="dot" w:pos="9911"/>
            </w:tabs>
            <w:rPr>
              <w:rFonts w:eastAsiaTheme="minorEastAsia"/>
              <w:b w:val="0"/>
              <w:noProof/>
              <w:color w:val="auto"/>
              <w:sz w:val="28"/>
              <w:szCs w:val="28"/>
            </w:rPr>
          </w:pPr>
          <w:hyperlink w:anchor="_Toc428345595" w:history="1">
            <w:r w:rsidR="00941CF5" w:rsidRPr="00941CF5">
              <w:rPr>
                <w:rStyle w:val="af"/>
                <w:b w:val="0"/>
                <w:noProof/>
                <w:sz w:val="28"/>
                <w:szCs w:val="28"/>
              </w:rPr>
              <w:t>2.2.1 Охрана атмосферного воздуха</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_Toc428345595 \h </w:instrText>
            </w:r>
            <w:r w:rsidRPr="00941CF5">
              <w:rPr>
                <w:b w:val="0"/>
                <w:noProof/>
                <w:webHidden/>
                <w:sz w:val="28"/>
                <w:szCs w:val="28"/>
              </w:rPr>
            </w:r>
            <w:r w:rsidRPr="00941CF5">
              <w:rPr>
                <w:b w:val="0"/>
                <w:noProof/>
                <w:webHidden/>
                <w:sz w:val="28"/>
                <w:szCs w:val="28"/>
              </w:rPr>
              <w:fldChar w:fldCharType="separate"/>
            </w:r>
            <w:r w:rsidR="00765C1E">
              <w:rPr>
                <w:b w:val="0"/>
                <w:noProof/>
                <w:webHidden/>
                <w:sz w:val="28"/>
                <w:szCs w:val="28"/>
              </w:rPr>
              <w:t>118</w:t>
            </w:r>
            <w:r w:rsidRPr="00941CF5">
              <w:rPr>
                <w:b w:val="0"/>
                <w:noProof/>
                <w:webHidden/>
                <w:sz w:val="28"/>
                <w:szCs w:val="28"/>
              </w:rPr>
              <w:fldChar w:fldCharType="end"/>
            </w:r>
          </w:hyperlink>
        </w:p>
        <w:p w:rsidR="00941CF5" w:rsidRPr="00941CF5" w:rsidRDefault="007C1125">
          <w:pPr>
            <w:pStyle w:val="35"/>
            <w:tabs>
              <w:tab w:val="right" w:leader="dot" w:pos="9911"/>
            </w:tabs>
            <w:rPr>
              <w:rFonts w:eastAsiaTheme="minorEastAsia"/>
              <w:b w:val="0"/>
              <w:noProof/>
              <w:color w:val="auto"/>
              <w:sz w:val="28"/>
              <w:szCs w:val="28"/>
            </w:rPr>
          </w:pPr>
          <w:hyperlink w:anchor="_Toc428345596" w:history="1">
            <w:r w:rsidR="00941CF5" w:rsidRPr="00941CF5">
              <w:rPr>
                <w:rStyle w:val="af"/>
                <w:b w:val="0"/>
                <w:noProof/>
                <w:sz w:val="28"/>
                <w:szCs w:val="28"/>
              </w:rPr>
              <w:t>2.2.2.  Охрана водных объектов</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_Toc428345596 \h </w:instrText>
            </w:r>
            <w:r w:rsidRPr="00941CF5">
              <w:rPr>
                <w:b w:val="0"/>
                <w:noProof/>
                <w:webHidden/>
                <w:sz w:val="28"/>
                <w:szCs w:val="28"/>
              </w:rPr>
            </w:r>
            <w:r w:rsidRPr="00941CF5">
              <w:rPr>
                <w:b w:val="0"/>
                <w:noProof/>
                <w:webHidden/>
                <w:sz w:val="28"/>
                <w:szCs w:val="28"/>
              </w:rPr>
              <w:fldChar w:fldCharType="separate"/>
            </w:r>
            <w:r w:rsidR="00765C1E">
              <w:rPr>
                <w:b w:val="0"/>
                <w:noProof/>
                <w:webHidden/>
                <w:sz w:val="28"/>
                <w:szCs w:val="28"/>
              </w:rPr>
              <w:t>121</w:t>
            </w:r>
            <w:r w:rsidRPr="00941CF5">
              <w:rPr>
                <w:b w:val="0"/>
                <w:noProof/>
                <w:webHidden/>
                <w:sz w:val="28"/>
                <w:szCs w:val="28"/>
              </w:rPr>
              <w:fldChar w:fldCharType="end"/>
            </w:r>
          </w:hyperlink>
        </w:p>
        <w:p w:rsidR="00941CF5" w:rsidRPr="00941CF5" w:rsidRDefault="007C1125">
          <w:pPr>
            <w:pStyle w:val="35"/>
            <w:tabs>
              <w:tab w:val="right" w:leader="dot" w:pos="9911"/>
            </w:tabs>
            <w:rPr>
              <w:rFonts w:eastAsiaTheme="minorEastAsia"/>
              <w:b w:val="0"/>
              <w:noProof/>
              <w:color w:val="auto"/>
              <w:sz w:val="28"/>
              <w:szCs w:val="28"/>
            </w:rPr>
          </w:pPr>
          <w:hyperlink w:anchor="_Toc428345597" w:history="1">
            <w:r w:rsidR="00941CF5" w:rsidRPr="00941CF5">
              <w:rPr>
                <w:rStyle w:val="af"/>
                <w:b w:val="0"/>
                <w:noProof/>
                <w:sz w:val="28"/>
                <w:szCs w:val="28"/>
              </w:rPr>
              <w:t>2.2.3.  Охрана почв</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_Toc428345597 \h </w:instrText>
            </w:r>
            <w:r w:rsidRPr="00941CF5">
              <w:rPr>
                <w:b w:val="0"/>
                <w:noProof/>
                <w:webHidden/>
                <w:sz w:val="28"/>
                <w:szCs w:val="28"/>
              </w:rPr>
            </w:r>
            <w:r w:rsidRPr="00941CF5">
              <w:rPr>
                <w:b w:val="0"/>
                <w:noProof/>
                <w:webHidden/>
                <w:sz w:val="28"/>
                <w:szCs w:val="28"/>
              </w:rPr>
              <w:fldChar w:fldCharType="separate"/>
            </w:r>
            <w:r w:rsidR="00765C1E">
              <w:rPr>
                <w:b w:val="0"/>
                <w:noProof/>
                <w:webHidden/>
                <w:sz w:val="28"/>
                <w:szCs w:val="28"/>
              </w:rPr>
              <w:t>124</w:t>
            </w:r>
            <w:r w:rsidRPr="00941CF5">
              <w:rPr>
                <w:b w:val="0"/>
                <w:noProof/>
                <w:webHidden/>
                <w:sz w:val="28"/>
                <w:szCs w:val="28"/>
              </w:rPr>
              <w:fldChar w:fldCharType="end"/>
            </w:r>
          </w:hyperlink>
        </w:p>
        <w:p w:rsidR="00941CF5" w:rsidRPr="00941CF5" w:rsidRDefault="007C1125">
          <w:pPr>
            <w:pStyle w:val="29"/>
            <w:tabs>
              <w:tab w:val="right" w:leader="dot" w:pos="9911"/>
            </w:tabs>
            <w:rPr>
              <w:rFonts w:eastAsiaTheme="minorEastAsia"/>
              <w:b w:val="0"/>
              <w:bCs w:val="0"/>
              <w:noProof/>
              <w:color w:val="auto"/>
              <w:szCs w:val="28"/>
            </w:rPr>
          </w:pPr>
          <w:hyperlink w:anchor="_Toc428345598" w:history="1">
            <w:r w:rsidR="00941CF5" w:rsidRPr="00941CF5">
              <w:rPr>
                <w:rStyle w:val="af"/>
                <w:b w:val="0"/>
                <w:noProof/>
                <w:szCs w:val="28"/>
              </w:rPr>
              <w:t>2.3. Защита от шума, вибрации, электрических и магнитных полей, облучений и излучений</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_Toc428345598 \h </w:instrText>
            </w:r>
            <w:r w:rsidRPr="00941CF5">
              <w:rPr>
                <w:b w:val="0"/>
                <w:noProof/>
                <w:webHidden/>
                <w:szCs w:val="28"/>
              </w:rPr>
            </w:r>
            <w:r w:rsidRPr="00941CF5">
              <w:rPr>
                <w:b w:val="0"/>
                <w:noProof/>
                <w:webHidden/>
                <w:szCs w:val="28"/>
              </w:rPr>
              <w:fldChar w:fldCharType="separate"/>
            </w:r>
            <w:r w:rsidR="00765C1E">
              <w:rPr>
                <w:b w:val="0"/>
                <w:noProof/>
                <w:webHidden/>
                <w:szCs w:val="28"/>
              </w:rPr>
              <w:t>128</w:t>
            </w:r>
            <w:r w:rsidRPr="00941CF5">
              <w:rPr>
                <w:b w:val="0"/>
                <w:noProof/>
                <w:webHidden/>
                <w:szCs w:val="28"/>
              </w:rPr>
              <w:fldChar w:fldCharType="end"/>
            </w:r>
          </w:hyperlink>
        </w:p>
        <w:p w:rsidR="00941CF5" w:rsidRPr="00941CF5" w:rsidRDefault="007C1125">
          <w:pPr>
            <w:pStyle w:val="35"/>
            <w:tabs>
              <w:tab w:val="right" w:leader="dot" w:pos="9911"/>
            </w:tabs>
            <w:rPr>
              <w:rFonts w:eastAsiaTheme="minorEastAsia"/>
              <w:b w:val="0"/>
              <w:noProof/>
              <w:color w:val="auto"/>
              <w:sz w:val="28"/>
              <w:szCs w:val="28"/>
            </w:rPr>
          </w:pPr>
          <w:hyperlink w:anchor="_Toc428345599" w:history="1">
            <w:r w:rsidR="00941CF5" w:rsidRPr="00941CF5">
              <w:rPr>
                <w:rStyle w:val="af"/>
                <w:b w:val="0"/>
                <w:noProof/>
                <w:sz w:val="28"/>
                <w:szCs w:val="28"/>
              </w:rPr>
              <w:t>2.3.1  Защита от шума и вибрации</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_Toc428345599 \h </w:instrText>
            </w:r>
            <w:r w:rsidRPr="00941CF5">
              <w:rPr>
                <w:b w:val="0"/>
                <w:noProof/>
                <w:webHidden/>
                <w:sz w:val="28"/>
                <w:szCs w:val="28"/>
              </w:rPr>
            </w:r>
            <w:r w:rsidRPr="00941CF5">
              <w:rPr>
                <w:b w:val="0"/>
                <w:noProof/>
                <w:webHidden/>
                <w:sz w:val="28"/>
                <w:szCs w:val="28"/>
              </w:rPr>
              <w:fldChar w:fldCharType="separate"/>
            </w:r>
            <w:r w:rsidR="00765C1E">
              <w:rPr>
                <w:b w:val="0"/>
                <w:noProof/>
                <w:webHidden/>
                <w:sz w:val="28"/>
                <w:szCs w:val="28"/>
              </w:rPr>
              <w:t>128</w:t>
            </w:r>
            <w:r w:rsidRPr="00941CF5">
              <w:rPr>
                <w:b w:val="0"/>
                <w:noProof/>
                <w:webHidden/>
                <w:sz w:val="28"/>
                <w:szCs w:val="28"/>
              </w:rPr>
              <w:fldChar w:fldCharType="end"/>
            </w:r>
          </w:hyperlink>
        </w:p>
        <w:p w:rsidR="00941CF5" w:rsidRPr="00941CF5" w:rsidRDefault="007C1125">
          <w:pPr>
            <w:pStyle w:val="35"/>
            <w:tabs>
              <w:tab w:val="right" w:leader="dot" w:pos="9911"/>
            </w:tabs>
            <w:rPr>
              <w:rFonts w:eastAsiaTheme="minorEastAsia"/>
              <w:b w:val="0"/>
              <w:noProof/>
              <w:color w:val="auto"/>
              <w:sz w:val="28"/>
              <w:szCs w:val="28"/>
            </w:rPr>
          </w:pPr>
          <w:hyperlink w:anchor="_Toc428345600" w:history="1">
            <w:r w:rsidR="00941CF5" w:rsidRPr="00941CF5">
              <w:rPr>
                <w:rStyle w:val="af"/>
                <w:b w:val="0"/>
                <w:noProof/>
                <w:sz w:val="28"/>
                <w:szCs w:val="28"/>
              </w:rPr>
              <w:t>2.3.2.  Защита от электромагнитных полей, излучений и облучений</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_Toc428345600 \h </w:instrText>
            </w:r>
            <w:r w:rsidRPr="00941CF5">
              <w:rPr>
                <w:b w:val="0"/>
                <w:noProof/>
                <w:webHidden/>
                <w:sz w:val="28"/>
                <w:szCs w:val="28"/>
              </w:rPr>
            </w:r>
            <w:r w:rsidRPr="00941CF5">
              <w:rPr>
                <w:b w:val="0"/>
                <w:noProof/>
                <w:webHidden/>
                <w:sz w:val="28"/>
                <w:szCs w:val="28"/>
              </w:rPr>
              <w:fldChar w:fldCharType="separate"/>
            </w:r>
            <w:r w:rsidR="00765C1E">
              <w:rPr>
                <w:b w:val="0"/>
                <w:noProof/>
                <w:webHidden/>
                <w:sz w:val="28"/>
                <w:szCs w:val="28"/>
              </w:rPr>
              <w:t>130</w:t>
            </w:r>
            <w:r w:rsidRPr="00941CF5">
              <w:rPr>
                <w:b w:val="0"/>
                <w:noProof/>
                <w:webHidden/>
                <w:sz w:val="28"/>
                <w:szCs w:val="28"/>
              </w:rPr>
              <w:fldChar w:fldCharType="end"/>
            </w:r>
          </w:hyperlink>
        </w:p>
        <w:p w:rsidR="00941CF5" w:rsidRPr="00941CF5" w:rsidRDefault="007C1125">
          <w:pPr>
            <w:pStyle w:val="35"/>
            <w:tabs>
              <w:tab w:val="right" w:leader="dot" w:pos="9911"/>
            </w:tabs>
            <w:rPr>
              <w:rFonts w:eastAsiaTheme="minorEastAsia"/>
              <w:b w:val="0"/>
              <w:noProof/>
              <w:color w:val="auto"/>
              <w:sz w:val="28"/>
              <w:szCs w:val="28"/>
            </w:rPr>
          </w:pPr>
          <w:hyperlink w:anchor="_Toc428345601" w:history="1">
            <w:r w:rsidR="00941CF5" w:rsidRPr="00941CF5">
              <w:rPr>
                <w:rStyle w:val="af"/>
                <w:b w:val="0"/>
                <w:noProof/>
                <w:sz w:val="28"/>
                <w:szCs w:val="28"/>
              </w:rPr>
              <w:t>2.3.3.  Радиационная безопасность</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_Toc428345601 \h </w:instrText>
            </w:r>
            <w:r w:rsidRPr="00941CF5">
              <w:rPr>
                <w:b w:val="0"/>
                <w:noProof/>
                <w:webHidden/>
                <w:sz w:val="28"/>
                <w:szCs w:val="28"/>
              </w:rPr>
            </w:r>
            <w:r w:rsidRPr="00941CF5">
              <w:rPr>
                <w:b w:val="0"/>
                <w:noProof/>
                <w:webHidden/>
                <w:sz w:val="28"/>
                <w:szCs w:val="28"/>
              </w:rPr>
              <w:fldChar w:fldCharType="separate"/>
            </w:r>
            <w:r w:rsidR="00765C1E">
              <w:rPr>
                <w:b w:val="0"/>
                <w:noProof/>
                <w:webHidden/>
                <w:sz w:val="28"/>
                <w:szCs w:val="28"/>
              </w:rPr>
              <w:t>135</w:t>
            </w:r>
            <w:r w:rsidRPr="00941CF5">
              <w:rPr>
                <w:b w:val="0"/>
                <w:noProof/>
                <w:webHidden/>
                <w:sz w:val="28"/>
                <w:szCs w:val="28"/>
              </w:rPr>
              <w:fldChar w:fldCharType="end"/>
            </w:r>
          </w:hyperlink>
        </w:p>
        <w:p w:rsidR="00941CF5" w:rsidRPr="00941CF5" w:rsidRDefault="007C1125">
          <w:pPr>
            <w:pStyle w:val="29"/>
            <w:tabs>
              <w:tab w:val="right" w:leader="dot" w:pos="9911"/>
            </w:tabs>
            <w:rPr>
              <w:rFonts w:eastAsiaTheme="minorEastAsia"/>
              <w:b w:val="0"/>
              <w:bCs w:val="0"/>
              <w:noProof/>
              <w:color w:val="auto"/>
              <w:szCs w:val="28"/>
            </w:rPr>
          </w:pPr>
          <w:hyperlink w:anchor="_Toc428345602" w:history="1">
            <w:r w:rsidR="00941CF5" w:rsidRPr="00941CF5">
              <w:rPr>
                <w:rStyle w:val="af"/>
                <w:b w:val="0"/>
                <w:noProof/>
                <w:szCs w:val="28"/>
              </w:rPr>
              <w:t>2.4.  Допустимые уровни воздействия на среду и человека</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_Toc428345602 \h </w:instrText>
            </w:r>
            <w:r w:rsidRPr="00941CF5">
              <w:rPr>
                <w:b w:val="0"/>
                <w:noProof/>
                <w:webHidden/>
                <w:szCs w:val="28"/>
              </w:rPr>
            </w:r>
            <w:r w:rsidRPr="00941CF5">
              <w:rPr>
                <w:b w:val="0"/>
                <w:noProof/>
                <w:webHidden/>
                <w:szCs w:val="28"/>
              </w:rPr>
              <w:fldChar w:fldCharType="separate"/>
            </w:r>
            <w:r w:rsidR="00765C1E">
              <w:rPr>
                <w:b w:val="0"/>
                <w:noProof/>
                <w:webHidden/>
                <w:szCs w:val="28"/>
              </w:rPr>
              <w:t>137</w:t>
            </w:r>
            <w:r w:rsidRPr="00941CF5">
              <w:rPr>
                <w:b w:val="0"/>
                <w:noProof/>
                <w:webHidden/>
                <w:szCs w:val="28"/>
              </w:rPr>
              <w:fldChar w:fldCharType="end"/>
            </w:r>
          </w:hyperlink>
        </w:p>
        <w:p w:rsidR="00941CF5" w:rsidRPr="00941CF5" w:rsidRDefault="007C1125">
          <w:pPr>
            <w:pStyle w:val="29"/>
            <w:tabs>
              <w:tab w:val="right" w:leader="dot" w:pos="9911"/>
            </w:tabs>
            <w:rPr>
              <w:rFonts w:eastAsiaTheme="minorEastAsia"/>
              <w:b w:val="0"/>
              <w:bCs w:val="0"/>
              <w:noProof/>
              <w:color w:val="auto"/>
              <w:szCs w:val="28"/>
            </w:rPr>
          </w:pPr>
          <w:hyperlink w:anchor="_Toc428345603" w:history="1">
            <w:r w:rsidR="00941CF5" w:rsidRPr="00941CF5">
              <w:rPr>
                <w:rStyle w:val="af"/>
                <w:b w:val="0"/>
                <w:noProof/>
                <w:szCs w:val="28"/>
              </w:rPr>
              <w:t>2.5.  Регулирование микроклимата</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_Toc428345603 \h </w:instrText>
            </w:r>
            <w:r w:rsidRPr="00941CF5">
              <w:rPr>
                <w:b w:val="0"/>
                <w:noProof/>
                <w:webHidden/>
                <w:szCs w:val="28"/>
              </w:rPr>
            </w:r>
            <w:r w:rsidRPr="00941CF5">
              <w:rPr>
                <w:b w:val="0"/>
                <w:noProof/>
                <w:webHidden/>
                <w:szCs w:val="28"/>
              </w:rPr>
              <w:fldChar w:fldCharType="separate"/>
            </w:r>
            <w:r w:rsidR="00765C1E">
              <w:rPr>
                <w:b w:val="0"/>
                <w:noProof/>
                <w:webHidden/>
                <w:szCs w:val="28"/>
              </w:rPr>
              <w:t>138</w:t>
            </w:r>
            <w:r w:rsidRPr="00941CF5">
              <w:rPr>
                <w:b w:val="0"/>
                <w:noProof/>
                <w:webHidden/>
                <w:szCs w:val="28"/>
              </w:rPr>
              <w:fldChar w:fldCharType="end"/>
            </w:r>
          </w:hyperlink>
        </w:p>
        <w:p w:rsidR="00941CF5" w:rsidRPr="00941CF5" w:rsidRDefault="007C1125">
          <w:pPr>
            <w:pStyle w:val="29"/>
            <w:tabs>
              <w:tab w:val="right" w:leader="dot" w:pos="9911"/>
            </w:tabs>
            <w:rPr>
              <w:rFonts w:eastAsiaTheme="minorEastAsia"/>
              <w:b w:val="0"/>
              <w:bCs w:val="0"/>
              <w:noProof/>
              <w:color w:val="auto"/>
              <w:szCs w:val="28"/>
            </w:rPr>
          </w:pPr>
          <w:hyperlink w:anchor="_Toc428345604" w:history="1">
            <w:r w:rsidR="00941CF5" w:rsidRPr="00941CF5">
              <w:rPr>
                <w:rStyle w:val="af"/>
                <w:b w:val="0"/>
                <w:noProof/>
                <w:szCs w:val="28"/>
              </w:rPr>
              <w:t>2.6. Охрана растительного и животного мира</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_Toc428345604 \h </w:instrText>
            </w:r>
            <w:r w:rsidRPr="00941CF5">
              <w:rPr>
                <w:b w:val="0"/>
                <w:noProof/>
                <w:webHidden/>
                <w:szCs w:val="28"/>
              </w:rPr>
            </w:r>
            <w:r w:rsidRPr="00941CF5">
              <w:rPr>
                <w:b w:val="0"/>
                <w:noProof/>
                <w:webHidden/>
                <w:szCs w:val="28"/>
              </w:rPr>
              <w:fldChar w:fldCharType="separate"/>
            </w:r>
            <w:r w:rsidR="00765C1E">
              <w:rPr>
                <w:b w:val="0"/>
                <w:noProof/>
                <w:webHidden/>
                <w:szCs w:val="28"/>
              </w:rPr>
              <w:t>139</w:t>
            </w:r>
            <w:r w:rsidRPr="00941CF5">
              <w:rPr>
                <w:b w:val="0"/>
                <w:noProof/>
                <w:webHidden/>
                <w:szCs w:val="28"/>
              </w:rPr>
              <w:fldChar w:fldCharType="end"/>
            </w:r>
          </w:hyperlink>
        </w:p>
        <w:p w:rsidR="00941CF5" w:rsidRPr="00941CF5" w:rsidRDefault="007C1125">
          <w:pPr>
            <w:pStyle w:val="29"/>
            <w:tabs>
              <w:tab w:val="right" w:leader="dot" w:pos="9911"/>
            </w:tabs>
            <w:rPr>
              <w:rFonts w:eastAsiaTheme="minorEastAsia"/>
              <w:b w:val="0"/>
              <w:bCs w:val="0"/>
              <w:noProof/>
              <w:color w:val="auto"/>
              <w:szCs w:val="28"/>
            </w:rPr>
          </w:pPr>
          <w:hyperlink w:anchor="_Toc428345605" w:history="1">
            <w:r w:rsidR="00941CF5" w:rsidRPr="00941CF5">
              <w:rPr>
                <w:rStyle w:val="af"/>
                <w:b w:val="0"/>
                <w:noProof/>
                <w:szCs w:val="28"/>
              </w:rPr>
              <w:t>2.7.  Обращение с отходами производства и потребления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_Toc428345605 \h </w:instrText>
            </w:r>
            <w:r w:rsidRPr="00941CF5">
              <w:rPr>
                <w:b w:val="0"/>
                <w:noProof/>
                <w:webHidden/>
                <w:szCs w:val="28"/>
              </w:rPr>
            </w:r>
            <w:r w:rsidRPr="00941CF5">
              <w:rPr>
                <w:b w:val="0"/>
                <w:noProof/>
                <w:webHidden/>
                <w:szCs w:val="28"/>
              </w:rPr>
              <w:fldChar w:fldCharType="separate"/>
            </w:r>
            <w:r w:rsidR="00765C1E">
              <w:rPr>
                <w:b w:val="0"/>
                <w:noProof/>
                <w:webHidden/>
                <w:szCs w:val="28"/>
              </w:rPr>
              <w:t>140</w:t>
            </w:r>
            <w:r w:rsidRPr="00941CF5">
              <w:rPr>
                <w:b w:val="0"/>
                <w:noProof/>
                <w:webHidden/>
                <w:szCs w:val="28"/>
              </w:rPr>
              <w:fldChar w:fldCharType="end"/>
            </w:r>
          </w:hyperlink>
        </w:p>
        <w:p w:rsidR="00941CF5" w:rsidRPr="00941CF5" w:rsidRDefault="007C1125">
          <w:pPr>
            <w:pStyle w:val="11"/>
            <w:tabs>
              <w:tab w:val="right" w:leader="dot" w:pos="9911"/>
            </w:tabs>
            <w:rPr>
              <w:rFonts w:ascii="Times New Roman" w:eastAsiaTheme="minorEastAsia" w:hAnsi="Times New Roman"/>
              <w:noProof/>
              <w:sz w:val="28"/>
              <w:szCs w:val="28"/>
              <w:lang w:eastAsia="ru-RU"/>
            </w:rPr>
          </w:pPr>
          <w:hyperlink w:anchor="_Toc428345606" w:history="1">
            <w:r w:rsidR="00941CF5" w:rsidRPr="00941CF5">
              <w:rPr>
                <w:rStyle w:val="af"/>
                <w:rFonts w:ascii="Times New Roman" w:hAnsi="Times New Roman"/>
                <w:noProof/>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_Toc428345606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141</w:t>
            </w:r>
            <w:r w:rsidRPr="00941CF5">
              <w:rPr>
                <w:rFonts w:ascii="Times New Roman" w:hAnsi="Times New Roman"/>
                <w:noProof/>
                <w:webHidden/>
                <w:sz w:val="28"/>
                <w:szCs w:val="28"/>
              </w:rPr>
              <w:fldChar w:fldCharType="end"/>
            </w:r>
          </w:hyperlink>
        </w:p>
        <w:p w:rsidR="00941CF5" w:rsidRPr="00941CF5" w:rsidRDefault="007C1125">
          <w:pPr>
            <w:pStyle w:val="29"/>
            <w:tabs>
              <w:tab w:val="right" w:leader="dot" w:pos="9911"/>
            </w:tabs>
            <w:rPr>
              <w:rFonts w:eastAsiaTheme="minorEastAsia"/>
              <w:b w:val="0"/>
              <w:bCs w:val="0"/>
              <w:noProof/>
              <w:color w:val="auto"/>
              <w:szCs w:val="28"/>
            </w:rPr>
          </w:pPr>
          <w:hyperlink w:anchor="_Toc428345607" w:history="1">
            <w:r w:rsidR="00941CF5" w:rsidRPr="00941CF5">
              <w:rPr>
                <w:rStyle w:val="af"/>
                <w:b w:val="0"/>
                <w:noProof/>
                <w:szCs w:val="28"/>
              </w:rPr>
              <w:t>3.1. Общие требования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_Toc428345607 \h </w:instrText>
            </w:r>
            <w:r w:rsidRPr="00941CF5">
              <w:rPr>
                <w:b w:val="0"/>
                <w:noProof/>
                <w:webHidden/>
                <w:szCs w:val="28"/>
              </w:rPr>
            </w:r>
            <w:r w:rsidRPr="00941CF5">
              <w:rPr>
                <w:b w:val="0"/>
                <w:noProof/>
                <w:webHidden/>
                <w:szCs w:val="28"/>
              </w:rPr>
              <w:fldChar w:fldCharType="separate"/>
            </w:r>
            <w:r w:rsidR="00765C1E">
              <w:rPr>
                <w:b w:val="0"/>
                <w:noProof/>
                <w:webHidden/>
                <w:szCs w:val="28"/>
              </w:rPr>
              <w:t>141</w:t>
            </w:r>
            <w:r w:rsidRPr="00941CF5">
              <w:rPr>
                <w:b w:val="0"/>
                <w:noProof/>
                <w:webHidden/>
                <w:szCs w:val="28"/>
              </w:rPr>
              <w:fldChar w:fldCharType="end"/>
            </w:r>
          </w:hyperlink>
        </w:p>
        <w:p w:rsidR="00941CF5" w:rsidRPr="00941CF5" w:rsidRDefault="007C1125">
          <w:pPr>
            <w:pStyle w:val="29"/>
            <w:tabs>
              <w:tab w:val="right" w:leader="dot" w:pos="9911"/>
            </w:tabs>
            <w:rPr>
              <w:rFonts w:eastAsiaTheme="minorEastAsia"/>
              <w:b w:val="0"/>
              <w:bCs w:val="0"/>
              <w:noProof/>
              <w:color w:val="auto"/>
              <w:szCs w:val="28"/>
            </w:rPr>
          </w:pPr>
          <w:hyperlink w:anchor="_Toc428345608" w:history="1">
            <w:r w:rsidR="00941CF5" w:rsidRPr="00941CF5">
              <w:rPr>
                <w:rStyle w:val="af"/>
                <w:b w:val="0"/>
                <w:noProof/>
                <w:szCs w:val="28"/>
              </w:rPr>
              <w:t>3.2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_Toc428345608 \h </w:instrText>
            </w:r>
            <w:r w:rsidRPr="00941CF5">
              <w:rPr>
                <w:b w:val="0"/>
                <w:noProof/>
                <w:webHidden/>
                <w:szCs w:val="28"/>
              </w:rPr>
            </w:r>
            <w:r w:rsidRPr="00941CF5">
              <w:rPr>
                <w:b w:val="0"/>
                <w:noProof/>
                <w:webHidden/>
                <w:szCs w:val="28"/>
              </w:rPr>
              <w:fldChar w:fldCharType="separate"/>
            </w:r>
            <w:r w:rsidR="00765C1E">
              <w:rPr>
                <w:b w:val="0"/>
                <w:noProof/>
                <w:webHidden/>
                <w:szCs w:val="28"/>
              </w:rPr>
              <w:t>141</w:t>
            </w:r>
            <w:r w:rsidRPr="00941CF5">
              <w:rPr>
                <w:b w:val="0"/>
                <w:noProof/>
                <w:webHidden/>
                <w:szCs w:val="28"/>
              </w:rPr>
              <w:fldChar w:fldCharType="end"/>
            </w:r>
          </w:hyperlink>
        </w:p>
        <w:p w:rsidR="00941CF5" w:rsidRPr="00941CF5" w:rsidRDefault="007C1125">
          <w:pPr>
            <w:pStyle w:val="29"/>
            <w:tabs>
              <w:tab w:val="right" w:leader="dot" w:pos="9911"/>
            </w:tabs>
            <w:rPr>
              <w:rFonts w:eastAsiaTheme="minorEastAsia"/>
              <w:b w:val="0"/>
              <w:bCs w:val="0"/>
              <w:noProof/>
              <w:color w:val="auto"/>
              <w:szCs w:val="28"/>
            </w:rPr>
          </w:pPr>
          <w:hyperlink w:anchor="_Toc428345609" w:history="1">
            <w:r w:rsidR="00941CF5" w:rsidRPr="00941CF5">
              <w:rPr>
                <w:rStyle w:val="af"/>
                <w:b w:val="0"/>
                <w:noProof/>
                <w:szCs w:val="28"/>
              </w:rPr>
              <w:t>3.3.</w:t>
            </w:r>
            <w:r w:rsidR="00941CF5" w:rsidRPr="00941CF5">
              <w:rPr>
                <w:rStyle w:val="af"/>
                <w:b w:val="0"/>
                <w:noProof/>
                <w:szCs w:val="28"/>
                <w:lang w:val="en-US"/>
              </w:rPr>
              <w:t> </w:t>
            </w:r>
            <w:r w:rsidR="00941CF5" w:rsidRPr="00941CF5">
              <w:rPr>
                <w:rStyle w:val="af"/>
                <w:b w:val="0"/>
                <w:noProof/>
                <w:szCs w:val="28"/>
              </w:rPr>
              <w:t>Пожарная безопасность</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_Toc428345609 \h </w:instrText>
            </w:r>
            <w:r w:rsidRPr="00941CF5">
              <w:rPr>
                <w:b w:val="0"/>
                <w:noProof/>
                <w:webHidden/>
                <w:szCs w:val="28"/>
              </w:rPr>
            </w:r>
            <w:r w:rsidRPr="00941CF5">
              <w:rPr>
                <w:b w:val="0"/>
                <w:noProof/>
                <w:webHidden/>
                <w:szCs w:val="28"/>
              </w:rPr>
              <w:fldChar w:fldCharType="separate"/>
            </w:r>
            <w:r w:rsidR="00765C1E">
              <w:rPr>
                <w:b w:val="0"/>
                <w:noProof/>
                <w:webHidden/>
                <w:szCs w:val="28"/>
              </w:rPr>
              <w:t>142</w:t>
            </w:r>
            <w:r w:rsidRPr="00941CF5">
              <w:rPr>
                <w:b w:val="0"/>
                <w:noProof/>
                <w:webHidden/>
                <w:szCs w:val="28"/>
              </w:rPr>
              <w:fldChar w:fldCharType="end"/>
            </w:r>
          </w:hyperlink>
        </w:p>
        <w:p w:rsidR="00941CF5" w:rsidRPr="00941CF5" w:rsidRDefault="007C1125">
          <w:pPr>
            <w:pStyle w:val="29"/>
            <w:tabs>
              <w:tab w:val="right" w:leader="dot" w:pos="9911"/>
            </w:tabs>
            <w:rPr>
              <w:rFonts w:eastAsiaTheme="minorEastAsia"/>
              <w:b w:val="0"/>
              <w:bCs w:val="0"/>
              <w:noProof/>
              <w:color w:val="auto"/>
              <w:szCs w:val="28"/>
            </w:rPr>
          </w:pPr>
          <w:hyperlink w:anchor="_Toc428345610" w:history="1">
            <w:r w:rsidR="00941CF5" w:rsidRPr="00941CF5">
              <w:rPr>
                <w:rStyle w:val="af"/>
                <w:b w:val="0"/>
                <w:noProof/>
                <w:szCs w:val="28"/>
              </w:rPr>
              <w:t>3.4. Защита территории и населения от опасных природных воздействий</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_Toc428345610 \h </w:instrText>
            </w:r>
            <w:r w:rsidRPr="00941CF5">
              <w:rPr>
                <w:b w:val="0"/>
                <w:noProof/>
                <w:webHidden/>
                <w:szCs w:val="28"/>
              </w:rPr>
            </w:r>
            <w:r w:rsidRPr="00941CF5">
              <w:rPr>
                <w:b w:val="0"/>
                <w:noProof/>
                <w:webHidden/>
                <w:szCs w:val="28"/>
              </w:rPr>
              <w:fldChar w:fldCharType="separate"/>
            </w:r>
            <w:r w:rsidR="00765C1E">
              <w:rPr>
                <w:b w:val="0"/>
                <w:noProof/>
                <w:webHidden/>
                <w:szCs w:val="28"/>
              </w:rPr>
              <w:t>142</w:t>
            </w:r>
            <w:r w:rsidRPr="00941CF5">
              <w:rPr>
                <w:b w:val="0"/>
                <w:noProof/>
                <w:webHidden/>
                <w:szCs w:val="28"/>
              </w:rPr>
              <w:fldChar w:fldCharType="end"/>
            </w:r>
          </w:hyperlink>
        </w:p>
        <w:p w:rsidR="00941CF5" w:rsidRPr="00941CF5" w:rsidRDefault="007C1125">
          <w:pPr>
            <w:pStyle w:val="11"/>
            <w:tabs>
              <w:tab w:val="right" w:leader="dot" w:pos="9911"/>
            </w:tabs>
            <w:rPr>
              <w:rFonts w:ascii="Times New Roman" w:eastAsiaTheme="minorEastAsia" w:hAnsi="Times New Roman"/>
              <w:noProof/>
              <w:sz w:val="28"/>
              <w:szCs w:val="28"/>
              <w:lang w:eastAsia="ru-RU"/>
            </w:rPr>
          </w:pPr>
          <w:hyperlink w:anchor="_Toc428345611" w:history="1">
            <w:r w:rsidR="00941CF5" w:rsidRPr="00941CF5">
              <w:rPr>
                <w:rStyle w:val="af"/>
                <w:rFonts w:ascii="Times New Roman" w:hAnsi="Times New Roman"/>
                <w:i/>
                <w:noProof/>
                <w:sz w:val="28"/>
                <w:szCs w:val="28"/>
              </w:rPr>
              <w:t>Часть. 3 Правила и область применения</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_Toc428345611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145</w:t>
            </w:r>
            <w:r w:rsidRPr="00941CF5">
              <w:rPr>
                <w:rFonts w:ascii="Times New Roman" w:hAnsi="Times New Roman"/>
                <w:noProof/>
                <w:webHidden/>
                <w:sz w:val="28"/>
                <w:szCs w:val="28"/>
              </w:rPr>
              <w:fldChar w:fldCharType="end"/>
            </w:r>
          </w:hyperlink>
        </w:p>
        <w:p w:rsidR="00443386" w:rsidRPr="008E25F7" w:rsidRDefault="007C1125" w:rsidP="008E25F7">
          <w:pPr>
            <w:spacing w:line="240" w:lineRule="auto"/>
            <w:jc w:val="both"/>
            <w:rPr>
              <w:rFonts w:ascii="Times New Roman" w:hAnsi="Times New Roman"/>
              <w:sz w:val="28"/>
              <w:szCs w:val="28"/>
            </w:rPr>
          </w:pPr>
          <w:r w:rsidRPr="00941CF5">
            <w:rPr>
              <w:rFonts w:ascii="Times New Roman" w:hAnsi="Times New Roman"/>
              <w:sz w:val="28"/>
              <w:szCs w:val="28"/>
            </w:rPr>
            <w:fldChar w:fldCharType="end"/>
          </w:r>
        </w:p>
      </w:sdtContent>
    </w:sdt>
    <w:p w:rsidR="00685B7C" w:rsidRPr="00B71A86" w:rsidRDefault="00685B7C" w:rsidP="00B71A86">
      <w:pPr>
        <w:jc w:val="center"/>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701CA2" w:rsidRDefault="00701CA2"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830145" w:rsidRDefault="00830145" w:rsidP="00B71A86">
      <w:pPr>
        <w:jc w:val="both"/>
        <w:rPr>
          <w:rFonts w:ascii="Times New Roman" w:hAnsi="Times New Roman"/>
          <w:b/>
          <w:sz w:val="28"/>
          <w:szCs w:val="28"/>
        </w:rPr>
      </w:pPr>
    </w:p>
    <w:p w:rsidR="00584689" w:rsidRDefault="00584689" w:rsidP="00B71A86">
      <w:pPr>
        <w:jc w:val="both"/>
        <w:rPr>
          <w:rFonts w:ascii="Times New Roman" w:hAnsi="Times New Roman"/>
          <w:b/>
          <w:sz w:val="28"/>
          <w:szCs w:val="28"/>
        </w:rPr>
      </w:pPr>
    </w:p>
    <w:p w:rsidR="006A3D23" w:rsidRDefault="006A3D23" w:rsidP="00B71A86">
      <w:pPr>
        <w:jc w:val="both"/>
        <w:rPr>
          <w:rFonts w:ascii="Times New Roman" w:hAnsi="Times New Roman"/>
          <w:b/>
          <w:sz w:val="28"/>
          <w:szCs w:val="28"/>
        </w:rPr>
      </w:pPr>
    </w:p>
    <w:p w:rsidR="006A3D23" w:rsidRPr="00B71A86" w:rsidRDefault="006A3D23" w:rsidP="00B71A86">
      <w:pPr>
        <w:jc w:val="both"/>
        <w:rPr>
          <w:rFonts w:ascii="Times New Roman" w:hAnsi="Times New Roman"/>
          <w:b/>
          <w:sz w:val="28"/>
          <w:szCs w:val="28"/>
        </w:rPr>
      </w:pPr>
    </w:p>
    <w:p w:rsidR="00C65C24" w:rsidRPr="002479F1" w:rsidRDefault="00D90278" w:rsidP="002479F1">
      <w:pPr>
        <w:ind w:left="360"/>
        <w:jc w:val="center"/>
        <w:outlineLvl w:val="0"/>
        <w:rPr>
          <w:rFonts w:ascii="Times New Roman" w:hAnsi="Times New Roman"/>
          <w:b/>
          <w:i/>
          <w:sz w:val="28"/>
          <w:szCs w:val="28"/>
        </w:rPr>
      </w:pPr>
      <w:bookmarkStart w:id="1" w:name="_Toc428345575"/>
      <w:r w:rsidRPr="002479F1">
        <w:rPr>
          <w:rFonts w:ascii="Times New Roman" w:hAnsi="Times New Roman"/>
          <w:b/>
          <w:i/>
          <w:sz w:val="28"/>
          <w:szCs w:val="28"/>
        </w:rPr>
        <w:lastRenderedPageBreak/>
        <w:t>Введение</w:t>
      </w:r>
      <w:bookmarkEnd w:id="1"/>
    </w:p>
    <w:p w:rsidR="00C65C24" w:rsidRDefault="00C65C24" w:rsidP="00744A8E">
      <w:pPr>
        <w:pStyle w:val="af3"/>
        <w:ind w:firstLine="708"/>
        <w:jc w:val="both"/>
        <w:rPr>
          <w:rFonts w:ascii="Times New Roman" w:hAnsi="Times New Roman"/>
          <w:sz w:val="28"/>
          <w:szCs w:val="28"/>
        </w:rPr>
      </w:pPr>
      <w:r w:rsidRPr="00B71A86">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166A7E">
        <w:rPr>
          <w:rFonts w:ascii="Times New Roman" w:hAnsi="Times New Roman"/>
          <w:sz w:val="28"/>
          <w:szCs w:val="28"/>
        </w:rPr>
        <w:t>городских</w:t>
      </w:r>
      <w:r w:rsidR="00D90278">
        <w:rPr>
          <w:rFonts w:ascii="Times New Roman" w:hAnsi="Times New Roman"/>
          <w:sz w:val="28"/>
          <w:szCs w:val="28"/>
        </w:rPr>
        <w:t xml:space="preserve"> поселений</w:t>
      </w:r>
      <w:r w:rsidRPr="00B71A86">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Default="006A3D23" w:rsidP="006A3D23">
      <w:pPr>
        <w:pStyle w:val="af3"/>
        <w:ind w:firstLine="708"/>
        <w:jc w:val="both"/>
        <w:rPr>
          <w:rFonts w:ascii="Times New Roman" w:hAnsi="Times New Roman"/>
          <w:sz w:val="28"/>
          <w:szCs w:val="28"/>
        </w:rPr>
      </w:pPr>
      <w:r w:rsidRPr="006A3D23">
        <w:rPr>
          <w:rFonts w:ascii="Times New Roman" w:hAnsi="Times New Roman"/>
          <w:sz w:val="28"/>
          <w:szCs w:val="28"/>
        </w:rPr>
        <w:t xml:space="preserve">Местные нормативы градостроительного проектирования </w:t>
      </w:r>
      <w:r w:rsidR="00D226D4">
        <w:rPr>
          <w:rFonts w:ascii="Times New Roman" w:hAnsi="Times New Roman"/>
          <w:sz w:val="28"/>
          <w:szCs w:val="28"/>
        </w:rPr>
        <w:t>Советского</w:t>
      </w:r>
      <w:r w:rsidRPr="006A3D23">
        <w:rPr>
          <w:rFonts w:ascii="Times New Roman" w:hAnsi="Times New Roman"/>
          <w:sz w:val="28"/>
          <w:szCs w:val="28"/>
        </w:rPr>
        <w:t xml:space="preserve"> муниципального образования (далее </w:t>
      </w:r>
      <w:r w:rsidR="00D226D4">
        <w:rPr>
          <w:rFonts w:ascii="Times New Roman" w:hAnsi="Times New Roman"/>
          <w:sz w:val="28"/>
          <w:szCs w:val="28"/>
        </w:rPr>
        <w:t xml:space="preserve">- </w:t>
      </w:r>
      <w:r w:rsidRPr="006A3D23">
        <w:rPr>
          <w:rFonts w:ascii="Times New Roman" w:hAnsi="Times New Roman"/>
          <w:sz w:val="28"/>
          <w:szCs w:val="28"/>
        </w:rPr>
        <w:t xml:space="preserve">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w:t>
      </w:r>
      <w:r>
        <w:rPr>
          <w:rFonts w:ascii="Times New Roman" w:hAnsi="Times New Roman"/>
          <w:sz w:val="28"/>
          <w:szCs w:val="28"/>
        </w:rPr>
        <w:t xml:space="preserve">региональными нормативаими градостроительного проектирования Саратовской области </w:t>
      </w:r>
      <w:r w:rsidR="00C65C24" w:rsidRPr="000C7705">
        <w:rPr>
          <w:rFonts w:ascii="Times New Roman" w:hAnsi="Times New Roman"/>
          <w:sz w:val="28"/>
          <w:szCs w:val="28"/>
        </w:rPr>
        <w:t xml:space="preserve"> для территории</w:t>
      </w:r>
      <w:r w:rsidR="00D226D4">
        <w:rPr>
          <w:rFonts w:ascii="Times New Roman" w:hAnsi="Times New Roman"/>
          <w:sz w:val="28"/>
          <w:szCs w:val="28"/>
        </w:rPr>
        <w:t xml:space="preserve">Советского </w:t>
      </w:r>
      <w:r w:rsidRPr="006A3D23">
        <w:rPr>
          <w:rFonts w:ascii="Times New Roman" w:hAnsi="Times New Roman"/>
          <w:sz w:val="28"/>
          <w:szCs w:val="28"/>
        </w:rPr>
        <w:t>муниципального образования Советского муниципального района Саратовской области</w:t>
      </w:r>
      <w:r w:rsidR="00C65C24" w:rsidRPr="000C7705">
        <w:rPr>
          <w:rFonts w:ascii="Times New Roman" w:hAnsi="Times New Roman"/>
          <w:sz w:val="28"/>
          <w:szCs w:val="28"/>
        </w:rPr>
        <w:t xml:space="preserve">. </w:t>
      </w:r>
    </w:p>
    <w:p w:rsidR="00C65C24" w:rsidRPr="00B71A86" w:rsidRDefault="00C65C24" w:rsidP="00744A8E">
      <w:pPr>
        <w:pStyle w:val="af3"/>
        <w:ind w:firstLine="708"/>
        <w:jc w:val="both"/>
        <w:rPr>
          <w:rFonts w:ascii="Times New Roman" w:hAnsi="Times New Roman"/>
          <w:sz w:val="28"/>
          <w:szCs w:val="28"/>
        </w:rPr>
      </w:pPr>
      <w:r>
        <w:rPr>
          <w:rFonts w:ascii="Times New Roman" w:hAnsi="Times New Roman"/>
          <w:sz w:val="28"/>
          <w:szCs w:val="28"/>
        </w:rPr>
        <w:t>Настоящие</w:t>
      </w:r>
      <w:r w:rsidRPr="00B71A86">
        <w:rPr>
          <w:rFonts w:ascii="Times New Roman" w:hAnsi="Times New Roman"/>
          <w:sz w:val="28"/>
          <w:szCs w:val="28"/>
        </w:rPr>
        <w:t xml:space="preserve">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D226D4">
        <w:rPr>
          <w:rFonts w:ascii="Times New Roman" w:hAnsi="Times New Roman"/>
          <w:sz w:val="28"/>
          <w:szCs w:val="28"/>
        </w:rPr>
        <w:t>Советского</w:t>
      </w:r>
      <w:r w:rsidR="006A3D23" w:rsidRPr="006A3D23">
        <w:rPr>
          <w:rFonts w:ascii="Times New Roman" w:hAnsi="Times New Roman"/>
          <w:sz w:val="28"/>
          <w:szCs w:val="28"/>
        </w:rPr>
        <w:t xml:space="preserve"> муниципального образования</w:t>
      </w:r>
      <w:r w:rsidRPr="00B71A86">
        <w:rPr>
          <w:rFonts w:ascii="Times New Roman" w:hAnsi="Times New Roman"/>
          <w:sz w:val="28"/>
          <w:szCs w:val="28"/>
        </w:rPr>
        <w:t>.</w:t>
      </w:r>
    </w:p>
    <w:p w:rsidR="00C65C24" w:rsidRPr="00B71A86" w:rsidRDefault="00C65C24" w:rsidP="00744A8E">
      <w:pPr>
        <w:pStyle w:val="af3"/>
        <w:ind w:firstLine="708"/>
        <w:jc w:val="both"/>
        <w:rPr>
          <w:rFonts w:ascii="Times New Roman" w:hAnsi="Times New Roman"/>
          <w:sz w:val="28"/>
          <w:szCs w:val="28"/>
        </w:rPr>
      </w:pPr>
      <w:r w:rsidRPr="00B71A86">
        <w:rPr>
          <w:rFonts w:ascii="Times New Roman" w:hAnsi="Times New Roman"/>
          <w:sz w:val="28"/>
          <w:szCs w:val="28"/>
        </w:rPr>
        <w:t xml:space="preserve">Нормативы градостроительного проектирования </w:t>
      </w:r>
      <w:r w:rsidR="00D226D4">
        <w:rPr>
          <w:rFonts w:ascii="Times New Roman" w:hAnsi="Times New Roman"/>
          <w:sz w:val="28"/>
          <w:szCs w:val="28"/>
        </w:rPr>
        <w:t>Советского</w:t>
      </w:r>
      <w:r w:rsidR="006A3D23" w:rsidRPr="006A3D23">
        <w:rPr>
          <w:rFonts w:ascii="Times New Roman" w:hAnsi="Times New Roman"/>
          <w:sz w:val="28"/>
          <w:szCs w:val="28"/>
        </w:rPr>
        <w:t xml:space="preserve"> муниципального образования</w:t>
      </w:r>
      <w:r w:rsidRPr="00B71A86">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166A7E">
        <w:rPr>
          <w:rFonts w:ascii="Times New Roman" w:hAnsi="Times New Roman"/>
          <w:sz w:val="28"/>
          <w:szCs w:val="28"/>
        </w:rPr>
        <w:t>городского</w:t>
      </w:r>
      <w:r w:rsidR="00D90278">
        <w:rPr>
          <w:rFonts w:ascii="Times New Roman" w:hAnsi="Times New Roman"/>
          <w:sz w:val="28"/>
          <w:szCs w:val="28"/>
        </w:rPr>
        <w:t xml:space="preserve"> поселения</w:t>
      </w:r>
      <w:r w:rsidRPr="00B71A86">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Pr>
          <w:rFonts w:ascii="Times New Roman" w:hAnsi="Times New Roman"/>
          <w:sz w:val="28"/>
          <w:szCs w:val="28"/>
        </w:rPr>
        <w:t>.</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166A7E">
        <w:rPr>
          <w:rFonts w:ascii="Times New Roman" w:hAnsi="Times New Roman"/>
          <w:sz w:val="28"/>
          <w:szCs w:val="28"/>
        </w:rPr>
        <w:t>городского</w:t>
      </w:r>
      <w:r w:rsidR="00D90278">
        <w:rPr>
          <w:rFonts w:ascii="Times New Roman" w:hAnsi="Times New Roman"/>
          <w:sz w:val="28"/>
          <w:szCs w:val="28"/>
        </w:rPr>
        <w:t xml:space="preserve"> поселения</w:t>
      </w:r>
      <w:r w:rsidRPr="00386EE7">
        <w:rPr>
          <w:rFonts w:ascii="Times New Roman" w:hAnsi="Times New Roman"/>
          <w:sz w:val="28"/>
          <w:szCs w:val="28"/>
        </w:rPr>
        <w:t>.</w:t>
      </w:r>
    </w:p>
    <w:p w:rsidR="002479F1" w:rsidRPr="00386EE7" w:rsidRDefault="002479F1" w:rsidP="002479F1">
      <w:pPr>
        <w:pStyle w:val="af3"/>
        <w:ind w:firstLine="708"/>
        <w:rPr>
          <w:rFonts w:ascii="Times New Roman" w:hAnsi="Times New Roman"/>
          <w:sz w:val="28"/>
          <w:szCs w:val="28"/>
        </w:rPr>
      </w:pPr>
      <w:r w:rsidRPr="00386EE7">
        <w:rPr>
          <w:rFonts w:ascii="Times New Roman" w:hAnsi="Times New Roman"/>
          <w:sz w:val="28"/>
          <w:szCs w:val="28"/>
        </w:rPr>
        <w:t xml:space="preserve">Настоящие нормативы содержат: </w:t>
      </w:r>
    </w:p>
    <w:p w:rsidR="002479F1" w:rsidRPr="00386EE7" w:rsidRDefault="002479F1" w:rsidP="002479F1">
      <w:pPr>
        <w:pStyle w:val="af3"/>
        <w:ind w:firstLine="708"/>
        <w:rPr>
          <w:rFonts w:ascii="Times New Roman" w:hAnsi="Times New Roman"/>
          <w:sz w:val="28"/>
          <w:szCs w:val="28"/>
        </w:rPr>
      </w:pPr>
      <w:r>
        <w:rPr>
          <w:rFonts w:ascii="Times New Roman" w:hAnsi="Times New Roman"/>
          <w:sz w:val="28"/>
          <w:szCs w:val="28"/>
        </w:rPr>
        <w:t>1) Основную часть (расчетные показатели).</w:t>
      </w:r>
    </w:p>
    <w:p w:rsidR="002479F1" w:rsidRPr="00386EE7"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D226D4">
        <w:rPr>
          <w:rFonts w:ascii="Times New Roman" w:hAnsi="Times New Roman"/>
          <w:sz w:val="28"/>
          <w:szCs w:val="28"/>
        </w:rPr>
        <w:t>Советского</w:t>
      </w:r>
      <w:r w:rsidR="006A3D23" w:rsidRPr="006A3D23">
        <w:rPr>
          <w:rFonts w:ascii="Times New Roman" w:hAnsi="Times New Roman"/>
          <w:sz w:val="28"/>
          <w:szCs w:val="28"/>
        </w:rPr>
        <w:t xml:space="preserve"> муниципального образования</w:t>
      </w:r>
      <w:r w:rsidRPr="00386EE7">
        <w:rPr>
          <w:rFonts w:ascii="Times New Roman" w:hAnsi="Times New Roman"/>
          <w:sz w:val="28"/>
          <w:szCs w:val="28"/>
        </w:rPr>
        <w:t xml:space="preserve"> объектами местного значения, а также расч</w:t>
      </w:r>
      <w:r>
        <w:rPr>
          <w:rFonts w:ascii="Times New Roman" w:hAnsi="Times New Roman"/>
          <w:sz w:val="28"/>
          <w:szCs w:val="28"/>
        </w:rPr>
        <w:t>е</w:t>
      </w:r>
      <w:r w:rsidRPr="00386EE7">
        <w:rPr>
          <w:rFonts w:ascii="Times New Roman" w:hAnsi="Times New Roman"/>
          <w:sz w:val="28"/>
          <w:szCs w:val="28"/>
        </w:rPr>
        <w:t>тные показатели максимально допустимого уровня территориальной доступности таких объектов для населения.</w:t>
      </w:r>
    </w:p>
    <w:p w:rsidR="002479F1" w:rsidRPr="00386EE7" w:rsidRDefault="002479F1" w:rsidP="002479F1">
      <w:pPr>
        <w:pStyle w:val="af3"/>
        <w:ind w:firstLine="708"/>
        <w:rPr>
          <w:rFonts w:ascii="Times New Roman" w:hAnsi="Times New Roman"/>
          <w:sz w:val="28"/>
          <w:szCs w:val="28"/>
        </w:rPr>
      </w:pPr>
      <w:r>
        <w:rPr>
          <w:rFonts w:ascii="Times New Roman" w:hAnsi="Times New Roman"/>
          <w:sz w:val="28"/>
          <w:szCs w:val="28"/>
        </w:rPr>
        <w:t>2) Материалы по обоснованию.</w:t>
      </w:r>
    </w:p>
    <w:p w:rsidR="002479F1"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lastRenderedPageBreak/>
        <w:t>Материалы по обоснованию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2479F1" w:rsidRPr="00386EE7" w:rsidRDefault="002479F1" w:rsidP="002479F1">
      <w:pPr>
        <w:pStyle w:val="af3"/>
        <w:ind w:firstLine="708"/>
        <w:jc w:val="both"/>
        <w:rPr>
          <w:rFonts w:ascii="Times New Roman" w:hAnsi="Times New Roman"/>
          <w:sz w:val="28"/>
          <w:szCs w:val="28"/>
        </w:rPr>
      </w:pPr>
      <w:r>
        <w:rPr>
          <w:rFonts w:ascii="Times New Roman" w:hAnsi="Times New Roman"/>
          <w:sz w:val="28"/>
          <w:szCs w:val="28"/>
        </w:rPr>
        <w:t>3) Правила и область применения.</w:t>
      </w:r>
    </w:p>
    <w:p w:rsidR="002479F1" w:rsidRPr="00386EE7"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Правила и область применения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C65C24" w:rsidRPr="00386EE7" w:rsidRDefault="00C65C24" w:rsidP="00386EE7">
      <w:pPr>
        <w:pStyle w:val="af3"/>
        <w:ind w:firstLine="708"/>
        <w:jc w:val="both"/>
        <w:rPr>
          <w:rFonts w:ascii="Times New Roman" w:hAnsi="Times New Roman"/>
          <w:sz w:val="28"/>
          <w:szCs w:val="28"/>
        </w:rPr>
      </w:pPr>
      <w:r w:rsidRPr="009E6080">
        <w:rPr>
          <w:rFonts w:ascii="Times New Roman" w:hAnsi="Times New Roman"/>
          <w:sz w:val="28"/>
          <w:szCs w:val="28"/>
        </w:rPr>
        <w:t xml:space="preserve">Местные нормативы градостроительного проектирования </w:t>
      </w:r>
      <w:r w:rsidR="00D226D4">
        <w:rPr>
          <w:rFonts w:ascii="Times New Roman" w:hAnsi="Times New Roman"/>
          <w:sz w:val="28"/>
          <w:szCs w:val="28"/>
        </w:rPr>
        <w:t>Советского</w:t>
      </w:r>
      <w:r w:rsidR="006A3D23" w:rsidRPr="006A3D23">
        <w:rPr>
          <w:rFonts w:ascii="Times New Roman" w:hAnsi="Times New Roman"/>
          <w:sz w:val="28"/>
          <w:szCs w:val="28"/>
        </w:rPr>
        <w:t xml:space="preserve"> муниципального образования </w:t>
      </w:r>
      <w:r w:rsidRPr="009E6080">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Pr>
          <w:rFonts w:ascii="Times New Roman" w:hAnsi="Times New Roman"/>
          <w:sz w:val="28"/>
          <w:szCs w:val="28"/>
        </w:rPr>
        <w:t>Саратовской</w:t>
      </w:r>
      <w:r w:rsidR="004715D2">
        <w:rPr>
          <w:rFonts w:ascii="Times New Roman" w:hAnsi="Times New Roman"/>
          <w:sz w:val="28"/>
          <w:szCs w:val="28"/>
        </w:rPr>
        <w:t xml:space="preserve"> области </w:t>
      </w:r>
      <w:r w:rsidRPr="009E6080">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D226D4">
        <w:rPr>
          <w:rFonts w:ascii="Times New Roman" w:hAnsi="Times New Roman"/>
          <w:sz w:val="28"/>
          <w:szCs w:val="28"/>
        </w:rPr>
        <w:t>Советского</w:t>
      </w:r>
      <w:r w:rsidR="006A3D23" w:rsidRPr="006A3D23">
        <w:rPr>
          <w:rFonts w:ascii="Times New Roman" w:hAnsi="Times New Roman"/>
          <w:sz w:val="28"/>
          <w:szCs w:val="28"/>
        </w:rPr>
        <w:t xml:space="preserve"> муниципального образования</w:t>
      </w:r>
      <w:r w:rsidRPr="009E6080">
        <w:rPr>
          <w:rFonts w:ascii="Times New Roman" w:hAnsi="Times New Roman"/>
          <w:sz w:val="28"/>
          <w:szCs w:val="28"/>
        </w:rPr>
        <w:t>.</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D226D4">
        <w:rPr>
          <w:rFonts w:ascii="Times New Roman" w:hAnsi="Times New Roman"/>
          <w:sz w:val="28"/>
          <w:szCs w:val="28"/>
        </w:rPr>
        <w:t>Советского</w:t>
      </w:r>
      <w:r w:rsidR="006A3D23" w:rsidRPr="006A3D23">
        <w:rPr>
          <w:rFonts w:ascii="Times New Roman" w:hAnsi="Times New Roman"/>
          <w:sz w:val="28"/>
          <w:szCs w:val="28"/>
        </w:rPr>
        <w:t xml:space="preserve"> муниципального образования</w:t>
      </w:r>
      <w:r w:rsidRPr="00386EE7">
        <w:rPr>
          <w:rFonts w:ascii="Times New Roman" w:hAnsi="Times New Roman"/>
          <w:sz w:val="28"/>
          <w:szCs w:val="28"/>
        </w:rPr>
        <w:t>, независимо от их организационно-правовой формы.</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Pr>
          <w:rFonts w:ascii="Times New Roman" w:hAnsi="Times New Roman"/>
          <w:sz w:val="28"/>
          <w:szCs w:val="28"/>
        </w:rPr>
        <w:t>Саратовской</w:t>
      </w:r>
      <w:r w:rsidR="004715D2">
        <w:rPr>
          <w:rFonts w:ascii="Times New Roman" w:hAnsi="Times New Roman"/>
          <w:sz w:val="28"/>
          <w:szCs w:val="28"/>
        </w:rPr>
        <w:t xml:space="preserve"> области</w:t>
      </w:r>
      <w:r w:rsidRPr="00386EE7">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C65C24" w:rsidRDefault="00C65C24"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830145" w:rsidRDefault="00830145" w:rsidP="00744A8E">
      <w:pPr>
        <w:pStyle w:val="af3"/>
        <w:rPr>
          <w:rFonts w:ascii="Times New Roman" w:hAnsi="Times New Roman"/>
          <w:sz w:val="28"/>
          <w:szCs w:val="28"/>
        </w:rPr>
      </w:pPr>
    </w:p>
    <w:p w:rsidR="00830145" w:rsidRPr="00B71A86" w:rsidRDefault="00830145" w:rsidP="00744A8E">
      <w:pPr>
        <w:pStyle w:val="af3"/>
        <w:rPr>
          <w:rFonts w:ascii="Times New Roman" w:hAnsi="Times New Roman"/>
          <w:sz w:val="28"/>
          <w:szCs w:val="28"/>
        </w:rPr>
      </w:pPr>
    </w:p>
    <w:p w:rsidR="004715D2" w:rsidRDefault="002479F1" w:rsidP="002479F1">
      <w:pPr>
        <w:pStyle w:val="af3"/>
        <w:ind w:left="360"/>
        <w:jc w:val="center"/>
        <w:outlineLvl w:val="0"/>
        <w:rPr>
          <w:rFonts w:ascii="Times New Roman" w:hAnsi="Times New Roman"/>
          <w:b/>
          <w:i/>
          <w:sz w:val="28"/>
          <w:szCs w:val="28"/>
        </w:rPr>
      </w:pPr>
      <w:bookmarkStart w:id="2" w:name="_Toc428345576"/>
      <w:r>
        <w:rPr>
          <w:rFonts w:ascii="Times New Roman" w:hAnsi="Times New Roman"/>
          <w:b/>
          <w:i/>
          <w:sz w:val="28"/>
          <w:szCs w:val="28"/>
        </w:rPr>
        <w:lastRenderedPageBreak/>
        <w:t>Часть 1. Основная часть (расчетные показатели)</w:t>
      </w:r>
      <w:bookmarkEnd w:id="2"/>
    </w:p>
    <w:p w:rsidR="002479F1" w:rsidRDefault="002479F1" w:rsidP="002479F1">
      <w:pPr>
        <w:pStyle w:val="af3"/>
        <w:ind w:left="360"/>
        <w:jc w:val="center"/>
        <w:outlineLvl w:val="0"/>
        <w:rPr>
          <w:rFonts w:ascii="Times New Roman" w:hAnsi="Times New Roman"/>
          <w:b/>
          <w:i/>
          <w:sz w:val="28"/>
          <w:szCs w:val="28"/>
        </w:rPr>
      </w:pPr>
    </w:p>
    <w:p w:rsidR="002479F1" w:rsidRPr="009C28E1" w:rsidRDefault="002479F1" w:rsidP="002479F1">
      <w:pPr>
        <w:pStyle w:val="af3"/>
        <w:numPr>
          <w:ilvl w:val="0"/>
          <w:numId w:val="16"/>
        </w:numPr>
        <w:jc w:val="center"/>
        <w:outlineLvl w:val="0"/>
        <w:rPr>
          <w:rFonts w:ascii="Times New Roman" w:hAnsi="Times New Roman"/>
          <w:b/>
          <w:sz w:val="28"/>
          <w:szCs w:val="28"/>
        </w:rPr>
      </w:pPr>
      <w:bookmarkStart w:id="3" w:name="_Toc428345577"/>
      <w:r w:rsidRPr="009C28E1">
        <w:rPr>
          <w:rFonts w:ascii="Times New Roman" w:hAnsi="Times New Roman"/>
          <w:b/>
          <w:sz w:val="28"/>
          <w:szCs w:val="28"/>
        </w:rPr>
        <w:t>Термины и определения</w:t>
      </w:r>
      <w:bookmarkEnd w:id="3"/>
    </w:p>
    <w:p w:rsidR="00E5460D" w:rsidRPr="004715D2" w:rsidRDefault="00E5460D" w:rsidP="00E5460D">
      <w:pPr>
        <w:pStyle w:val="af3"/>
        <w:ind w:left="720"/>
        <w:rPr>
          <w:rFonts w:ascii="Times New Roman" w:hAnsi="Times New Roman"/>
          <w:b/>
          <w:i/>
          <w:sz w:val="28"/>
          <w:szCs w:val="28"/>
        </w:rPr>
      </w:pPr>
    </w:p>
    <w:p w:rsidR="002479F1" w:rsidRPr="00B71A86"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386EE7">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Антропогенное воздействие</w:t>
      </w:r>
      <w:r w:rsidRPr="00B71A86">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Безбарьерная среда</w:t>
      </w:r>
      <w:r w:rsidRPr="00B71A86">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Бульвар (пешеходная аллея)</w:t>
      </w:r>
      <w:r w:rsidRPr="00B71A86">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Водоохранная зона</w:t>
      </w:r>
      <w:r w:rsidRPr="00B71A86">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Вредное воздействие на человека</w:t>
      </w:r>
      <w:r w:rsidRPr="00B71A86">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Временная постройка(временный строительный объект)</w:t>
      </w:r>
      <w:r w:rsidRPr="00B71A86">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4" w:name="page577"/>
      <w:bookmarkEnd w:id="4"/>
      <w:r w:rsidRPr="00B71A86">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Встроенные, встроенно-пристроенные и пристроенные учреждения и предприятия</w:t>
      </w:r>
      <w:r w:rsidRPr="00B71A86">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Гаражи</w:t>
      </w:r>
      <w:r w:rsidRPr="00B71A86">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xml:space="preserve">Генеральный план </w:t>
      </w:r>
      <w:r w:rsidRPr="00B71A86">
        <w:rPr>
          <w:rFonts w:cs="Times New Roman"/>
          <w:color w:val="000000"/>
          <w:sz w:val="28"/>
          <w:szCs w:val="28"/>
        </w:rPr>
        <w:t xml:space="preserve">- вид документа территориального планирования муниципальных образований, определяющий цели, задачи и направления </w:t>
      </w:r>
      <w:r w:rsidRPr="00B71A86">
        <w:rPr>
          <w:rFonts w:cs="Times New Roman"/>
          <w:color w:val="000000"/>
          <w:sz w:val="28"/>
          <w:szCs w:val="28"/>
        </w:rPr>
        <w:lastRenderedPageBreak/>
        <w:t>территориального планирования и этапы их реализации, разрабатываемый для обеспечения устойчивого развития территории.</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Градостроительная деятельность</w:t>
      </w:r>
      <w:r w:rsidRPr="00B71A86">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Градостроительное зонирование</w:t>
      </w:r>
      <w:r w:rsidRPr="00B71A86">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Градостроительный регламент</w:t>
      </w:r>
      <w:r w:rsidRPr="00B71A86">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Дорога</w:t>
      </w:r>
      <w:r w:rsidRPr="00B71A86">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E674B9" w:rsidRDefault="002479F1" w:rsidP="002479F1">
      <w:pPr>
        <w:pStyle w:val="af7"/>
        <w:spacing w:after="0" w:line="100" w:lineRule="atLeast"/>
        <w:ind w:firstLine="714"/>
        <w:jc w:val="both"/>
        <w:rPr>
          <w:rFonts w:cs="Times New Roman"/>
          <w:color w:val="FF0000"/>
          <w:sz w:val="28"/>
          <w:szCs w:val="28"/>
        </w:rPr>
      </w:pPr>
      <w:bookmarkStart w:id="5" w:name="page579"/>
      <w:bookmarkEnd w:id="5"/>
      <w:r w:rsidRPr="00B71A86">
        <w:rPr>
          <w:rFonts w:cs="Times New Roman"/>
          <w:b/>
          <w:bCs/>
          <w:color w:val="000000"/>
          <w:sz w:val="28"/>
          <w:szCs w:val="28"/>
        </w:rPr>
        <w:t>Дорога автомобильная</w:t>
      </w:r>
      <w:r w:rsidRPr="00B71A86">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w:t>
      </w:r>
      <w:r>
        <w:rPr>
          <w:rFonts w:cs="Times New Roman"/>
          <w:color w:val="000000"/>
          <w:sz w:val="28"/>
          <w:szCs w:val="28"/>
        </w:rPr>
        <w:t xml:space="preserve">, </w:t>
      </w:r>
      <w:r w:rsidRPr="001C3689">
        <w:rPr>
          <w:rFonts w:cs="Times New Roman"/>
          <w:sz w:val="28"/>
          <w:szCs w:val="28"/>
        </w:rPr>
        <w:t>бордюрный камень</w:t>
      </w:r>
      <w:r w:rsidRPr="00B71A86">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B71A86" w:rsidRDefault="002479F1" w:rsidP="002479F1">
      <w:pPr>
        <w:pStyle w:val="af7"/>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Жилой дом: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блокированный</w:t>
      </w:r>
      <w:r w:rsidRPr="00B71A86">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многоквартирный</w:t>
      </w:r>
      <w:r w:rsidRPr="00B71A86">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Pr>
          <w:rFonts w:cs="Times New Roman"/>
          <w:color w:val="000000"/>
          <w:sz w:val="28"/>
          <w:szCs w:val="28"/>
        </w:rPr>
        <w:t>ми связями (коридоры, галереи).</w:t>
      </w:r>
    </w:p>
    <w:p w:rsidR="002479F1" w:rsidRPr="00B71A86" w:rsidRDefault="002479F1" w:rsidP="002479F1">
      <w:pPr>
        <w:pStyle w:val="af7"/>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Жилая застройка: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малоэтажная</w:t>
      </w:r>
      <w:r w:rsidR="0066151B">
        <w:rPr>
          <w:rFonts w:cs="Times New Roman"/>
          <w:color w:val="000000"/>
          <w:sz w:val="28"/>
          <w:szCs w:val="28"/>
        </w:rPr>
        <w:t xml:space="preserve">(индивидуальная) </w:t>
      </w:r>
      <w:r w:rsidRPr="00B71A86">
        <w:rPr>
          <w:rFonts w:cs="Times New Roman"/>
          <w:color w:val="000000"/>
          <w:sz w:val="28"/>
          <w:szCs w:val="28"/>
        </w:rPr>
        <w:t xml:space="preserve">- жилая застройка этажностью до </w:t>
      </w:r>
      <w:r w:rsidR="0066151B">
        <w:rPr>
          <w:rFonts w:cs="Times New Roman"/>
          <w:color w:val="000000"/>
          <w:sz w:val="28"/>
          <w:szCs w:val="28"/>
        </w:rPr>
        <w:t>3</w:t>
      </w:r>
      <w:r w:rsidRPr="00B71A86">
        <w:rPr>
          <w:rFonts w:cs="Times New Roman"/>
          <w:color w:val="000000"/>
          <w:sz w:val="28"/>
          <w:szCs w:val="28"/>
        </w:rPr>
        <w:t xml:space="preserve"> этажей включительно с обеспечением, как правило, непосредственной связи </w:t>
      </w:r>
      <w:r w:rsidR="0066151B">
        <w:rPr>
          <w:rFonts w:cs="Times New Roman"/>
          <w:color w:val="000000"/>
          <w:sz w:val="28"/>
          <w:szCs w:val="28"/>
        </w:rPr>
        <w:t>квартир с земельным участком.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Жилищное строительство индивидуальное</w:t>
      </w:r>
      <w:r w:rsidRPr="00B71A86">
        <w:rPr>
          <w:rFonts w:cs="Times New Roman"/>
          <w:color w:val="000000"/>
          <w:sz w:val="28"/>
          <w:szCs w:val="28"/>
        </w:rPr>
        <w:t xml:space="preserve"> - форма обеспечения граждан </w:t>
      </w:r>
      <w:r w:rsidRPr="00B71A86">
        <w:rPr>
          <w:rFonts w:cs="Times New Roman"/>
          <w:color w:val="000000"/>
          <w:sz w:val="28"/>
          <w:szCs w:val="28"/>
        </w:rPr>
        <w:lastRenderedPageBreak/>
        <w:t>жилищем путем строительства домов на праве личной собственности, выполняемого при непосредственном участии граждан или за их счет.</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Земельный участок</w:t>
      </w:r>
      <w:r w:rsidRPr="00B71A86">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6" w:name="page581"/>
      <w:bookmarkEnd w:id="6"/>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Зона отдыха</w:t>
      </w:r>
      <w:r w:rsidRPr="00B71A86">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Зоны с особыми условиями использования территорий</w:t>
      </w:r>
      <w:r w:rsidRPr="00B71A86">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Линейные объекты</w:t>
      </w:r>
      <w:r w:rsidRPr="00B71A86">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Личное подсобное хозяйство</w:t>
      </w:r>
      <w:r w:rsidRPr="00B71A86">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Маломобильные граждане</w:t>
      </w:r>
      <w:r w:rsidRPr="00B71A86">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B71A86" w:rsidRDefault="002479F1" w:rsidP="002479F1">
      <w:pPr>
        <w:pStyle w:val="af7"/>
        <w:spacing w:after="0" w:line="100" w:lineRule="atLeast"/>
        <w:ind w:firstLine="714"/>
        <w:jc w:val="both"/>
        <w:rPr>
          <w:rFonts w:cs="Times New Roman"/>
          <w:color w:val="000000"/>
          <w:sz w:val="28"/>
          <w:szCs w:val="28"/>
        </w:rPr>
      </w:pPr>
      <w:bookmarkStart w:id="7" w:name="page583"/>
      <w:bookmarkEnd w:id="7"/>
      <w:r w:rsidRPr="00B71A86">
        <w:rPr>
          <w:rFonts w:cs="Times New Roman"/>
          <w:b/>
          <w:bCs/>
          <w:color w:val="000000"/>
          <w:sz w:val="28"/>
          <w:szCs w:val="28"/>
        </w:rPr>
        <w:t>Населенный пункт</w:t>
      </w:r>
      <w:r w:rsidRPr="00B71A86">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Общественные территории</w:t>
      </w:r>
      <w:r w:rsidRPr="00B71A86">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индивидуального жилищного строительства</w:t>
      </w:r>
      <w:r w:rsidRPr="00B71A86">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2A4FCB"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капитального строительства</w:t>
      </w:r>
      <w:r w:rsidRPr="00B71A86">
        <w:rPr>
          <w:rFonts w:cs="Times New Roman"/>
          <w:color w:val="000000"/>
          <w:sz w:val="28"/>
          <w:szCs w:val="28"/>
        </w:rPr>
        <w:t xml:space="preserve"> - здание, строение, сооружение, </w:t>
      </w:r>
      <w:r w:rsidRPr="00B71A86">
        <w:rPr>
          <w:rFonts w:cs="Times New Roman"/>
          <w:color w:val="000000"/>
          <w:sz w:val="28"/>
          <w:szCs w:val="28"/>
        </w:rPr>
        <w:lastRenderedPageBreak/>
        <w:t>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Озелененные территории</w:t>
      </w:r>
      <w:r w:rsidRPr="00B71A86">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Парк</w:t>
      </w:r>
      <w:r w:rsidRPr="00B71A86">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Пешеходная зона</w:t>
      </w:r>
      <w:r w:rsidRPr="00B71A86">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Правила землепользования и застройки</w:t>
      </w:r>
      <w:r w:rsidRPr="00B71A86">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8" w:name="page585"/>
      <w:bookmarkEnd w:id="8"/>
      <w:r w:rsidRPr="00B71A86">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B71A86" w:rsidRDefault="0066151B" w:rsidP="0066151B">
      <w:pPr>
        <w:pStyle w:val="af7"/>
        <w:spacing w:after="0" w:line="100" w:lineRule="atLeast"/>
        <w:ind w:firstLine="714"/>
        <w:jc w:val="both"/>
        <w:rPr>
          <w:rFonts w:cs="Times New Roman"/>
          <w:color w:val="000000"/>
          <w:sz w:val="28"/>
          <w:szCs w:val="28"/>
        </w:rPr>
      </w:pPr>
      <w:r>
        <w:rPr>
          <w:rFonts w:cs="Times New Roman"/>
          <w:b/>
          <w:bCs/>
          <w:color w:val="000000"/>
          <w:sz w:val="28"/>
          <w:szCs w:val="28"/>
        </w:rPr>
        <w:t xml:space="preserve">Разрешенное использование  </w:t>
      </w:r>
      <w:r w:rsidRPr="00B71A86">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Default="002479F1" w:rsidP="002479F1">
      <w:pPr>
        <w:pStyle w:val="af7"/>
        <w:spacing w:after="0" w:line="100" w:lineRule="atLeast"/>
        <w:ind w:firstLine="714"/>
        <w:jc w:val="both"/>
        <w:rPr>
          <w:rFonts w:cs="Times New Roman"/>
          <w:b/>
          <w:bCs/>
          <w:color w:val="000000"/>
          <w:sz w:val="28"/>
          <w:szCs w:val="28"/>
        </w:rPr>
      </w:pPr>
      <w:r>
        <w:rPr>
          <w:rFonts w:cs="Times New Roman"/>
          <w:b/>
          <w:bCs/>
          <w:color w:val="000000"/>
          <w:sz w:val="28"/>
          <w:szCs w:val="28"/>
        </w:rPr>
        <w:t>Р</w:t>
      </w:r>
      <w:r w:rsidRPr="001C3689">
        <w:rPr>
          <w:rFonts w:cs="Times New Roman"/>
          <w:b/>
          <w:bCs/>
          <w:color w:val="000000"/>
          <w:sz w:val="28"/>
          <w:szCs w:val="28"/>
        </w:rPr>
        <w:t xml:space="preserve">еконструкция объектов капитального строительства (за исключением линейных объектов) - </w:t>
      </w:r>
      <w:r w:rsidRPr="001C3689">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1C3689" w:rsidRDefault="002479F1" w:rsidP="002479F1">
      <w:pPr>
        <w:pStyle w:val="af7"/>
        <w:spacing w:after="0" w:line="100" w:lineRule="atLeast"/>
        <w:ind w:firstLine="714"/>
        <w:jc w:val="both"/>
        <w:rPr>
          <w:rFonts w:cs="Times New Roman"/>
          <w:sz w:val="28"/>
          <w:szCs w:val="28"/>
        </w:rPr>
      </w:pPr>
      <w:r w:rsidRPr="001C3689">
        <w:rPr>
          <w:rFonts w:cs="Times New Roman"/>
          <w:b/>
          <w:sz w:val="28"/>
          <w:szCs w:val="28"/>
        </w:rPr>
        <w:t>Реконструкция линейных объектов</w:t>
      </w:r>
      <w:r w:rsidRPr="001C3689">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Рекреационная зона</w:t>
      </w:r>
      <w:r w:rsidRPr="00B71A86">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Рекультивация земель</w:t>
      </w:r>
      <w:r w:rsidRPr="00B71A86">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w:t>
      </w:r>
      <w:r w:rsidRPr="00B71A86">
        <w:rPr>
          <w:rFonts w:cs="Times New Roman"/>
          <w:color w:val="000000"/>
          <w:sz w:val="28"/>
          <w:szCs w:val="28"/>
        </w:rPr>
        <w:lastRenderedPageBreak/>
        <w:t xml:space="preserve">улучшение условий окружающей среды в соответствии с интересами общества.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Ремонт</w:t>
      </w:r>
      <w:r w:rsidRPr="00B71A86">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B71A86" w:rsidRDefault="002479F1" w:rsidP="002479F1">
      <w:pPr>
        <w:pStyle w:val="af3"/>
        <w:ind w:firstLine="708"/>
        <w:jc w:val="both"/>
        <w:rPr>
          <w:rFonts w:ascii="Times New Roman" w:hAnsi="Times New Roman"/>
          <w:sz w:val="28"/>
          <w:szCs w:val="28"/>
        </w:rPr>
      </w:pPr>
      <w:r w:rsidRPr="00B71A86">
        <w:rPr>
          <w:rFonts w:ascii="Times New Roman" w:hAnsi="Times New Roman"/>
          <w:b/>
          <w:bCs/>
          <w:sz w:val="28"/>
          <w:szCs w:val="28"/>
        </w:rPr>
        <w:t>Санитарно-защитная зона</w:t>
      </w:r>
      <w:r w:rsidRPr="00B71A86">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Собственник земельного участка</w:t>
      </w:r>
      <w:r w:rsidRPr="00B71A86">
        <w:rPr>
          <w:rFonts w:cs="Times New Roman"/>
          <w:color w:val="000000"/>
          <w:sz w:val="28"/>
          <w:szCs w:val="28"/>
        </w:rPr>
        <w:t xml:space="preserve"> - лицо, обладающее правом собственности на земельный участок.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Социальная инфраструктура</w:t>
      </w:r>
      <w:r w:rsidRPr="00B71A86">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166A7E">
        <w:rPr>
          <w:rFonts w:cs="Times New Roman"/>
          <w:color w:val="000000"/>
          <w:sz w:val="28"/>
          <w:szCs w:val="28"/>
        </w:rPr>
        <w:t>городского</w:t>
      </w:r>
      <w:r w:rsidR="00876D30">
        <w:rPr>
          <w:rFonts w:cs="Times New Roman"/>
          <w:color w:val="000000"/>
          <w:sz w:val="28"/>
          <w:szCs w:val="28"/>
        </w:rPr>
        <w:t xml:space="preserve"> поселения</w:t>
      </w:r>
      <w:r w:rsidRPr="00B71A86">
        <w:rPr>
          <w:rFonts w:cs="Times New Roman"/>
          <w:color w:val="000000"/>
          <w:sz w:val="28"/>
          <w:szCs w:val="28"/>
        </w:rPr>
        <w:t xml:space="preserve">. </w:t>
      </w:r>
    </w:p>
    <w:p w:rsidR="002479F1" w:rsidRPr="00B71A86" w:rsidRDefault="002479F1" w:rsidP="002479F1">
      <w:pPr>
        <w:pStyle w:val="af7"/>
        <w:spacing w:after="0" w:line="100" w:lineRule="atLeast"/>
        <w:ind w:firstLine="714"/>
        <w:jc w:val="both"/>
        <w:rPr>
          <w:rFonts w:cs="Times New Roman"/>
          <w:color w:val="000000"/>
          <w:sz w:val="28"/>
          <w:szCs w:val="28"/>
        </w:rPr>
      </w:pPr>
      <w:bookmarkStart w:id="9" w:name="page587"/>
      <w:bookmarkEnd w:id="9"/>
      <w:r w:rsidRPr="00B71A86">
        <w:rPr>
          <w:rFonts w:cs="Times New Roman"/>
          <w:b/>
          <w:bCs/>
          <w:color w:val="000000"/>
          <w:sz w:val="28"/>
          <w:szCs w:val="28"/>
        </w:rPr>
        <w:t>Строительство</w:t>
      </w:r>
      <w:r w:rsidRPr="00B71A86">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Территории общего пользования</w:t>
      </w:r>
      <w:r w:rsidRPr="00B71A86">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Территориальное планирование</w:t>
      </w:r>
      <w:r w:rsidRPr="00B71A86">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Территориальная зона</w:t>
      </w:r>
      <w:r w:rsidRPr="00B71A86">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Технический регламент</w:t>
      </w:r>
      <w:r w:rsidRPr="00B71A86">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Улица</w:t>
      </w:r>
      <w:r w:rsidRPr="00B71A86">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Функциональное зонирование территории</w:t>
      </w:r>
      <w:r w:rsidRPr="00B71A86">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Функциональные зоны</w:t>
      </w:r>
      <w:r w:rsidRPr="00B71A86">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w:t>
      </w:r>
      <w:r w:rsidRPr="00B71A86">
        <w:rPr>
          <w:rFonts w:cs="Times New Roman"/>
          <w:color w:val="000000"/>
          <w:sz w:val="28"/>
          <w:szCs w:val="28"/>
        </w:rPr>
        <w:lastRenderedPageBreak/>
        <w:t>назначение.</w:t>
      </w:r>
    </w:p>
    <w:p w:rsidR="002479F1" w:rsidRDefault="002479F1" w:rsidP="002479F1">
      <w:pPr>
        <w:pStyle w:val="af7"/>
        <w:spacing w:after="0" w:line="100" w:lineRule="atLeast"/>
        <w:ind w:firstLine="714"/>
        <w:jc w:val="both"/>
        <w:rPr>
          <w:rFonts w:cs="Times New Roman"/>
          <w:color w:val="000000"/>
          <w:sz w:val="28"/>
          <w:szCs w:val="28"/>
        </w:rPr>
      </w:pPr>
      <w:bookmarkStart w:id="10" w:name="page589"/>
      <w:bookmarkEnd w:id="10"/>
      <w:r w:rsidRPr="00B71A86">
        <w:rPr>
          <w:rFonts w:cs="Times New Roman"/>
          <w:b/>
          <w:bCs/>
          <w:color w:val="000000"/>
          <w:sz w:val="28"/>
          <w:szCs w:val="28"/>
        </w:rPr>
        <w:t>Устойчивое развитие территорий</w:t>
      </w:r>
      <w:r w:rsidRPr="00B71A86">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9C28E1">
      <w:pPr>
        <w:pStyle w:val="af7"/>
        <w:spacing w:after="0" w:line="100" w:lineRule="atLeast"/>
        <w:jc w:val="both"/>
        <w:rPr>
          <w:rFonts w:cs="Times New Roman"/>
          <w:color w:val="000000"/>
          <w:sz w:val="28"/>
          <w:szCs w:val="28"/>
        </w:rPr>
      </w:pPr>
    </w:p>
    <w:p w:rsidR="009C28E1" w:rsidRPr="00B71A86" w:rsidRDefault="009C28E1" w:rsidP="009C28E1">
      <w:pPr>
        <w:pStyle w:val="af7"/>
        <w:spacing w:after="0" w:line="100" w:lineRule="atLeast"/>
        <w:jc w:val="both"/>
        <w:rPr>
          <w:rFonts w:cs="Times New Roman"/>
          <w:color w:val="000000"/>
          <w:sz w:val="28"/>
          <w:szCs w:val="28"/>
        </w:rPr>
      </w:pPr>
    </w:p>
    <w:p w:rsidR="002479F1" w:rsidRDefault="002479F1"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66151B" w:rsidRPr="0066151B"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1" w:name="_Toc428345578"/>
      <w:r w:rsidRPr="0066151B">
        <w:rPr>
          <w:rFonts w:ascii="Times New Roman" w:hAnsi="Times New Roman"/>
          <w:b/>
          <w:sz w:val="28"/>
          <w:szCs w:val="28"/>
        </w:rPr>
        <w:lastRenderedPageBreak/>
        <w:t>Нормативная база</w:t>
      </w:r>
      <w:bookmarkEnd w:id="11"/>
    </w:p>
    <w:p w:rsidR="0066151B" w:rsidRPr="0066151B" w:rsidRDefault="0066151B" w:rsidP="0066151B">
      <w:pPr>
        <w:pStyle w:val="a7"/>
        <w:spacing w:after="0" w:line="240" w:lineRule="auto"/>
        <w:jc w:val="both"/>
        <w:rPr>
          <w:rFonts w:ascii="Times New Roman" w:hAnsi="Times New Roman"/>
          <w:sz w:val="28"/>
          <w:szCs w:val="28"/>
        </w:rPr>
      </w:pPr>
    </w:p>
    <w:p w:rsidR="004715D2" w:rsidRDefault="0066151B" w:rsidP="004715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Нормативные правовые акты Российской Федерации, </w:t>
      </w:r>
      <w:r w:rsidR="00705ABC">
        <w:rPr>
          <w:rFonts w:ascii="Times New Roman" w:hAnsi="Times New Roman"/>
          <w:sz w:val="28"/>
          <w:szCs w:val="28"/>
        </w:rPr>
        <w:t>Саратовской</w:t>
      </w:r>
      <w:r>
        <w:rPr>
          <w:rFonts w:ascii="Times New Roman" w:hAnsi="Times New Roman"/>
          <w:sz w:val="28"/>
          <w:szCs w:val="28"/>
        </w:rPr>
        <w:t xml:space="preserve"> области, </w:t>
      </w:r>
      <w:r w:rsidR="00705ABC">
        <w:rPr>
          <w:rFonts w:ascii="Times New Roman" w:hAnsi="Times New Roman"/>
          <w:sz w:val="28"/>
          <w:szCs w:val="28"/>
        </w:rPr>
        <w:t>Советского</w:t>
      </w:r>
      <w:r>
        <w:rPr>
          <w:rFonts w:ascii="Times New Roman" w:hAnsi="Times New Roman"/>
          <w:sz w:val="28"/>
          <w:szCs w:val="28"/>
        </w:rPr>
        <w:t xml:space="preserve"> района и </w:t>
      </w:r>
      <w:r w:rsidR="00D226D4">
        <w:rPr>
          <w:rFonts w:ascii="Times New Roman" w:hAnsi="Times New Roman"/>
          <w:sz w:val="28"/>
          <w:szCs w:val="28"/>
        </w:rPr>
        <w:t>Советского</w:t>
      </w:r>
      <w:r w:rsidR="00637FA6" w:rsidRPr="00637FA6">
        <w:rPr>
          <w:rFonts w:ascii="Times New Roman" w:hAnsi="Times New Roman"/>
          <w:sz w:val="28"/>
          <w:szCs w:val="28"/>
        </w:rPr>
        <w:t xml:space="preserve"> муниципального образования</w:t>
      </w:r>
      <w:r w:rsidR="007C1189">
        <w:rPr>
          <w:rFonts w:ascii="Times New Roman" w:hAnsi="Times New Roman"/>
          <w:sz w:val="28"/>
          <w:szCs w:val="28"/>
        </w:rPr>
        <w:t>,</w:t>
      </w:r>
      <w:r>
        <w:rPr>
          <w:rFonts w:ascii="Times New Roman" w:hAnsi="Times New Roman"/>
          <w:sz w:val="28"/>
          <w:szCs w:val="28"/>
        </w:rPr>
        <w:t xml:space="preserve"> использованные при подготовке настоящих Нормативов</w:t>
      </w:r>
      <w:r w:rsidR="004715D2" w:rsidRPr="004715D2">
        <w:rPr>
          <w:rFonts w:ascii="Times New Roman" w:hAnsi="Times New Roman"/>
          <w:sz w:val="28"/>
          <w:szCs w:val="28"/>
        </w:rPr>
        <w:t>:</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Конституция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Земельный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Градостроительный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Водный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Лесной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10 января 2002 г. № 7-ФЗ «Об охране окружающей среды»</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3 марта 1995 г. № 27-ФЗ «О недрах»</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6 октября 2003 г. № 154-</w:t>
      </w:r>
      <w:r>
        <w:rPr>
          <w:rFonts w:ascii="Times New Roman" w:hAnsi="Times New Roman"/>
          <w:sz w:val="28"/>
          <w:szCs w:val="28"/>
        </w:rPr>
        <w:t>ФЗ «Об общих принципах организа</w:t>
      </w:r>
      <w:r w:rsidRPr="00AB5F6B">
        <w:rPr>
          <w:rFonts w:ascii="Times New Roman" w:hAnsi="Times New Roman"/>
          <w:sz w:val="28"/>
          <w:szCs w:val="28"/>
        </w:rPr>
        <w:t>ции местного самоуправления в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23 ноября 1995 г. № 174-ФЗ «Об экологической экспертизе»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12 января 1996 г. № 8-ФЗ «О погребении и похоронном деле»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4 сентября 1999 г. № 96-ФЗ «Об охране атмосферного воздуха»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22 июля 2008 г. № 123-ФЗ «</w:t>
      </w:r>
      <w:r>
        <w:rPr>
          <w:rFonts w:ascii="Times New Roman" w:hAnsi="Times New Roman"/>
          <w:sz w:val="28"/>
          <w:szCs w:val="28"/>
        </w:rPr>
        <w:t>Технический регламент о требова</w:t>
      </w:r>
      <w:r w:rsidRPr="00AB5F6B">
        <w:rPr>
          <w:rFonts w:ascii="Times New Roman" w:hAnsi="Times New Roman"/>
          <w:sz w:val="28"/>
          <w:szCs w:val="28"/>
        </w:rPr>
        <w:t>ниях пожарной безопасности»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12 февраля 1998 г. № 28-ФЗ «О гражданской обороне»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AB5F6B" w:rsidRDefault="00AB5F6B" w:rsidP="00705ABC">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21 декабря 1994г. № 69-ФЗ «О пожарной безопасности»</w:t>
      </w:r>
    </w:p>
    <w:p w:rsidR="00AB5F6B" w:rsidRPr="00AB5F6B" w:rsidRDefault="00AB5F6B" w:rsidP="00705ABC">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9 января 1996 г. № 3-ФЗ «О</w:t>
      </w:r>
      <w:r>
        <w:rPr>
          <w:rFonts w:ascii="Times New Roman" w:hAnsi="Times New Roman"/>
          <w:sz w:val="28"/>
          <w:szCs w:val="28"/>
        </w:rPr>
        <w:t xml:space="preserve"> радиационной безопасности насе</w:t>
      </w:r>
      <w:r w:rsidRPr="00AB5F6B">
        <w:rPr>
          <w:rFonts w:ascii="Times New Roman" w:hAnsi="Times New Roman"/>
          <w:sz w:val="28"/>
          <w:szCs w:val="28"/>
        </w:rPr>
        <w:t>ления»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Федеральный закон от 23 ноября 2009 г. № 261-ФЗ «Об энергосбережении и о </w:t>
      </w:r>
      <w:r>
        <w:rPr>
          <w:rFonts w:ascii="Times New Roman" w:hAnsi="Times New Roman"/>
          <w:sz w:val="28"/>
          <w:szCs w:val="28"/>
        </w:rPr>
        <w:t>повы</w:t>
      </w:r>
      <w:r w:rsidRPr="00AB5F6B">
        <w:rPr>
          <w:rFonts w:ascii="Times New Roman" w:hAnsi="Times New Roman"/>
          <w:sz w:val="28"/>
          <w:szCs w:val="28"/>
        </w:rPr>
        <w:t>шении энергетической эффективности и о внесении изменений в отдельные законодательные акты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 xml:space="preserve">Федеральный закон от 8 ноября 2007 г. </w:t>
      </w:r>
      <w:r>
        <w:rPr>
          <w:rFonts w:ascii="Times New Roman" w:hAnsi="Times New Roman"/>
          <w:sz w:val="28"/>
          <w:szCs w:val="28"/>
        </w:rPr>
        <w:t>№ 257-ФЗ «Об автомо</w:t>
      </w:r>
      <w:r w:rsidRPr="00AB5F6B">
        <w:rPr>
          <w:rFonts w:ascii="Times New Roman" w:hAnsi="Times New Roman"/>
          <w:sz w:val="28"/>
          <w:szCs w:val="28"/>
        </w:rPr>
        <w:t>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Постановление Правительства РФ от 2 сентября 20</w:t>
      </w:r>
      <w:r>
        <w:rPr>
          <w:rFonts w:ascii="Times New Roman" w:hAnsi="Times New Roman"/>
          <w:sz w:val="28"/>
          <w:szCs w:val="28"/>
        </w:rPr>
        <w:t>09 г. № 717 «О нормах отвода зе</w:t>
      </w:r>
      <w:r w:rsidRPr="00AB5F6B">
        <w:rPr>
          <w:rFonts w:ascii="Times New Roman" w:hAnsi="Times New Roman"/>
          <w:sz w:val="28"/>
          <w:szCs w:val="28"/>
        </w:rPr>
        <w:t>мель для размещения автомобильных дорог и (или) объектов дорожного сервиса»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w:t>
      </w:r>
      <w:r>
        <w:rPr>
          <w:rFonts w:ascii="Times New Roman" w:hAnsi="Times New Roman"/>
          <w:sz w:val="28"/>
          <w:szCs w:val="28"/>
        </w:rPr>
        <w:t>ия воз</w:t>
      </w:r>
      <w:r w:rsidRPr="00AB5F6B">
        <w:rPr>
          <w:rFonts w:ascii="Times New Roman" w:hAnsi="Times New Roman"/>
          <w:sz w:val="28"/>
          <w:szCs w:val="28"/>
        </w:rPr>
        <w:t>душных линий электропередачи и опор линий связи, обслуживающих электрические сети»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Закон Саратовской области от 4 ноября 2003 года № 69-ЗСО «Об охране и использовании объектов культурного наследия (памятников истории и куль</w:t>
      </w:r>
      <w:r>
        <w:rPr>
          <w:rFonts w:ascii="Times New Roman" w:hAnsi="Times New Roman"/>
          <w:sz w:val="28"/>
          <w:szCs w:val="28"/>
        </w:rPr>
        <w:t>туры) народов Российской Федера</w:t>
      </w:r>
      <w:r w:rsidRPr="00791142">
        <w:rPr>
          <w:rFonts w:ascii="Times New Roman" w:hAnsi="Times New Roman"/>
          <w:sz w:val="28"/>
          <w:szCs w:val="28"/>
        </w:rPr>
        <w:t xml:space="preserve">ции, находящихся на территории Саратовской области» </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Закон Саратовской области от 21 мая 2004 года № 23-ЗСО «О земле»</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AB5F6B" w:rsidRDefault="00AB5F6B" w:rsidP="00791142">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Приказ Ростехнадзора от 5 марта 2008 № 131 «Об утверждении методических рекомендаций по осуществлению идентификации опасных производственных объектов»</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Р 22.0.06-95 «Источники природных чрезвычайных ситуаций. Поражающие факторы»</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42.13330.2011. Актуализированная редакция С</w:t>
      </w:r>
      <w:r>
        <w:rPr>
          <w:rFonts w:ascii="Times New Roman" w:hAnsi="Times New Roman"/>
          <w:sz w:val="28"/>
          <w:szCs w:val="28"/>
        </w:rPr>
        <w:t>НиП 2.07.01-89* «Градостроитель</w:t>
      </w:r>
      <w:r w:rsidRPr="00AB5F6B">
        <w:rPr>
          <w:rFonts w:ascii="Times New Roman" w:hAnsi="Times New Roman"/>
          <w:sz w:val="28"/>
          <w:szCs w:val="28"/>
        </w:rPr>
        <w:t>ство. Планировка и застройка городских и сельских поселений»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14.13330.2011. Актуализированная редакция «СНиП II-7-81*. Строительство в сейсмических районах»</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51.13330.2011 «Актуализированная редакция  СНиП 23-03-2003. Защита от шума»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18.13330.2011 «СНиП II-89-80*. Генерал</w:t>
      </w:r>
      <w:r>
        <w:rPr>
          <w:rFonts w:ascii="Times New Roman" w:hAnsi="Times New Roman"/>
          <w:sz w:val="28"/>
          <w:szCs w:val="28"/>
        </w:rPr>
        <w:t>ьные планы промышленных предпри</w:t>
      </w:r>
      <w:r w:rsidRPr="00AB5F6B">
        <w:rPr>
          <w:rFonts w:ascii="Times New Roman" w:hAnsi="Times New Roman"/>
          <w:sz w:val="28"/>
          <w:szCs w:val="28"/>
        </w:rPr>
        <w:t>ятий»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СП 131.13330.2012 «СНиП 23-01-99*» Строительная климатология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34.13330.2012 Актуализированная редакция СНиП 2.05.02-85* «Автомобильные дороги»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31.13330.2012 «Водоснабжение. Наружные сети и сооружения»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8.13130.2009 «Системы противопожарной за</w:t>
      </w:r>
      <w:r w:rsidR="00EC32A6">
        <w:rPr>
          <w:rFonts w:ascii="Times New Roman" w:hAnsi="Times New Roman"/>
          <w:sz w:val="28"/>
          <w:szCs w:val="28"/>
        </w:rPr>
        <w:t>щиты. Источники наружного проти</w:t>
      </w:r>
      <w:r w:rsidRPr="00AB5F6B">
        <w:rPr>
          <w:rFonts w:ascii="Times New Roman" w:hAnsi="Times New Roman"/>
          <w:sz w:val="28"/>
          <w:szCs w:val="28"/>
        </w:rPr>
        <w:t>вопожарного водоснабжения»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32.13330.2010 «Актуализированная редакция СНиП 2.04.03-85 «К</w:t>
      </w:r>
      <w:r w:rsidR="00EC32A6">
        <w:rPr>
          <w:rFonts w:ascii="Times New Roman" w:hAnsi="Times New Roman"/>
          <w:sz w:val="28"/>
          <w:szCs w:val="28"/>
        </w:rPr>
        <w:t>анализация. На</w:t>
      </w:r>
      <w:r w:rsidRPr="00AB5F6B">
        <w:rPr>
          <w:rFonts w:ascii="Times New Roman" w:hAnsi="Times New Roman"/>
          <w:sz w:val="28"/>
          <w:szCs w:val="28"/>
        </w:rPr>
        <w:t>ружные сети и сооружения»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2.06.15-85. Инженерная защита территории от затопления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104.13330.2012 «СНиП 2.06.15</w:t>
      </w:r>
      <w:r w:rsidR="00EC32A6">
        <w:rPr>
          <w:rFonts w:ascii="Times New Roman" w:hAnsi="Times New Roman"/>
          <w:sz w:val="28"/>
          <w:szCs w:val="28"/>
        </w:rPr>
        <w:t>-85</w:t>
      </w:r>
      <w:r w:rsidRPr="00AB5F6B">
        <w:rPr>
          <w:rFonts w:ascii="Times New Roman" w:hAnsi="Times New Roman"/>
          <w:sz w:val="28"/>
          <w:szCs w:val="28"/>
        </w:rPr>
        <w:t>» Инженерн</w:t>
      </w:r>
      <w:r w:rsidR="00EC32A6">
        <w:rPr>
          <w:rFonts w:ascii="Times New Roman" w:hAnsi="Times New Roman"/>
          <w:sz w:val="28"/>
          <w:szCs w:val="28"/>
        </w:rPr>
        <w:t>ая защита территорий от затопле</w:t>
      </w:r>
      <w:r w:rsidRPr="00AB5F6B">
        <w:rPr>
          <w:rFonts w:ascii="Times New Roman" w:hAnsi="Times New Roman"/>
          <w:sz w:val="28"/>
          <w:szCs w:val="28"/>
        </w:rPr>
        <w:t>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59.13330.2012 «Актуализированная редакция С</w:t>
      </w:r>
      <w:r w:rsidR="00EC32A6">
        <w:rPr>
          <w:rFonts w:ascii="Times New Roman" w:hAnsi="Times New Roman"/>
          <w:sz w:val="28"/>
          <w:szCs w:val="28"/>
        </w:rPr>
        <w:t>НиП 35-01-2001. Доступность зда</w:t>
      </w:r>
      <w:r w:rsidRPr="00AB5F6B">
        <w:rPr>
          <w:rFonts w:ascii="Times New Roman" w:hAnsi="Times New Roman"/>
          <w:sz w:val="28"/>
          <w:szCs w:val="28"/>
        </w:rPr>
        <w:t>ний и сооружений для маломобильных групп населения»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35-101-2001 «Проектирование зданий и сооружений с учетом д</w:t>
      </w:r>
      <w:r w:rsidR="00EC32A6">
        <w:rPr>
          <w:rFonts w:ascii="Times New Roman" w:hAnsi="Times New Roman"/>
          <w:sz w:val="28"/>
          <w:szCs w:val="28"/>
        </w:rPr>
        <w:t>оступности для ма</w:t>
      </w:r>
      <w:r w:rsidRPr="00AB5F6B">
        <w:rPr>
          <w:rFonts w:ascii="Times New Roman" w:hAnsi="Times New Roman"/>
          <w:sz w:val="28"/>
          <w:szCs w:val="28"/>
        </w:rPr>
        <w:t>ломобильных групп населения. Общие положения»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452-73 «Нормы отвода земель для магистральных трубопроводов»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465-74 «Нормы отвода земель для электрических сетей напряжением 0,4 – 500 кВ»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41-02-2003 «Тепловые сети»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23-01-99 «Климатология»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23-02-2003 «Тепловая защита зданий»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62.13330.2011 «СНиП 42-01-2002. Газораспределительные системы»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11.13130.2009 «Места дислокации подразделений пожарной охраны»</w:t>
      </w:r>
    </w:p>
    <w:p w:rsidR="00AB5F6B" w:rsidRPr="00AB5F6B" w:rsidRDefault="00AB5F6B" w:rsidP="008E7D23">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22-01-95. Геофизика опасных природных воздействий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2.01.51-90 «Инженерно-технические мероприятия гражданской обороны»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2.06.15 «Инженерная защита территории от затопления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22-01-95 «Геофизика опасных природных воздействий»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НПБ 101-95 «Нормы проектирования объектов пожарной охраны»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РД 34.20.185-94 «Инструкция по проектировани</w:t>
      </w:r>
      <w:r w:rsidR="00EC32A6">
        <w:rPr>
          <w:rFonts w:ascii="Times New Roman" w:hAnsi="Times New Roman"/>
          <w:sz w:val="28"/>
          <w:szCs w:val="28"/>
        </w:rPr>
        <w:t>ю городских электрических сетей</w:t>
      </w:r>
      <w:r w:rsidRPr="00AB5F6B">
        <w:rPr>
          <w:rFonts w:ascii="Times New Roman" w:hAnsi="Times New Roman"/>
          <w:sz w:val="28"/>
          <w:szCs w:val="28"/>
        </w:rPr>
        <w:t>»</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РД 31.31.45-87«Инструкция по проектированию </w:t>
      </w:r>
      <w:r w:rsidR="00EC32A6">
        <w:rPr>
          <w:rFonts w:ascii="Times New Roman" w:hAnsi="Times New Roman"/>
          <w:sz w:val="28"/>
          <w:szCs w:val="28"/>
        </w:rPr>
        <w:t>гидротехнических сооружений мор</w:t>
      </w:r>
      <w:r w:rsidRPr="00AB5F6B">
        <w:rPr>
          <w:rFonts w:ascii="Times New Roman" w:hAnsi="Times New Roman"/>
          <w:sz w:val="28"/>
          <w:szCs w:val="28"/>
        </w:rPr>
        <w:t>ских паромных переправ».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НПБ 101-95 «Нормы проектирования объектов пожарной охраны»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31.110.2003 «Проектирование и монтаж электроустановок жилых и общественных зданий»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41-104-2000 «Проектирование автономных источников теплоснабжения»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11-102-97 «Инженерно-экологические изыскания для строительства»</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2.6.1.2612-10 «Основные санитарные правила обеспечения радиационной безо-пасности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СанПиН 2.1.4.1110-02. Зоны санитарной охраны </w:t>
      </w:r>
      <w:r w:rsidR="00EC32A6">
        <w:rPr>
          <w:rFonts w:ascii="Times New Roman" w:hAnsi="Times New Roman"/>
          <w:sz w:val="28"/>
          <w:szCs w:val="28"/>
        </w:rPr>
        <w:t>источников водоснабжения и водо</w:t>
      </w:r>
      <w:r w:rsidRPr="00AB5F6B">
        <w:rPr>
          <w:rFonts w:ascii="Times New Roman" w:hAnsi="Times New Roman"/>
          <w:sz w:val="28"/>
          <w:szCs w:val="28"/>
        </w:rPr>
        <w:t>проводов питьевого назначения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СанПиН 2.1.4.1175-02 «Гигиенические требования </w:t>
      </w:r>
      <w:r w:rsidR="00EC32A6">
        <w:rPr>
          <w:rFonts w:ascii="Times New Roman" w:hAnsi="Times New Roman"/>
          <w:sz w:val="28"/>
          <w:szCs w:val="28"/>
        </w:rPr>
        <w:t>к качеству воды нецентрализован</w:t>
      </w:r>
      <w:r w:rsidRPr="00AB5F6B">
        <w:rPr>
          <w:rFonts w:ascii="Times New Roman" w:hAnsi="Times New Roman"/>
          <w:sz w:val="28"/>
          <w:szCs w:val="28"/>
        </w:rPr>
        <w:t>ного водоснабжения. Санитарная охрана источников»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2.1.8/2.2.4.1190-03 «Гигиенические треб</w:t>
      </w:r>
      <w:r w:rsidR="00EC32A6">
        <w:rPr>
          <w:rFonts w:ascii="Times New Roman" w:hAnsi="Times New Roman"/>
          <w:sz w:val="28"/>
          <w:szCs w:val="28"/>
        </w:rPr>
        <w:t>ования к размещению и эксплуата</w:t>
      </w:r>
      <w:r w:rsidRPr="00AB5F6B">
        <w:rPr>
          <w:rFonts w:ascii="Times New Roman" w:hAnsi="Times New Roman"/>
          <w:sz w:val="28"/>
          <w:szCs w:val="28"/>
        </w:rPr>
        <w:t>ции средств сухопутной подвижной радиосвязи»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42-128-4690-88 «Санитарные правила содержания территорий населенных мест»</w:t>
      </w:r>
    </w:p>
    <w:p w:rsidR="0037422D"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ГН 2.1.6.1338-03 «Предельно допустимые кон</w:t>
      </w:r>
      <w:r w:rsidR="00EC32A6">
        <w:rPr>
          <w:rFonts w:ascii="Times New Roman" w:hAnsi="Times New Roman"/>
          <w:sz w:val="28"/>
          <w:szCs w:val="28"/>
        </w:rPr>
        <w:t>центрации (ПДК) загрязняющих ве</w:t>
      </w:r>
      <w:r w:rsidRPr="00AB5F6B">
        <w:rPr>
          <w:rFonts w:ascii="Times New Roman" w:hAnsi="Times New Roman"/>
          <w:sz w:val="28"/>
          <w:szCs w:val="28"/>
        </w:rPr>
        <w:t>ществ в атмосферном воздухе населенных мест»</w:t>
      </w:r>
    </w:p>
    <w:p w:rsidR="00EC32A6" w:rsidRDefault="00EC32A6" w:rsidP="00EC32A6">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Ген</w:t>
      </w:r>
      <w:r w:rsidR="00AD0392">
        <w:rPr>
          <w:rFonts w:ascii="Times New Roman" w:hAnsi="Times New Roman"/>
          <w:sz w:val="28"/>
          <w:szCs w:val="28"/>
        </w:rPr>
        <w:t>е</w:t>
      </w:r>
      <w:r>
        <w:rPr>
          <w:rFonts w:ascii="Times New Roman" w:hAnsi="Times New Roman"/>
          <w:sz w:val="28"/>
          <w:szCs w:val="28"/>
        </w:rPr>
        <w:t>ральны</w:t>
      </w:r>
      <w:r w:rsidR="00D0311F">
        <w:rPr>
          <w:rFonts w:ascii="Times New Roman" w:hAnsi="Times New Roman"/>
          <w:sz w:val="28"/>
          <w:szCs w:val="28"/>
        </w:rPr>
        <w:t>й</w:t>
      </w:r>
      <w:r>
        <w:rPr>
          <w:rFonts w:ascii="Times New Roman" w:hAnsi="Times New Roman"/>
          <w:sz w:val="28"/>
          <w:szCs w:val="28"/>
        </w:rPr>
        <w:t xml:space="preserve"> план </w:t>
      </w:r>
      <w:r w:rsidR="00D226D4">
        <w:rPr>
          <w:rFonts w:ascii="Times New Roman" w:hAnsi="Times New Roman"/>
          <w:sz w:val="28"/>
          <w:szCs w:val="28"/>
        </w:rPr>
        <w:t>Советского</w:t>
      </w:r>
      <w:r w:rsidR="00791142" w:rsidRPr="00791142">
        <w:rPr>
          <w:rFonts w:ascii="Times New Roman" w:hAnsi="Times New Roman"/>
          <w:sz w:val="28"/>
          <w:szCs w:val="28"/>
        </w:rPr>
        <w:t xml:space="preserve"> муниципального образования Советского муниципального района Саратовской области</w:t>
      </w:r>
    </w:p>
    <w:p w:rsidR="009C28E1" w:rsidRDefault="00EC32A6" w:rsidP="00791142">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 xml:space="preserve">Правила землепользования и застройки </w:t>
      </w:r>
      <w:r w:rsidR="00337B42">
        <w:rPr>
          <w:rFonts w:ascii="Times New Roman" w:hAnsi="Times New Roman"/>
          <w:sz w:val="28"/>
          <w:szCs w:val="28"/>
        </w:rPr>
        <w:t>Советского</w:t>
      </w:r>
      <w:r w:rsidR="00791142" w:rsidRPr="00791142">
        <w:rPr>
          <w:rFonts w:ascii="Times New Roman" w:hAnsi="Times New Roman"/>
          <w:sz w:val="28"/>
          <w:szCs w:val="28"/>
        </w:rPr>
        <w:t xml:space="preserve"> муниципального образования Советского муниципал</w:t>
      </w:r>
      <w:r w:rsidR="00791142">
        <w:rPr>
          <w:rFonts w:ascii="Times New Roman" w:hAnsi="Times New Roman"/>
          <w:sz w:val="28"/>
          <w:szCs w:val="28"/>
        </w:rPr>
        <w:t>ьного района Саратовской области</w:t>
      </w:r>
    </w:p>
    <w:p w:rsidR="009C28E1"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2" w:name="_Toc428345579"/>
      <w:r w:rsidRPr="009C28E1">
        <w:rPr>
          <w:rFonts w:ascii="Times New Roman" w:hAnsi="Times New Roman"/>
          <w:b/>
          <w:sz w:val="28"/>
          <w:szCs w:val="28"/>
        </w:rPr>
        <w:lastRenderedPageBreak/>
        <w:t>Общие сведения</w:t>
      </w:r>
      <w:bookmarkEnd w:id="12"/>
    </w:p>
    <w:p w:rsidR="009C28E1" w:rsidRDefault="009C28E1" w:rsidP="0030099D">
      <w:pPr>
        <w:shd w:val="clear" w:color="auto" w:fill="FFFFFF"/>
        <w:spacing w:after="0" w:line="240" w:lineRule="auto"/>
        <w:ind w:left="360"/>
        <w:jc w:val="both"/>
        <w:outlineLvl w:val="0"/>
        <w:rPr>
          <w:rFonts w:ascii="Times New Roman" w:hAnsi="Times New Roman"/>
          <w:b/>
          <w:sz w:val="28"/>
          <w:szCs w:val="28"/>
        </w:rPr>
      </w:pPr>
    </w:p>
    <w:p w:rsidR="00337B42" w:rsidRDefault="00337B42" w:rsidP="00337B42">
      <w:pPr>
        <w:pStyle w:val="afffffff"/>
      </w:pPr>
      <w:r>
        <w:t>Советское муниципальное образование расположено в левобережье Саратовской области, в северо-западной части Советского района.</w:t>
      </w:r>
    </w:p>
    <w:p w:rsidR="00337B42" w:rsidRDefault="00337B42" w:rsidP="00337B42">
      <w:pPr>
        <w:pStyle w:val="afffffff"/>
      </w:pPr>
      <w:r>
        <w:t>Р.п. Советское – рабочий поселок районного подчинения, центр одноименного муниципального образования, расположенный на левом берегу р. Большой Караман, в 24 км от районного центра р.п. Степное и 22 км от ближайшей железнодорожной станции.</w:t>
      </w:r>
    </w:p>
    <w:p w:rsidR="00337B42" w:rsidRDefault="00337B42" w:rsidP="00337B42">
      <w:pPr>
        <w:pStyle w:val="afffffff"/>
      </w:pPr>
      <w:r>
        <w:t xml:space="preserve">Площадь муниципального образования (современное состояние) составляет 24.586 га. Население насчитывает </w:t>
      </w:r>
      <w:r w:rsidRPr="00337B42">
        <w:t>3281</w:t>
      </w:r>
      <w:r>
        <w:t xml:space="preserve"> человек на 01.01.2016 года.</w:t>
      </w:r>
    </w:p>
    <w:p w:rsidR="00337B42" w:rsidRDefault="00337B42" w:rsidP="007F51C2">
      <w:pPr>
        <w:pStyle w:val="afffffff"/>
      </w:pPr>
      <w:r w:rsidRPr="00337B42">
        <w:t>Статус р.п. Советское был присвоен в 1958 году. После расформирования района в 1962 году и его воссоздания в 1967 году административным центром стал р.п. Степное.</w:t>
      </w:r>
    </w:p>
    <w:p w:rsidR="00FA0BDD" w:rsidRDefault="00FA0BDD" w:rsidP="004A22CF">
      <w:pPr>
        <w:widowControl w:val="0"/>
        <w:suppressAutoHyphens/>
        <w:spacing w:after="0" w:line="240" w:lineRule="auto"/>
        <w:ind w:firstLine="567"/>
        <w:jc w:val="both"/>
        <w:rPr>
          <w:rFonts w:ascii="Times New Roman" w:eastAsia="Times New Roman" w:hAnsi="Times New Roman" w:cs="Calibri"/>
          <w:color w:val="000000"/>
          <w:sz w:val="28"/>
          <w:szCs w:val="28"/>
          <w:lang w:eastAsia="ru-RU"/>
        </w:rPr>
      </w:pPr>
      <w:r w:rsidRPr="00FA0BDD">
        <w:rPr>
          <w:rFonts w:ascii="Times New Roman" w:eastAsia="Times New Roman" w:hAnsi="Times New Roman" w:cs="Calibri"/>
          <w:color w:val="000000"/>
          <w:sz w:val="28"/>
          <w:szCs w:val="28"/>
          <w:lang w:eastAsia="ru-RU"/>
        </w:rPr>
        <w:t>Советское муниципальное образование расположено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непродолжительная, тёплая и ясная.</w:t>
      </w:r>
    </w:p>
    <w:p w:rsidR="00FA0BDD" w:rsidRPr="002A04BE" w:rsidRDefault="00FA0BDD" w:rsidP="00FA0BDD">
      <w:pPr>
        <w:pStyle w:val="320"/>
        <w:spacing w:after="0"/>
        <w:ind w:left="0" w:firstLine="567"/>
        <w:jc w:val="both"/>
        <w:rPr>
          <w:sz w:val="28"/>
          <w:szCs w:val="28"/>
          <w:highlight w:val="red"/>
        </w:rPr>
      </w:pPr>
      <w:r w:rsidRPr="002A04BE">
        <w:rPr>
          <w:sz w:val="28"/>
          <w:szCs w:val="28"/>
        </w:rPr>
        <w:t>В результате континентальности климата наблюдаются резкие суточные и сезонные колебания температуры воздуха. Средняя годовая амплитуда равна 35,2°С. Наиболее низкие температуры приходятся на январь (–12,6°С), высокие — на июль (+22,6°). Абсолютный годовой максимум температур отмечается в июне-июле (+40°С), абсолютный минимум в декабре-январе (–41°С).</w:t>
      </w:r>
    </w:p>
    <w:p w:rsidR="00FA0BDD" w:rsidRDefault="00FA0BDD" w:rsidP="004A22CF">
      <w:pPr>
        <w:widowControl w:val="0"/>
        <w:suppressAutoHyphens/>
        <w:spacing w:after="0" w:line="240" w:lineRule="auto"/>
        <w:ind w:firstLine="567"/>
        <w:jc w:val="both"/>
        <w:rPr>
          <w:rFonts w:ascii="Times New Roman" w:eastAsia="Times New Roman" w:hAnsi="Times New Roman"/>
          <w:sz w:val="28"/>
          <w:szCs w:val="28"/>
          <w:lang w:eastAsia="ar-SA"/>
        </w:rPr>
      </w:pPr>
      <w:r w:rsidRPr="00FA0BDD">
        <w:rPr>
          <w:rFonts w:ascii="Times New Roman" w:eastAsia="Times New Roman" w:hAnsi="Times New Roman"/>
          <w:sz w:val="28"/>
          <w:szCs w:val="28"/>
          <w:lang w:eastAsia="ar-SA"/>
        </w:rPr>
        <w:t>Средняя продолжительность безморозного периода равна 152 дням. Первые заморозки в среднем приходятся на первую декаду октября, а последние на первую декаду мая. Первый снеговой покров в среднем наблюдается 9 ноября. Устойчивый снежный покров устанавливается в первой декаде декабря. Средняя продолжительность залегания снежного покрова составляет 136 дней. Высота снежного покрова от 8-12 см в декабре до 28 см в марте.</w:t>
      </w:r>
    </w:p>
    <w:p w:rsidR="00A25F3C" w:rsidRDefault="00A25F3C" w:rsidP="004A22CF">
      <w:pPr>
        <w:widowControl w:val="0"/>
        <w:suppressAutoHyphens/>
        <w:spacing w:after="0" w:line="240" w:lineRule="auto"/>
        <w:ind w:firstLine="567"/>
        <w:jc w:val="both"/>
        <w:rPr>
          <w:rFonts w:ascii="Times New Roman" w:eastAsia="Times New Roman" w:hAnsi="Times New Roman"/>
          <w:sz w:val="28"/>
          <w:szCs w:val="28"/>
          <w:lang w:eastAsia="ar-SA"/>
        </w:rPr>
      </w:pPr>
      <w:r w:rsidRPr="00A25F3C">
        <w:rPr>
          <w:rFonts w:ascii="Times New Roman" w:eastAsia="Times New Roman" w:hAnsi="Times New Roman"/>
          <w:sz w:val="28"/>
          <w:szCs w:val="28"/>
          <w:lang w:eastAsia="ar-SA"/>
        </w:rPr>
        <w:t>Минерально-сырьевые ресурсы на территории Советского муниципального образования, в силу геологического строения территории, представлены относительно небольшим спектром полезных ископаемых — в основном глинистым сырьём для кирпичного производства и углеводородным сырьём.</w:t>
      </w:r>
    </w:p>
    <w:p w:rsidR="00A25F3C" w:rsidRDefault="00A25F3C" w:rsidP="004A22CF">
      <w:pPr>
        <w:widowControl w:val="0"/>
        <w:suppressAutoHyphens/>
        <w:spacing w:after="0" w:line="240" w:lineRule="auto"/>
        <w:ind w:firstLine="567"/>
        <w:jc w:val="both"/>
        <w:rPr>
          <w:rFonts w:ascii="Times New Roman" w:eastAsia="Times New Roman" w:hAnsi="Times New Roman"/>
          <w:sz w:val="28"/>
          <w:szCs w:val="28"/>
          <w:lang w:eastAsia="ar-SA"/>
        </w:rPr>
      </w:pPr>
      <w:r w:rsidRPr="00A25F3C">
        <w:rPr>
          <w:rFonts w:ascii="Times New Roman" w:eastAsia="Times New Roman" w:hAnsi="Times New Roman"/>
          <w:sz w:val="28"/>
          <w:szCs w:val="28"/>
          <w:lang w:eastAsia="ar-SA"/>
        </w:rPr>
        <w:t>Гидрографическая сеть на территории Советского муниципального образования представлена реками Большой Караман и Сусла, а также системой балок и оврагов, впадающих в них.</w:t>
      </w:r>
    </w:p>
    <w:p w:rsidR="00A25F3C" w:rsidRDefault="00A25F3C" w:rsidP="004A22CF">
      <w:pPr>
        <w:widowControl w:val="0"/>
        <w:suppressAutoHyphens/>
        <w:spacing w:after="0" w:line="240" w:lineRule="auto"/>
        <w:ind w:firstLine="567"/>
        <w:jc w:val="both"/>
        <w:rPr>
          <w:rFonts w:ascii="Times New Roman" w:eastAsia="Times New Roman" w:hAnsi="Times New Roman"/>
          <w:sz w:val="28"/>
          <w:szCs w:val="28"/>
          <w:lang w:eastAsia="ar-SA"/>
        </w:rPr>
      </w:pPr>
      <w:r w:rsidRPr="00A25F3C">
        <w:rPr>
          <w:rFonts w:ascii="Times New Roman" w:eastAsia="Times New Roman" w:hAnsi="Times New Roman"/>
          <w:sz w:val="28"/>
          <w:szCs w:val="28"/>
          <w:lang w:eastAsia="ar-SA"/>
        </w:rPr>
        <w:t>По гидрологическому режиму реки муниципального образования относятся к типу степных и питаются главным образом за счет атмосферных осадков, во время таяния снега и выпадения дождей в весенний и осенний периоды. Основную долю годового стока (96%) составляют талые воды. Реки, протекая по равнине, имеют спокойное течение, извилистые русла, перекаты, чередующиеся с плесами. Скорость течения колеблется от 0,1 до 1 м/с и изменяется по сезонам года. Весной во время половодья реки становятся многоводными. Летом они, как правило, мелеют и приобретают плёсовидный характер.</w:t>
      </w:r>
    </w:p>
    <w:p w:rsidR="00A25F3C" w:rsidRPr="002A04BE" w:rsidRDefault="00A25F3C" w:rsidP="00A25F3C">
      <w:pPr>
        <w:pStyle w:val="320"/>
        <w:spacing w:after="0"/>
        <w:ind w:left="0" w:firstLine="567"/>
        <w:jc w:val="both"/>
        <w:rPr>
          <w:sz w:val="28"/>
          <w:szCs w:val="28"/>
        </w:rPr>
      </w:pPr>
      <w:r w:rsidRPr="002A04BE">
        <w:rPr>
          <w:sz w:val="28"/>
          <w:szCs w:val="28"/>
        </w:rPr>
        <w:t xml:space="preserve">Территория Советского муниципального образования расположена в </w:t>
      </w:r>
      <w:r w:rsidRPr="002A04BE">
        <w:rPr>
          <w:sz w:val="28"/>
          <w:szCs w:val="28"/>
        </w:rPr>
        <w:lastRenderedPageBreak/>
        <w:t>пределах Северо-Каспийского артезианского бассейна и характеризуется региональным распространением преимущественно пресных и солоноватых вод. Наибольший интерес для практического использования представляют подземные воды четвертичных и неогеновых отложений, содержащих в основном пресные воды и залегающие на небольшой глубине.</w:t>
      </w:r>
    </w:p>
    <w:p w:rsidR="00A25F3C" w:rsidRPr="002A04BE" w:rsidRDefault="00A25F3C" w:rsidP="00A25F3C">
      <w:pPr>
        <w:pStyle w:val="320"/>
        <w:spacing w:after="0"/>
        <w:ind w:left="0" w:firstLine="567"/>
        <w:jc w:val="both"/>
        <w:rPr>
          <w:sz w:val="28"/>
          <w:szCs w:val="28"/>
          <w:highlight w:val="red"/>
        </w:rPr>
      </w:pPr>
      <w:r w:rsidRPr="002A04BE">
        <w:rPr>
          <w:sz w:val="28"/>
          <w:szCs w:val="28"/>
        </w:rPr>
        <w:t xml:space="preserve">Советское </w:t>
      </w:r>
      <w:r>
        <w:rPr>
          <w:sz w:val="28"/>
          <w:szCs w:val="28"/>
        </w:rPr>
        <w:t>муниципальное образование</w:t>
      </w:r>
      <w:r w:rsidRPr="002A04BE">
        <w:rPr>
          <w:sz w:val="28"/>
          <w:szCs w:val="28"/>
        </w:rPr>
        <w:t xml:space="preserve"> расположено в засушливой степной зоне Саратовского Заволжья на Низкой Сыртовой равнине, где в почвенном покрове преобладают тёмно-каштановые почвы. Почвы формировались в условиях неустойчивого и недостаточного увлажнения атмосферными осадками. Основными особенностями почвенного покрова являются: относительное однообразие, невысокая гумусированность и наличие солонцеватости.</w:t>
      </w:r>
    </w:p>
    <w:p w:rsidR="00791142" w:rsidRDefault="00A25F3C" w:rsidP="003008C4">
      <w:pPr>
        <w:shd w:val="clear" w:color="auto" w:fill="FFFFFF"/>
        <w:spacing w:after="0" w:line="306" w:lineRule="atLeast"/>
        <w:ind w:firstLine="708"/>
        <w:jc w:val="both"/>
        <w:rPr>
          <w:rFonts w:ascii="Times New Roman" w:hAnsi="Times New Roman"/>
          <w:sz w:val="28"/>
          <w:szCs w:val="28"/>
        </w:rPr>
      </w:pPr>
      <w:r w:rsidRPr="00A25F3C">
        <w:rPr>
          <w:rFonts w:ascii="Times New Roman" w:hAnsi="Times New Roman"/>
          <w:sz w:val="28"/>
          <w:szCs w:val="28"/>
        </w:rPr>
        <w:t>Советское</w:t>
      </w:r>
      <w:r w:rsidR="00791142" w:rsidRPr="00A25F3C">
        <w:rPr>
          <w:rFonts w:ascii="Times New Roman" w:hAnsi="Times New Roman"/>
          <w:sz w:val="28"/>
          <w:szCs w:val="28"/>
        </w:rPr>
        <w:t xml:space="preserve"> муниципальное образование наделено статусом городского поселения, с административным центром –поселок С</w:t>
      </w:r>
      <w:r w:rsidR="00E936B1">
        <w:rPr>
          <w:rFonts w:ascii="Times New Roman" w:hAnsi="Times New Roman"/>
          <w:sz w:val="28"/>
          <w:szCs w:val="28"/>
        </w:rPr>
        <w:t>оветское</w:t>
      </w:r>
      <w:r w:rsidR="00791142" w:rsidRPr="00A25F3C">
        <w:rPr>
          <w:rFonts w:ascii="Times New Roman" w:hAnsi="Times New Roman"/>
          <w:sz w:val="28"/>
          <w:szCs w:val="28"/>
        </w:rPr>
        <w:t xml:space="preserve"> Законом Саратовской области от 29.12.2004 № 119-ЗСО «О муниципальных образованиях,  входящих в состав Советского муниципального района».</w:t>
      </w:r>
    </w:p>
    <w:p w:rsidR="00160D7A" w:rsidRDefault="00160D7A"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5A59A7" w:rsidRDefault="005A59A7" w:rsidP="00A600B3">
      <w:pPr>
        <w:spacing w:after="0" w:line="240" w:lineRule="auto"/>
        <w:jc w:val="both"/>
        <w:rPr>
          <w:rFonts w:ascii="Times New Roman" w:hAnsi="Times New Roman"/>
          <w:sz w:val="28"/>
          <w:szCs w:val="28"/>
        </w:rPr>
      </w:pPr>
    </w:p>
    <w:p w:rsidR="005A59A7" w:rsidRDefault="005A59A7"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Pr="004715D2" w:rsidRDefault="00A25F3C" w:rsidP="00A600B3">
      <w:pPr>
        <w:spacing w:after="0" w:line="240" w:lineRule="auto"/>
        <w:jc w:val="both"/>
        <w:rPr>
          <w:rFonts w:ascii="Times New Roman" w:hAnsi="Times New Roman"/>
          <w:sz w:val="28"/>
          <w:szCs w:val="28"/>
        </w:rPr>
      </w:pPr>
    </w:p>
    <w:p w:rsidR="007C1189" w:rsidRPr="007C118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3" w:name="_Toc428345580"/>
      <w:r w:rsidRPr="007C1189">
        <w:rPr>
          <w:rFonts w:ascii="Times New Roman" w:hAnsi="Times New Roman"/>
          <w:b/>
          <w:sz w:val="28"/>
          <w:szCs w:val="28"/>
        </w:rPr>
        <w:t>Расчетные показатели местных нормативов градостроительного проектирования</w:t>
      </w:r>
      <w:bookmarkEnd w:id="13"/>
    </w:p>
    <w:p w:rsidR="007C1189" w:rsidRPr="007C1189" w:rsidRDefault="007C1189" w:rsidP="007C1189">
      <w:pPr>
        <w:spacing w:after="0" w:line="240" w:lineRule="auto"/>
        <w:ind w:left="360"/>
        <w:jc w:val="both"/>
        <w:rPr>
          <w:rFonts w:ascii="Times New Roman" w:hAnsi="Times New Roman"/>
          <w:sz w:val="28"/>
          <w:szCs w:val="28"/>
        </w:rPr>
      </w:pPr>
    </w:p>
    <w:p w:rsidR="00E10F05"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4" w:name="_Toc428345581"/>
      <w:r w:rsidRPr="00E10F05">
        <w:rPr>
          <w:rFonts w:ascii="Times New Roman" w:hAnsi="Times New Roman"/>
          <w:b/>
          <w:sz w:val="28"/>
          <w:szCs w:val="28"/>
        </w:rPr>
        <w:t>Общие расчетные показатели планировочной организации территорий поселения</w:t>
      </w:r>
      <w:bookmarkEnd w:id="14"/>
    </w:p>
    <w:p w:rsidR="00E10F05" w:rsidRDefault="00E10F05" w:rsidP="00E10F05">
      <w:pPr>
        <w:pStyle w:val="a7"/>
        <w:spacing w:after="0" w:line="240" w:lineRule="auto"/>
        <w:ind w:left="1428"/>
        <w:outlineLvl w:val="1"/>
        <w:rPr>
          <w:rFonts w:ascii="Times New Roman" w:hAnsi="Times New Roman"/>
          <w:b/>
          <w:sz w:val="28"/>
          <w:szCs w:val="28"/>
        </w:rPr>
      </w:pPr>
    </w:p>
    <w:p w:rsidR="00E10F05" w:rsidRPr="005A59A7" w:rsidRDefault="005D09BD" w:rsidP="005A59A7">
      <w:pPr>
        <w:pStyle w:val="af3"/>
        <w:ind w:firstLine="708"/>
        <w:jc w:val="both"/>
        <w:rPr>
          <w:rFonts w:ascii="Times New Roman" w:hAnsi="Times New Roman"/>
          <w:sz w:val="28"/>
          <w:szCs w:val="28"/>
        </w:rPr>
      </w:pPr>
      <w:r w:rsidRPr="005A59A7">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5A59A7" w:rsidRDefault="005D09BD" w:rsidP="005A59A7">
      <w:pPr>
        <w:pStyle w:val="af3"/>
        <w:ind w:firstLine="708"/>
        <w:jc w:val="both"/>
        <w:rPr>
          <w:rFonts w:ascii="Times New Roman" w:hAnsi="Times New Roman"/>
          <w:sz w:val="28"/>
          <w:szCs w:val="28"/>
        </w:rPr>
      </w:pPr>
      <w:r w:rsidRPr="005A59A7">
        <w:rPr>
          <w:rFonts w:ascii="Times New Roman" w:hAnsi="Times New Roman"/>
          <w:sz w:val="28"/>
          <w:szCs w:val="28"/>
        </w:rPr>
        <w:t xml:space="preserve">4.1.2. </w:t>
      </w:r>
      <w:r w:rsidR="00D0311F" w:rsidRPr="005A59A7">
        <w:rPr>
          <w:rFonts w:ascii="Times New Roman" w:hAnsi="Times New Roman"/>
          <w:sz w:val="28"/>
          <w:szCs w:val="28"/>
        </w:rPr>
        <w:t xml:space="preserve">Планировочная организация территории </w:t>
      </w:r>
      <w:r w:rsidR="00A25F3C">
        <w:rPr>
          <w:rFonts w:ascii="Times New Roman" w:hAnsi="Times New Roman"/>
          <w:sz w:val="28"/>
          <w:szCs w:val="28"/>
        </w:rPr>
        <w:t>Советского</w:t>
      </w:r>
      <w:r w:rsidR="00D0311F" w:rsidRPr="005A59A7">
        <w:rPr>
          <w:rFonts w:ascii="Times New Roman" w:hAnsi="Times New Roman"/>
          <w:sz w:val="28"/>
          <w:szCs w:val="28"/>
        </w:rPr>
        <w:t xml:space="preserve"> муниципального образования включает в себя следующие элементы:</w:t>
      </w:r>
    </w:p>
    <w:p w:rsidR="00D0311F" w:rsidRPr="005A59A7" w:rsidRDefault="00D0311F" w:rsidP="005A59A7">
      <w:pPr>
        <w:pStyle w:val="af3"/>
        <w:jc w:val="both"/>
        <w:rPr>
          <w:rFonts w:ascii="Times New Roman" w:hAnsi="Times New Roman"/>
          <w:sz w:val="28"/>
          <w:szCs w:val="28"/>
        </w:rPr>
      </w:pPr>
      <w:r w:rsidRPr="005A59A7">
        <w:rPr>
          <w:rFonts w:ascii="Times New Roman" w:hAnsi="Times New Roman"/>
          <w:sz w:val="28"/>
          <w:szCs w:val="28"/>
        </w:rPr>
        <w:t>- планировочный район;</w:t>
      </w:r>
    </w:p>
    <w:p w:rsidR="00D0311F" w:rsidRPr="005A59A7" w:rsidRDefault="00D0311F" w:rsidP="005A59A7">
      <w:pPr>
        <w:pStyle w:val="af3"/>
        <w:jc w:val="both"/>
        <w:rPr>
          <w:rFonts w:ascii="Times New Roman" w:hAnsi="Times New Roman"/>
          <w:sz w:val="28"/>
          <w:szCs w:val="28"/>
        </w:rPr>
      </w:pPr>
      <w:r w:rsidRPr="005A59A7">
        <w:rPr>
          <w:rFonts w:ascii="Times New Roman" w:hAnsi="Times New Roman"/>
          <w:sz w:val="28"/>
          <w:szCs w:val="28"/>
        </w:rPr>
        <w:t>- планировочный микрорайон;</w:t>
      </w:r>
    </w:p>
    <w:p w:rsidR="00D0311F" w:rsidRPr="005A59A7" w:rsidRDefault="00D0311F" w:rsidP="005A59A7">
      <w:pPr>
        <w:pStyle w:val="af3"/>
        <w:jc w:val="both"/>
        <w:rPr>
          <w:rFonts w:ascii="Times New Roman" w:hAnsi="Times New Roman"/>
          <w:sz w:val="28"/>
          <w:szCs w:val="28"/>
        </w:rPr>
      </w:pPr>
      <w:r w:rsidRPr="005A59A7">
        <w:rPr>
          <w:rFonts w:ascii="Times New Roman" w:hAnsi="Times New Roman"/>
          <w:sz w:val="28"/>
          <w:szCs w:val="28"/>
        </w:rPr>
        <w:t>- планировочный квартал;</w:t>
      </w:r>
    </w:p>
    <w:p w:rsidR="00D0311F" w:rsidRPr="005A59A7" w:rsidRDefault="00D0311F" w:rsidP="005A59A7">
      <w:pPr>
        <w:pStyle w:val="af3"/>
        <w:jc w:val="both"/>
        <w:rPr>
          <w:rFonts w:ascii="Times New Roman" w:hAnsi="Times New Roman"/>
          <w:sz w:val="28"/>
          <w:szCs w:val="28"/>
        </w:rPr>
      </w:pPr>
      <w:r w:rsidRPr="005A59A7">
        <w:rPr>
          <w:rFonts w:ascii="Times New Roman" w:hAnsi="Times New Roman"/>
          <w:sz w:val="28"/>
          <w:szCs w:val="28"/>
        </w:rPr>
        <w:t>- земельно-имущественный комплекс;</w:t>
      </w:r>
    </w:p>
    <w:p w:rsidR="005D09BD" w:rsidRPr="005A59A7" w:rsidRDefault="00D0311F" w:rsidP="005A59A7">
      <w:pPr>
        <w:pStyle w:val="af3"/>
        <w:jc w:val="both"/>
        <w:rPr>
          <w:rFonts w:ascii="Times New Roman" w:hAnsi="Times New Roman"/>
          <w:sz w:val="28"/>
          <w:szCs w:val="28"/>
        </w:rPr>
      </w:pPr>
      <w:r w:rsidRPr="005A59A7">
        <w:rPr>
          <w:rFonts w:ascii="Times New Roman" w:hAnsi="Times New Roman"/>
          <w:sz w:val="28"/>
          <w:szCs w:val="28"/>
        </w:rPr>
        <w:t>- планировочный земельный участок.</w:t>
      </w:r>
    </w:p>
    <w:p w:rsidR="00D0311F" w:rsidRPr="005A59A7" w:rsidRDefault="00D0311F" w:rsidP="005A59A7">
      <w:pPr>
        <w:pStyle w:val="af3"/>
        <w:ind w:firstLine="708"/>
        <w:jc w:val="both"/>
        <w:rPr>
          <w:rFonts w:ascii="Times New Roman" w:hAnsi="Times New Roman"/>
          <w:sz w:val="28"/>
          <w:szCs w:val="28"/>
        </w:rPr>
      </w:pPr>
      <w:r w:rsidRPr="005A59A7">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5A59A7" w:rsidRDefault="00D0311F" w:rsidP="005A59A7">
      <w:pPr>
        <w:pStyle w:val="af3"/>
        <w:ind w:firstLine="708"/>
        <w:jc w:val="both"/>
        <w:rPr>
          <w:rFonts w:ascii="Times New Roman" w:hAnsi="Times New Roman"/>
          <w:sz w:val="28"/>
          <w:szCs w:val="28"/>
        </w:rPr>
      </w:pPr>
      <w:r w:rsidRPr="005A59A7">
        <w:rPr>
          <w:rFonts w:ascii="Times New Roman" w:hAnsi="Times New Roman"/>
          <w:sz w:val="28"/>
          <w:szCs w:val="28"/>
        </w:rPr>
        <w:t>4.1.4. Планировочный микрорайон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городского поселения и другой градостроительной документации.</w:t>
      </w:r>
    </w:p>
    <w:p w:rsidR="00D0311F" w:rsidRPr="005A59A7" w:rsidRDefault="00D0311F" w:rsidP="005A59A7">
      <w:pPr>
        <w:pStyle w:val="af3"/>
        <w:ind w:firstLine="708"/>
        <w:jc w:val="both"/>
        <w:rPr>
          <w:rFonts w:ascii="Times New Roman" w:hAnsi="Times New Roman"/>
          <w:sz w:val="28"/>
          <w:szCs w:val="28"/>
        </w:rPr>
      </w:pPr>
      <w:r w:rsidRPr="005A59A7">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8B6555" w:rsidRDefault="00D0311F" w:rsidP="008B6555">
      <w:pPr>
        <w:pStyle w:val="af3"/>
        <w:ind w:firstLine="708"/>
        <w:jc w:val="both"/>
        <w:rPr>
          <w:rFonts w:ascii="Times New Roman" w:hAnsi="Times New Roman"/>
          <w:sz w:val="28"/>
          <w:szCs w:val="28"/>
        </w:rPr>
      </w:pPr>
      <w:r w:rsidRPr="008B6555">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8B6555" w:rsidRDefault="00D0311F"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4.1.7. Планировочный земельный участок представляет собой земельный участок, границы которого установлены проектным способом в результате </w:t>
      </w:r>
      <w:r w:rsidRPr="008B6555">
        <w:rPr>
          <w:rFonts w:ascii="Times New Roman" w:hAnsi="Times New Roman"/>
          <w:sz w:val="28"/>
          <w:szCs w:val="28"/>
        </w:rPr>
        <w:lastRenderedPageBreak/>
        <w:t>подготовки документации по планировке территории (проекта межевания территории).</w:t>
      </w:r>
    </w:p>
    <w:p w:rsidR="00D0311F" w:rsidRPr="008B6555" w:rsidRDefault="00D0311F"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4.1.8. Функциональное зонирование </w:t>
      </w:r>
      <w:r w:rsidR="00C106C1">
        <w:rPr>
          <w:rFonts w:ascii="Times New Roman" w:hAnsi="Times New Roman"/>
          <w:sz w:val="28"/>
          <w:szCs w:val="28"/>
        </w:rPr>
        <w:t>Советского</w:t>
      </w:r>
      <w:r w:rsidR="00511405" w:rsidRPr="008B6555">
        <w:rPr>
          <w:rFonts w:ascii="Times New Roman" w:hAnsi="Times New Roman"/>
          <w:sz w:val="28"/>
          <w:szCs w:val="28"/>
        </w:rPr>
        <w:t xml:space="preserve"> муниципального образования </w:t>
      </w:r>
      <w:r w:rsidRPr="008B6555">
        <w:rPr>
          <w:rFonts w:ascii="Times New Roman" w:hAnsi="Times New Roman"/>
          <w:sz w:val="28"/>
          <w:szCs w:val="28"/>
        </w:rPr>
        <w:t>применяется в соответствии с утвержденным Ген</w:t>
      </w:r>
      <w:r w:rsidR="00AD0392">
        <w:rPr>
          <w:rFonts w:ascii="Times New Roman" w:hAnsi="Times New Roman"/>
          <w:sz w:val="28"/>
          <w:szCs w:val="28"/>
        </w:rPr>
        <w:t>е</w:t>
      </w:r>
      <w:r w:rsidRPr="008B6555">
        <w:rPr>
          <w:rFonts w:ascii="Times New Roman" w:hAnsi="Times New Roman"/>
          <w:sz w:val="28"/>
          <w:szCs w:val="28"/>
        </w:rPr>
        <w:t>ральным план</w:t>
      </w:r>
      <w:r w:rsidR="00511405" w:rsidRPr="008B6555">
        <w:rPr>
          <w:rFonts w:ascii="Times New Roman" w:hAnsi="Times New Roman"/>
          <w:sz w:val="28"/>
          <w:szCs w:val="28"/>
        </w:rPr>
        <w:t>ом</w:t>
      </w:r>
      <w:r w:rsidR="00C106C1">
        <w:rPr>
          <w:rFonts w:ascii="Times New Roman" w:hAnsi="Times New Roman"/>
          <w:sz w:val="28"/>
          <w:szCs w:val="28"/>
        </w:rPr>
        <w:t>Советского</w:t>
      </w:r>
      <w:r w:rsidRPr="008B6555">
        <w:rPr>
          <w:rFonts w:ascii="Times New Roman" w:hAnsi="Times New Roman"/>
          <w:sz w:val="28"/>
          <w:szCs w:val="28"/>
        </w:rPr>
        <w:t xml:space="preserve"> муниципального образования Советского муниципального района Саратовской области.</w:t>
      </w:r>
    </w:p>
    <w:p w:rsidR="000924D1" w:rsidRPr="008B6555" w:rsidRDefault="000924D1" w:rsidP="008B6555">
      <w:pPr>
        <w:pStyle w:val="af3"/>
        <w:ind w:firstLine="708"/>
        <w:jc w:val="both"/>
        <w:rPr>
          <w:rFonts w:ascii="Times New Roman" w:hAnsi="Times New Roman"/>
          <w:sz w:val="28"/>
          <w:szCs w:val="28"/>
        </w:rPr>
      </w:pPr>
      <w:r w:rsidRPr="008B6555">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8B6555" w:rsidRDefault="000924D1"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4.1.10. </w:t>
      </w:r>
      <w:r w:rsidR="00511405" w:rsidRPr="008B6555">
        <w:rPr>
          <w:rFonts w:ascii="Times New Roman" w:hAnsi="Times New Roman"/>
          <w:sz w:val="28"/>
          <w:szCs w:val="28"/>
        </w:rPr>
        <w:t xml:space="preserve">Градостроительное зонирование (виды территориальных зон) </w:t>
      </w:r>
      <w:r w:rsidR="00C106C1">
        <w:rPr>
          <w:rFonts w:ascii="Times New Roman" w:hAnsi="Times New Roman"/>
          <w:sz w:val="28"/>
          <w:szCs w:val="28"/>
        </w:rPr>
        <w:t>Советского</w:t>
      </w:r>
      <w:r w:rsidR="00511405" w:rsidRPr="008B6555">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r w:rsidR="00AD0392">
        <w:rPr>
          <w:rFonts w:ascii="Times New Roman" w:hAnsi="Times New Roman"/>
          <w:sz w:val="28"/>
          <w:szCs w:val="28"/>
        </w:rPr>
        <w:t>Советского</w:t>
      </w:r>
      <w:r w:rsidR="00511405" w:rsidRPr="008B6555">
        <w:rPr>
          <w:rFonts w:ascii="Times New Roman" w:hAnsi="Times New Roman"/>
          <w:sz w:val="28"/>
          <w:szCs w:val="28"/>
        </w:rPr>
        <w:t xml:space="preserve"> муниципального образования Советского муниципального района Саратовской области.</w:t>
      </w:r>
    </w:p>
    <w:p w:rsidR="00C7340C" w:rsidRPr="008B6555" w:rsidRDefault="00511405"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4.1.11. </w:t>
      </w:r>
      <w:r w:rsidR="00C7340C" w:rsidRPr="008B6555">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красным линиям;</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границам земельных участков;</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границам населенных пунктов в пределах муниципальных образований;</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границам муниципальных образований;</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естественным границам природных объектов;</w:t>
      </w:r>
    </w:p>
    <w:p w:rsidR="009B6335"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иным границам.</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водоохранные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lastRenderedPageBreak/>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8B6555" w:rsidRDefault="00C7340C" w:rsidP="008B6555">
      <w:pPr>
        <w:pStyle w:val="af3"/>
        <w:jc w:val="both"/>
        <w:rPr>
          <w:rFonts w:ascii="Times New Roman" w:hAnsi="Times New Roman"/>
          <w:sz w:val="28"/>
          <w:szCs w:val="28"/>
        </w:rPr>
      </w:pPr>
      <w:r w:rsidRPr="008B6555">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4.1.17. Ширина в красных линиях для проектируемых и реконструируемых улиц и проездов:</w:t>
      </w:r>
    </w:p>
    <w:p w:rsidR="00C7340C" w:rsidRPr="008B6555" w:rsidRDefault="00C7340C" w:rsidP="00941CF5">
      <w:pPr>
        <w:pStyle w:val="af3"/>
        <w:ind w:left="708"/>
        <w:jc w:val="both"/>
        <w:rPr>
          <w:rFonts w:ascii="Times New Roman" w:hAnsi="Times New Roman"/>
          <w:sz w:val="28"/>
          <w:szCs w:val="28"/>
        </w:rPr>
      </w:pPr>
      <w:r w:rsidRPr="008B6555">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8B6555" w:rsidRDefault="00C7340C" w:rsidP="00941CF5">
      <w:pPr>
        <w:pStyle w:val="af3"/>
        <w:ind w:firstLine="708"/>
        <w:jc w:val="both"/>
        <w:rPr>
          <w:rFonts w:ascii="Times New Roman" w:hAnsi="Times New Roman"/>
          <w:sz w:val="28"/>
          <w:szCs w:val="28"/>
        </w:rPr>
      </w:pPr>
      <w:r w:rsidRPr="008B6555">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6779F4" w:rsidRPr="008B6555" w:rsidRDefault="00C7340C" w:rsidP="00941CF5">
      <w:pPr>
        <w:pStyle w:val="af3"/>
        <w:ind w:firstLine="708"/>
        <w:jc w:val="both"/>
        <w:rPr>
          <w:rFonts w:ascii="Times New Roman" w:hAnsi="Times New Roman"/>
          <w:sz w:val="28"/>
          <w:szCs w:val="28"/>
        </w:rPr>
      </w:pPr>
      <w:r w:rsidRPr="008B6555">
        <w:rPr>
          <w:rFonts w:ascii="Times New Roman" w:hAnsi="Times New Roman"/>
          <w:sz w:val="28"/>
          <w:szCs w:val="28"/>
        </w:rPr>
        <w:t xml:space="preserve">4.1.18. </w:t>
      </w:r>
      <w:r w:rsidR="006779F4" w:rsidRPr="008B6555">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8B6555" w:rsidRDefault="006779F4"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8B6555" w:rsidRDefault="006779F4"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8B6555" w:rsidRDefault="006779F4" w:rsidP="00941CF5">
      <w:pPr>
        <w:pStyle w:val="af3"/>
        <w:ind w:firstLine="708"/>
        <w:jc w:val="both"/>
        <w:rPr>
          <w:rFonts w:ascii="Times New Roman" w:hAnsi="Times New Roman"/>
          <w:sz w:val="28"/>
          <w:szCs w:val="28"/>
        </w:rPr>
      </w:pPr>
      <w:r w:rsidRPr="008B6555">
        <w:rPr>
          <w:rFonts w:ascii="Times New Roman" w:hAnsi="Times New Roman"/>
          <w:sz w:val="28"/>
          <w:szCs w:val="28"/>
        </w:rPr>
        <w:lastRenderedPageBreak/>
        <w:t>-</w:t>
      </w:r>
      <w:r w:rsidRPr="008B6555">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8B6555" w:rsidRDefault="006779F4" w:rsidP="00941CF5">
      <w:pPr>
        <w:pStyle w:val="af3"/>
        <w:ind w:firstLine="708"/>
        <w:jc w:val="both"/>
        <w:rPr>
          <w:rFonts w:ascii="Times New Roman" w:hAnsi="Times New Roman"/>
          <w:sz w:val="28"/>
          <w:szCs w:val="28"/>
        </w:rPr>
      </w:pPr>
      <w:r w:rsidRPr="008B6555">
        <w:rPr>
          <w:rFonts w:ascii="Times New Roman" w:hAnsi="Times New Roman"/>
          <w:sz w:val="28"/>
          <w:szCs w:val="28"/>
        </w:rPr>
        <w:t>4.1.19.</w:t>
      </w:r>
      <w:r w:rsidR="00D36AB1" w:rsidRPr="008B6555">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8B6555" w:rsidRDefault="00D36AB1" w:rsidP="00C106C1">
      <w:pPr>
        <w:pStyle w:val="af3"/>
        <w:ind w:firstLine="708"/>
        <w:jc w:val="both"/>
        <w:rPr>
          <w:rFonts w:ascii="Times New Roman" w:hAnsi="Times New Roman"/>
          <w:sz w:val="28"/>
          <w:szCs w:val="28"/>
        </w:rPr>
      </w:pPr>
      <w:r w:rsidRPr="008B6555">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8B6555" w:rsidRDefault="00D36AB1" w:rsidP="00C106C1">
      <w:pPr>
        <w:pStyle w:val="af3"/>
        <w:ind w:firstLine="708"/>
        <w:jc w:val="both"/>
        <w:rPr>
          <w:rFonts w:ascii="Times New Roman" w:hAnsi="Times New Roman"/>
          <w:sz w:val="28"/>
          <w:szCs w:val="28"/>
        </w:rPr>
      </w:pPr>
      <w:r w:rsidRPr="008B6555">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8B6555" w:rsidRDefault="00D36AB1" w:rsidP="008B6555">
      <w:pPr>
        <w:pStyle w:val="af3"/>
        <w:jc w:val="both"/>
        <w:rPr>
          <w:rFonts w:ascii="Times New Roman" w:hAnsi="Times New Roman"/>
          <w:sz w:val="28"/>
          <w:szCs w:val="28"/>
        </w:rPr>
      </w:pPr>
      <w:r w:rsidRPr="008B6555">
        <w:rPr>
          <w:rFonts w:ascii="Times New Roman" w:hAnsi="Times New Roman"/>
          <w:sz w:val="28"/>
          <w:szCs w:val="28"/>
        </w:rPr>
        <w:t xml:space="preserve">         Минимальные отступы:</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от среднеэтажных (до 5 этажей) жилых домов до красных линий магистральных улиц - 6 м, прочих – не менее 3 м;</w:t>
      </w:r>
    </w:p>
    <w:p w:rsidR="00941CF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8B6555">
        <w:rPr>
          <w:rFonts w:ascii="Times New Roman" w:hAnsi="Times New Roman"/>
          <w:sz w:val="28"/>
          <w:szCs w:val="28"/>
        </w:rPr>
        <w:t>о</w:t>
      </w:r>
      <w:r w:rsidRPr="008B6555">
        <w:rPr>
          <w:rFonts w:ascii="Times New Roman" w:hAnsi="Times New Roman"/>
          <w:sz w:val="28"/>
          <w:szCs w:val="28"/>
        </w:rPr>
        <w:t>лее 0,6 м – допускается не учитывать.</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w:t>
      </w:r>
      <w:r w:rsidRPr="008B6555">
        <w:rPr>
          <w:rFonts w:ascii="Times New Roman" w:hAnsi="Times New Roman"/>
          <w:sz w:val="28"/>
          <w:szCs w:val="28"/>
        </w:rPr>
        <w:lastRenderedPageBreak/>
        <w:t xml:space="preserve">назначения без отступа от красных линий, кроме учреждений образования и воспитания. </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Default="00D36AB1" w:rsidP="00D36AB1">
      <w:pPr>
        <w:spacing w:after="0" w:line="240" w:lineRule="auto"/>
        <w:ind w:firstLine="708"/>
        <w:jc w:val="both"/>
        <w:outlineLvl w:val="1"/>
        <w:rPr>
          <w:rFonts w:ascii="Times New Roman" w:hAnsi="Times New Roman"/>
          <w:sz w:val="28"/>
          <w:szCs w:val="28"/>
        </w:rPr>
      </w:pPr>
    </w:p>
    <w:p w:rsidR="007C1189" w:rsidRPr="00FB7A9F"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5" w:name="_Toc428345582"/>
      <w:r w:rsidRPr="009B6335">
        <w:rPr>
          <w:rFonts w:ascii="Times New Roman" w:hAnsi="Times New Roman"/>
          <w:b/>
          <w:sz w:val="28"/>
          <w:szCs w:val="28"/>
        </w:rPr>
        <w:t>Расчетные показатели в сфере жилищного строительства</w:t>
      </w:r>
      <w:bookmarkEnd w:id="15"/>
    </w:p>
    <w:p w:rsidR="007C1189" w:rsidRDefault="007C1189" w:rsidP="004715D2">
      <w:pPr>
        <w:spacing w:after="0" w:line="240" w:lineRule="auto"/>
        <w:ind w:firstLine="708"/>
        <w:jc w:val="both"/>
        <w:rPr>
          <w:rFonts w:ascii="Times New Roman" w:hAnsi="Times New Roman"/>
          <w:sz w:val="28"/>
          <w:szCs w:val="28"/>
        </w:rPr>
      </w:pPr>
    </w:p>
    <w:p w:rsidR="003D5589" w:rsidRDefault="00A600B3" w:rsidP="003D5589">
      <w:pPr>
        <w:pStyle w:val="af3"/>
        <w:ind w:firstLine="708"/>
        <w:jc w:val="both"/>
        <w:rPr>
          <w:rFonts w:ascii="Times New Roman" w:hAnsi="Times New Roman"/>
          <w:sz w:val="28"/>
          <w:szCs w:val="28"/>
        </w:rPr>
      </w:pPr>
      <w:r>
        <w:rPr>
          <w:rFonts w:ascii="Times New Roman" w:hAnsi="Times New Roman"/>
          <w:sz w:val="28"/>
          <w:szCs w:val="28"/>
        </w:rPr>
        <w:t>4</w:t>
      </w:r>
      <w:r w:rsidR="007B438C" w:rsidRPr="009A330C">
        <w:rPr>
          <w:rFonts w:ascii="Times New Roman" w:hAnsi="Times New Roman"/>
          <w:sz w:val="28"/>
          <w:szCs w:val="28"/>
        </w:rPr>
        <w:t>.</w:t>
      </w:r>
      <w:r w:rsidR="00D36AB1">
        <w:rPr>
          <w:rFonts w:ascii="Times New Roman" w:hAnsi="Times New Roman"/>
          <w:sz w:val="28"/>
          <w:szCs w:val="28"/>
        </w:rPr>
        <w:t>2</w:t>
      </w:r>
      <w:r w:rsidR="007B438C" w:rsidRPr="009A330C">
        <w:rPr>
          <w:rFonts w:ascii="Times New Roman" w:hAnsi="Times New Roman"/>
          <w:sz w:val="28"/>
          <w:szCs w:val="28"/>
        </w:rPr>
        <w:t xml:space="preserve">.1. </w:t>
      </w:r>
      <w:r w:rsidR="003D5589" w:rsidRPr="003D5589">
        <w:rPr>
          <w:rFonts w:ascii="Times New Roman" w:hAnsi="Times New Roman"/>
          <w:sz w:val="28"/>
          <w:szCs w:val="28"/>
        </w:rPr>
        <w:t xml:space="preserve">Планировочную структуру территории жилых зон следует формировать в соответствии </w:t>
      </w:r>
      <w:r w:rsidR="003D5589">
        <w:rPr>
          <w:rFonts w:ascii="Times New Roman" w:hAnsi="Times New Roman"/>
          <w:sz w:val="28"/>
          <w:szCs w:val="28"/>
        </w:rPr>
        <w:t>с градостроительным</w:t>
      </w:r>
      <w:r w:rsidR="003D5589" w:rsidRPr="003D5589">
        <w:rPr>
          <w:rFonts w:ascii="Times New Roman" w:hAnsi="Times New Roman"/>
          <w:sz w:val="28"/>
          <w:szCs w:val="28"/>
        </w:rPr>
        <w:t xml:space="preserve"> зонированием и планировочной структурой </w:t>
      </w:r>
      <w:r w:rsidR="007A475D">
        <w:rPr>
          <w:rFonts w:ascii="Times New Roman" w:hAnsi="Times New Roman"/>
          <w:sz w:val="28"/>
          <w:szCs w:val="28"/>
        </w:rPr>
        <w:t>Советского</w:t>
      </w:r>
      <w:r w:rsidR="003D5589" w:rsidRPr="003D5589">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Default="003D5589" w:rsidP="003D5589">
      <w:pPr>
        <w:pStyle w:val="af3"/>
        <w:ind w:firstLine="708"/>
        <w:jc w:val="both"/>
        <w:rPr>
          <w:rFonts w:ascii="Times New Roman" w:hAnsi="Times New Roman"/>
          <w:sz w:val="28"/>
          <w:szCs w:val="28"/>
        </w:rPr>
      </w:pPr>
      <w:r>
        <w:rPr>
          <w:rFonts w:ascii="Times New Roman" w:hAnsi="Times New Roman"/>
          <w:sz w:val="28"/>
          <w:szCs w:val="28"/>
        </w:rPr>
        <w:t xml:space="preserve">4.2.2. </w:t>
      </w:r>
      <w:r w:rsidRPr="003D5589">
        <w:rPr>
          <w:rFonts w:ascii="Times New Roman" w:hAnsi="Times New Roman"/>
          <w:sz w:val="28"/>
          <w:szCs w:val="28"/>
        </w:rPr>
        <w:t>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3D5589" w:rsidRDefault="003D5589" w:rsidP="003D5589">
      <w:pPr>
        <w:pStyle w:val="af3"/>
        <w:ind w:firstLine="708"/>
        <w:jc w:val="both"/>
        <w:rPr>
          <w:rFonts w:ascii="Times New Roman" w:hAnsi="Times New Roman"/>
          <w:sz w:val="28"/>
          <w:szCs w:val="28"/>
        </w:rPr>
      </w:pPr>
      <w:r>
        <w:rPr>
          <w:rFonts w:ascii="Times New Roman" w:hAnsi="Times New Roman"/>
          <w:sz w:val="28"/>
          <w:szCs w:val="28"/>
        </w:rPr>
        <w:t xml:space="preserve">4.2.3. </w:t>
      </w:r>
      <w:r w:rsidRPr="003D5589">
        <w:rPr>
          <w:rFonts w:ascii="Times New Roman" w:hAnsi="Times New Roman"/>
          <w:sz w:val="28"/>
          <w:szCs w:val="28"/>
        </w:rPr>
        <w:t>Территории жилой зоны организуются в виде следующих образований:</w:t>
      </w:r>
    </w:p>
    <w:p w:rsidR="003D5589" w:rsidRPr="003D5589" w:rsidRDefault="003D5589" w:rsidP="003D5589">
      <w:pPr>
        <w:pStyle w:val="af3"/>
        <w:ind w:firstLine="708"/>
        <w:jc w:val="both"/>
        <w:rPr>
          <w:rFonts w:ascii="Times New Roman" w:hAnsi="Times New Roman"/>
          <w:sz w:val="28"/>
          <w:szCs w:val="28"/>
        </w:rPr>
      </w:pPr>
      <w:r w:rsidRPr="003D5589">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3D5589" w:rsidRDefault="003D5589" w:rsidP="003D5589">
      <w:pPr>
        <w:pStyle w:val="af3"/>
        <w:ind w:firstLine="708"/>
        <w:jc w:val="both"/>
        <w:rPr>
          <w:rFonts w:ascii="Times New Roman" w:hAnsi="Times New Roman"/>
          <w:sz w:val="28"/>
          <w:szCs w:val="28"/>
        </w:rPr>
      </w:pPr>
      <w:r w:rsidRPr="003D5589">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Default="003D5589" w:rsidP="003D5589">
      <w:pPr>
        <w:pStyle w:val="af3"/>
        <w:ind w:firstLine="708"/>
        <w:jc w:val="both"/>
        <w:rPr>
          <w:rFonts w:ascii="Times New Roman" w:hAnsi="Times New Roman"/>
          <w:sz w:val="28"/>
          <w:szCs w:val="28"/>
        </w:rPr>
      </w:pPr>
      <w:r w:rsidRPr="003D5589">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Default="003D5589" w:rsidP="003D5589">
      <w:pPr>
        <w:pStyle w:val="af3"/>
        <w:ind w:firstLine="708"/>
        <w:jc w:val="both"/>
        <w:rPr>
          <w:rFonts w:ascii="Times New Roman" w:hAnsi="Times New Roman"/>
          <w:sz w:val="28"/>
          <w:szCs w:val="28"/>
        </w:rPr>
      </w:pPr>
      <w:r>
        <w:rPr>
          <w:rFonts w:ascii="Times New Roman" w:hAnsi="Times New Roman"/>
          <w:sz w:val="28"/>
          <w:szCs w:val="28"/>
        </w:rPr>
        <w:t xml:space="preserve">4.2.4. </w:t>
      </w:r>
      <w:r w:rsidR="00FD70F1" w:rsidRPr="00FD70F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Default="00FD70F1" w:rsidP="003D5589">
      <w:pPr>
        <w:pStyle w:val="af3"/>
        <w:ind w:firstLine="708"/>
        <w:jc w:val="both"/>
        <w:rPr>
          <w:rFonts w:ascii="Times New Roman" w:hAnsi="Times New Roman"/>
          <w:sz w:val="28"/>
          <w:szCs w:val="28"/>
        </w:rPr>
      </w:pPr>
      <w:r>
        <w:rPr>
          <w:rFonts w:ascii="Times New Roman" w:hAnsi="Times New Roman"/>
          <w:sz w:val="28"/>
          <w:szCs w:val="28"/>
        </w:rPr>
        <w:t xml:space="preserve">4.2.5. </w:t>
      </w:r>
      <w:r w:rsidRPr="00FD70F1">
        <w:rPr>
          <w:rFonts w:ascii="Times New Roman" w:hAnsi="Times New Roman"/>
          <w:sz w:val="28"/>
          <w:szCs w:val="28"/>
        </w:rPr>
        <w:t>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Default="00E61ED9" w:rsidP="003D5589">
      <w:pPr>
        <w:pStyle w:val="af3"/>
        <w:ind w:firstLine="708"/>
        <w:jc w:val="both"/>
        <w:rPr>
          <w:rFonts w:ascii="Times New Roman" w:hAnsi="Times New Roman"/>
          <w:sz w:val="28"/>
          <w:szCs w:val="28"/>
        </w:rPr>
      </w:pPr>
      <w:r>
        <w:rPr>
          <w:rFonts w:ascii="Times New Roman" w:hAnsi="Times New Roman"/>
          <w:sz w:val="28"/>
          <w:szCs w:val="28"/>
        </w:rPr>
        <w:t xml:space="preserve">4.2.6. </w:t>
      </w:r>
      <w:r w:rsidRPr="00E61ED9">
        <w:rPr>
          <w:rFonts w:ascii="Times New Roman" w:hAnsi="Times New Roman"/>
          <w:sz w:val="28"/>
          <w:szCs w:val="28"/>
        </w:rPr>
        <w:t xml:space="preserve">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7A475D">
        <w:rPr>
          <w:rFonts w:ascii="Times New Roman" w:hAnsi="Times New Roman"/>
          <w:sz w:val="28"/>
          <w:szCs w:val="28"/>
        </w:rPr>
        <w:lastRenderedPageBreak/>
        <w:t>Советского</w:t>
      </w:r>
      <w:r w:rsidRPr="00E61ED9">
        <w:rPr>
          <w:rFonts w:ascii="Times New Roman" w:hAnsi="Times New Roman"/>
          <w:sz w:val="28"/>
          <w:szCs w:val="28"/>
        </w:rPr>
        <w:t xml:space="preserve">муниципального образования Советского муниципального района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7A475D">
        <w:rPr>
          <w:rFonts w:ascii="Times New Roman" w:hAnsi="Times New Roman"/>
          <w:sz w:val="28"/>
          <w:szCs w:val="28"/>
        </w:rPr>
        <w:t>Советского</w:t>
      </w:r>
      <w:r w:rsidRPr="00E61ED9">
        <w:rPr>
          <w:rFonts w:ascii="Times New Roman" w:hAnsi="Times New Roman"/>
          <w:sz w:val="28"/>
          <w:szCs w:val="28"/>
        </w:rPr>
        <w:t xml:space="preserve"> муниципального образования Советского муниципального района.</w:t>
      </w:r>
    </w:p>
    <w:p w:rsidR="00E61ED9" w:rsidRDefault="00E61ED9" w:rsidP="003D5589">
      <w:pPr>
        <w:pStyle w:val="af3"/>
        <w:ind w:firstLine="708"/>
        <w:jc w:val="both"/>
        <w:rPr>
          <w:rFonts w:ascii="Times New Roman" w:hAnsi="Times New Roman"/>
          <w:sz w:val="28"/>
          <w:szCs w:val="28"/>
        </w:rPr>
      </w:pPr>
      <w:r>
        <w:rPr>
          <w:rFonts w:ascii="Times New Roman" w:hAnsi="Times New Roman"/>
          <w:sz w:val="28"/>
          <w:szCs w:val="28"/>
        </w:rPr>
        <w:t xml:space="preserve">4.2.7. </w:t>
      </w:r>
      <w:r w:rsidRPr="00E61ED9">
        <w:rPr>
          <w:rFonts w:ascii="Times New Roman" w:hAnsi="Times New Roman"/>
          <w:sz w:val="28"/>
          <w:szCs w:val="28"/>
        </w:rPr>
        <w:t>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Default="0029224D" w:rsidP="003D5589">
      <w:pPr>
        <w:pStyle w:val="af3"/>
        <w:ind w:firstLine="708"/>
        <w:jc w:val="both"/>
        <w:rPr>
          <w:rFonts w:ascii="Times New Roman" w:hAnsi="Times New Roman"/>
          <w:sz w:val="28"/>
          <w:szCs w:val="28"/>
        </w:rPr>
      </w:pPr>
      <w:r>
        <w:rPr>
          <w:rFonts w:ascii="Times New Roman" w:hAnsi="Times New Roman"/>
          <w:sz w:val="28"/>
          <w:szCs w:val="28"/>
        </w:rPr>
        <w:t xml:space="preserve">4.2.8. </w:t>
      </w:r>
      <w:r w:rsidRPr="0029224D">
        <w:rPr>
          <w:rFonts w:ascii="Times New Roman" w:hAnsi="Times New Roman"/>
          <w:sz w:val="28"/>
          <w:szCs w:val="28"/>
        </w:rPr>
        <w:t xml:space="preserve">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городского уровня, при этом доля нежилого фонда в общем фонде застройки жилого района не должна превышать 35 </w:t>
      </w:r>
      <w:r>
        <w:rPr>
          <w:rFonts w:ascii="Times New Roman" w:hAnsi="Times New Roman"/>
          <w:sz w:val="28"/>
          <w:szCs w:val="28"/>
        </w:rPr>
        <w:t>%</w:t>
      </w:r>
      <w:r w:rsidRPr="0029224D">
        <w:rPr>
          <w:rFonts w:ascii="Times New Roman" w:hAnsi="Times New Roman"/>
          <w:sz w:val="28"/>
          <w:szCs w:val="28"/>
        </w:rPr>
        <w:t>. При размещении территорий производственного назначения руководствоваться следует собдлюдать требования СанПиН 2.2.1/2.1.1.1200-03.</w:t>
      </w:r>
    </w:p>
    <w:p w:rsidR="00D778B7" w:rsidRDefault="00D778B7" w:rsidP="003D5589">
      <w:pPr>
        <w:pStyle w:val="af3"/>
        <w:ind w:firstLine="708"/>
        <w:jc w:val="both"/>
        <w:rPr>
          <w:rFonts w:ascii="Times New Roman" w:hAnsi="Times New Roman"/>
          <w:sz w:val="28"/>
          <w:szCs w:val="28"/>
        </w:rPr>
      </w:pPr>
      <w:r>
        <w:rPr>
          <w:rFonts w:ascii="Times New Roman" w:hAnsi="Times New Roman"/>
          <w:sz w:val="28"/>
          <w:szCs w:val="28"/>
        </w:rPr>
        <w:t xml:space="preserve">4.2.9. </w:t>
      </w:r>
      <w:r w:rsidRPr="00D778B7">
        <w:rPr>
          <w:rFonts w:ascii="Times New Roman" w:hAnsi="Times New Roman"/>
          <w:sz w:val="28"/>
          <w:szCs w:val="28"/>
        </w:rPr>
        <w:t xml:space="preserve">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w:t>
      </w:r>
      <w:r>
        <w:rPr>
          <w:rFonts w:ascii="Times New Roman" w:hAnsi="Times New Roman"/>
          <w:sz w:val="28"/>
          <w:szCs w:val="28"/>
        </w:rPr>
        <w:t>%</w:t>
      </w:r>
      <w:r w:rsidRPr="00D778B7">
        <w:rPr>
          <w:rFonts w:ascii="Times New Roman" w:hAnsi="Times New Roman"/>
          <w:sz w:val="28"/>
          <w:szCs w:val="28"/>
        </w:rPr>
        <w:t xml:space="preserve">, участке смешанной жилой застройки - 60 </w:t>
      </w:r>
      <w:r>
        <w:rPr>
          <w:rFonts w:ascii="Times New Roman" w:hAnsi="Times New Roman"/>
          <w:sz w:val="28"/>
          <w:szCs w:val="28"/>
        </w:rPr>
        <w:t>%</w:t>
      </w:r>
      <w:r w:rsidRPr="00D778B7">
        <w:rPr>
          <w:rFonts w:ascii="Times New Roman" w:hAnsi="Times New Roman"/>
          <w:sz w:val="28"/>
          <w:szCs w:val="28"/>
        </w:rPr>
        <w:t xml:space="preserve">, при этом присутствие фонда производственной застройки не должно превышать 10 </w:t>
      </w:r>
      <w:r>
        <w:rPr>
          <w:rFonts w:ascii="Times New Roman" w:hAnsi="Times New Roman"/>
          <w:sz w:val="28"/>
          <w:szCs w:val="28"/>
        </w:rPr>
        <w:t>%</w:t>
      </w:r>
      <w:r w:rsidRPr="00D778B7">
        <w:rPr>
          <w:rFonts w:ascii="Times New Roman" w:hAnsi="Times New Roman"/>
          <w:sz w:val="28"/>
          <w:szCs w:val="28"/>
        </w:rPr>
        <w:t>.</w:t>
      </w:r>
    </w:p>
    <w:p w:rsidR="00D778B7" w:rsidRDefault="00D778B7" w:rsidP="003D5589">
      <w:pPr>
        <w:pStyle w:val="af3"/>
        <w:ind w:firstLine="708"/>
        <w:jc w:val="both"/>
        <w:rPr>
          <w:rFonts w:ascii="Times New Roman" w:hAnsi="Times New Roman"/>
          <w:sz w:val="28"/>
          <w:szCs w:val="28"/>
        </w:rPr>
      </w:pPr>
      <w:r>
        <w:rPr>
          <w:rFonts w:ascii="Times New Roman" w:hAnsi="Times New Roman"/>
          <w:sz w:val="28"/>
          <w:szCs w:val="28"/>
        </w:rPr>
        <w:t xml:space="preserve">4.2.10. </w:t>
      </w:r>
      <w:r w:rsidRPr="00D778B7">
        <w:rPr>
          <w:rFonts w:ascii="Times New Roman" w:hAnsi="Times New Roman"/>
          <w:sz w:val="28"/>
          <w:szCs w:val="28"/>
        </w:rPr>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Default="00D778B7" w:rsidP="003D5589">
      <w:pPr>
        <w:pStyle w:val="af3"/>
        <w:ind w:firstLine="708"/>
        <w:jc w:val="both"/>
        <w:rPr>
          <w:rFonts w:ascii="Times New Roman" w:hAnsi="Times New Roman"/>
          <w:sz w:val="28"/>
          <w:szCs w:val="28"/>
        </w:rPr>
      </w:pPr>
      <w:r>
        <w:rPr>
          <w:rFonts w:ascii="Times New Roman" w:hAnsi="Times New Roman"/>
          <w:sz w:val="28"/>
          <w:szCs w:val="28"/>
        </w:rPr>
        <w:t>4.2.11.</w:t>
      </w:r>
      <w:r w:rsidRPr="00D778B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Default="00D778B7" w:rsidP="003D5589">
      <w:pPr>
        <w:pStyle w:val="af3"/>
        <w:ind w:firstLine="708"/>
        <w:jc w:val="both"/>
        <w:rPr>
          <w:rFonts w:ascii="Times New Roman" w:hAnsi="Times New Roman"/>
          <w:sz w:val="28"/>
          <w:szCs w:val="28"/>
        </w:rPr>
      </w:pPr>
      <w:r>
        <w:rPr>
          <w:rFonts w:ascii="Times New Roman" w:hAnsi="Times New Roman"/>
          <w:sz w:val="28"/>
          <w:szCs w:val="28"/>
        </w:rPr>
        <w:t xml:space="preserve">4.2.12. </w:t>
      </w:r>
      <w:r w:rsidRPr="00D778B7">
        <w:rPr>
          <w:rFonts w:ascii="Times New Roman" w:hAnsi="Times New Roman"/>
          <w:sz w:val="28"/>
          <w:szCs w:val="28"/>
        </w:rPr>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Default="00E61ED9" w:rsidP="003D5589">
      <w:pPr>
        <w:pStyle w:val="af3"/>
        <w:ind w:firstLine="708"/>
        <w:jc w:val="both"/>
        <w:rPr>
          <w:rFonts w:ascii="Times New Roman" w:hAnsi="Times New Roman"/>
          <w:sz w:val="28"/>
          <w:szCs w:val="28"/>
        </w:rPr>
      </w:pPr>
      <w:r>
        <w:rPr>
          <w:rFonts w:ascii="Times New Roman" w:hAnsi="Times New Roman"/>
          <w:sz w:val="28"/>
          <w:szCs w:val="28"/>
        </w:rPr>
        <w:lastRenderedPageBreak/>
        <w:t>4.2.</w:t>
      </w:r>
      <w:r w:rsidR="00D778B7">
        <w:rPr>
          <w:rFonts w:ascii="Times New Roman" w:hAnsi="Times New Roman"/>
          <w:sz w:val="28"/>
          <w:szCs w:val="28"/>
        </w:rPr>
        <w:t>13</w:t>
      </w:r>
      <w:r>
        <w:rPr>
          <w:rFonts w:ascii="Times New Roman" w:hAnsi="Times New Roman"/>
          <w:sz w:val="28"/>
          <w:szCs w:val="28"/>
        </w:rPr>
        <w:t xml:space="preserve">. </w:t>
      </w:r>
      <w:r w:rsidRPr="00E61ED9">
        <w:rPr>
          <w:rFonts w:ascii="Times New Roman" w:hAnsi="Times New Roman"/>
          <w:sz w:val="28"/>
          <w:szCs w:val="28"/>
        </w:rPr>
        <w:t>Разработка проектов планировки должна осуществлятьсяв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9A330C" w:rsidRDefault="00E61ED9" w:rsidP="00E61ED9">
      <w:pPr>
        <w:pStyle w:val="af3"/>
        <w:ind w:firstLine="708"/>
        <w:jc w:val="both"/>
        <w:rPr>
          <w:rFonts w:ascii="Times New Roman" w:hAnsi="Times New Roman"/>
          <w:sz w:val="28"/>
          <w:szCs w:val="28"/>
        </w:rPr>
      </w:pPr>
      <w:r>
        <w:rPr>
          <w:rFonts w:ascii="Times New Roman" w:hAnsi="Times New Roman"/>
          <w:sz w:val="28"/>
          <w:szCs w:val="28"/>
        </w:rPr>
        <w:t>4.2.</w:t>
      </w:r>
      <w:r w:rsidR="0029224D">
        <w:rPr>
          <w:rFonts w:ascii="Times New Roman" w:hAnsi="Times New Roman"/>
          <w:sz w:val="28"/>
          <w:szCs w:val="28"/>
        </w:rPr>
        <w:t>1</w:t>
      </w:r>
      <w:r w:rsidR="00D778B7">
        <w:rPr>
          <w:rFonts w:ascii="Times New Roman" w:hAnsi="Times New Roman"/>
          <w:sz w:val="28"/>
          <w:szCs w:val="28"/>
        </w:rPr>
        <w:t>4</w:t>
      </w:r>
      <w:r>
        <w:rPr>
          <w:rFonts w:ascii="Times New Roman" w:hAnsi="Times New Roman"/>
          <w:sz w:val="28"/>
          <w:szCs w:val="28"/>
        </w:rPr>
        <w:t xml:space="preserve">. </w:t>
      </w:r>
      <w:r w:rsidR="007B438C" w:rsidRPr="009A330C">
        <w:rPr>
          <w:rFonts w:ascii="Times New Roman" w:hAnsi="Times New Roman"/>
          <w:sz w:val="28"/>
          <w:szCs w:val="28"/>
        </w:rPr>
        <w:t xml:space="preserve">Расчетная средняя жилищная обеспеченность  в </w:t>
      </w:r>
      <w:r w:rsidR="00FD71D7">
        <w:rPr>
          <w:rFonts w:ascii="Times New Roman" w:hAnsi="Times New Roman"/>
          <w:sz w:val="28"/>
          <w:szCs w:val="28"/>
        </w:rPr>
        <w:t>Советском</w:t>
      </w:r>
      <w:r w:rsidR="007B438C" w:rsidRPr="009A330C">
        <w:rPr>
          <w:rFonts w:ascii="Times New Roman" w:hAnsi="Times New Roman"/>
          <w:sz w:val="28"/>
          <w:szCs w:val="28"/>
        </w:rPr>
        <w:t xml:space="preserve"> муниц</w:t>
      </w:r>
      <w:r w:rsidR="009A330C" w:rsidRPr="009A330C">
        <w:rPr>
          <w:rFonts w:ascii="Times New Roman" w:hAnsi="Times New Roman"/>
          <w:sz w:val="28"/>
          <w:szCs w:val="28"/>
        </w:rPr>
        <w:t>ипальном образовании составляет (м² общей площади квартиры на 1 человека):</w:t>
      </w:r>
    </w:p>
    <w:p w:rsidR="009A330C" w:rsidRPr="009A330C" w:rsidRDefault="009A330C" w:rsidP="00692016">
      <w:pPr>
        <w:pStyle w:val="af3"/>
        <w:jc w:val="both"/>
        <w:rPr>
          <w:rFonts w:ascii="Times New Roman" w:hAnsi="Times New Roman"/>
          <w:sz w:val="28"/>
          <w:szCs w:val="28"/>
        </w:rPr>
      </w:pPr>
      <w:r w:rsidRPr="009A330C">
        <w:rPr>
          <w:rFonts w:ascii="Times New Roman" w:hAnsi="Times New Roman"/>
          <w:sz w:val="28"/>
          <w:szCs w:val="28"/>
        </w:rPr>
        <w:t xml:space="preserve">- муниципальное жилье – </w:t>
      </w:r>
      <w:r w:rsidR="00A44C27">
        <w:rPr>
          <w:rFonts w:ascii="Times New Roman" w:hAnsi="Times New Roman"/>
          <w:sz w:val="28"/>
          <w:szCs w:val="28"/>
        </w:rPr>
        <w:t>20</w:t>
      </w:r>
      <w:r w:rsidRPr="009A330C">
        <w:rPr>
          <w:rFonts w:ascii="Times New Roman" w:hAnsi="Times New Roman"/>
          <w:sz w:val="28"/>
          <w:szCs w:val="28"/>
        </w:rPr>
        <w:t xml:space="preserve"> м²;</w:t>
      </w:r>
    </w:p>
    <w:p w:rsidR="009A330C" w:rsidRDefault="00287D8A" w:rsidP="009A330C">
      <w:pPr>
        <w:pStyle w:val="af3"/>
        <w:ind w:firstLine="568"/>
        <w:jc w:val="both"/>
        <w:rPr>
          <w:rFonts w:ascii="Times New Roman" w:hAnsi="Times New Roman"/>
          <w:sz w:val="28"/>
          <w:szCs w:val="28"/>
        </w:rPr>
      </w:pPr>
      <w:r>
        <w:rPr>
          <w:rFonts w:ascii="Times New Roman" w:hAnsi="Times New Roman"/>
          <w:sz w:val="28"/>
          <w:szCs w:val="28"/>
        </w:rPr>
        <w:t>- общежитие (не менее) – 6 м².</w:t>
      </w:r>
    </w:p>
    <w:p w:rsidR="009A330C" w:rsidRDefault="009A330C" w:rsidP="0030099D">
      <w:pPr>
        <w:pStyle w:val="af3"/>
        <w:ind w:firstLine="568"/>
        <w:jc w:val="both"/>
        <w:rPr>
          <w:rFonts w:ascii="Times New Roman" w:hAnsi="Times New Roman"/>
          <w:sz w:val="24"/>
          <w:szCs w:val="24"/>
        </w:rPr>
      </w:pPr>
      <w:r w:rsidRPr="009A330C">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Default="0007622E" w:rsidP="0030099D">
      <w:pPr>
        <w:pStyle w:val="af3"/>
        <w:ind w:firstLine="568"/>
        <w:jc w:val="both"/>
        <w:rPr>
          <w:rFonts w:ascii="Times New Roman" w:hAnsi="Times New Roman"/>
          <w:sz w:val="28"/>
          <w:szCs w:val="28"/>
        </w:rPr>
      </w:pPr>
      <w:r w:rsidRPr="0007622E">
        <w:rPr>
          <w:rFonts w:ascii="Times New Roman" w:hAnsi="Times New Roman"/>
          <w:sz w:val="28"/>
          <w:szCs w:val="28"/>
        </w:rPr>
        <w:t>4.2.1</w:t>
      </w:r>
      <w:r w:rsidR="00D778B7">
        <w:rPr>
          <w:rFonts w:ascii="Times New Roman" w:hAnsi="Times New Roman"/>
          <w:sz w:val="28"/>
          <w:szCs w:val="28"/>
        </w:rPr>
        <w:t>5</w:t>
      </w:r>
      <w:r w:rsidRPr="0007622E">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FD71D7">
        <w:rPr>
          <w:rFonts w:ascii="Times New Roman" w:hAnsi="Times New Roman"/>
          <w:sz w:val="28"/>
          <w:szCs w:val="28"/>
        </w:rPr>
        <w:t>Советского</w:t>
      </w:r>
      <w:r>
        <w:rPr>
          <w:rFonts w:ascii="Times New Roman" w:hAnsi="Times New Roman"/>
          <w:sz w:val="28"/>
          <w:szCs w:val="28"/>
        </w:rPr>
        <w:t xml:space="preserve"> муниципального образования</w:t>
      </w:r>
      <w:r w:rsidRPr="0007622E">
        <w:rPr>
          <w:rFonts w:ascii="Times New Roman" w:hAnsi="Times New Roman"/>
          <w:sz w:val="28"/>
          <w:szCs w:val="28"/>
        </w:rPr>
        <w:t xml:space="preserve">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29224D" w:rsidRDefault="0029224D" w:rsidP="0029224D">
      <w:pPr>
        <w:pStyle w:val="af3"/>
        <w:ind w:firstLine="568"/>
        <w:jc w:val="both"/>
        <w:rPr>
          <w:rFonts w:ascii="Times New Roman" w:hAnsi="Times New Roman"/>
          <w:sz w:val="28"/>
          <w:szCs w:val="28"/>
        </w:rPr>
      </w:pPr>
      <w:r>
        <w:rPr>
          <w:rFonts w:ascii="Times New Roman" w:hAnsi="Times New Roman"/>
          <w:sz w:val="28"/>
          <w:szCs w:val="28"/>
        </w:rPr>
        <w:t>4.2.1</w:t>
      </w:r>
      <w:r w:rsidR="00D778B7">
        <w:rPr>
          <w:rFonts w:ascii="Times New Roman" w:hAnsi="Times New Roman"/>
          <w:sz w:val="28"/>
          <w:szCs w:val="28"/>
        </w:rPr>
        <w:t>6</w:t>
      </w:r>
      <w:r>
        <w:rPr>
          <w:rFonts w:ascii="Times New Roman" w:hAnsi="Times New Roman"/>
          <w:sz w:val="28"/>
          <w:szCs w:val="28"/>
        </w:rPr>
        <w:t xml:space="preserve">. </w:t>
      </w:r>
      <w:r w:rsidRPr="0029224D">
        <w:rPr>
          <w:rFonts w:ascii="Times New Roman" w:hAnsi="Times New Roman"/>
          <w:sz w:val="28"/>
          <w:szCs w:val="28"/>
        </w:rPr>
        <w:t xml:space="preserve">Для определения потребности в </w:t>
      </w:r>
      <w:r>
        <w:rPr>
          <w:rFonts w:ascii="Times New Roman" w:hAnsi="Times New Roman"/>
          <w:sz w:val="28"/>
          <w:szCs w:val="28"/>
        </w:rPr>
        <w:t>жилых</w:t>
      </w:r>
      <w:r w:rsidRPr="0029224D">
        <w:rPr>
          <w:rFonts w:ascii="Times New Roman" w:hAnsi="Times New Roman"/>
          <w:sz w:val="28"/>
          <w:szCs w:val="28"/>
        </w:rPr>
        <w:t xml:space="preserve"> территориях следует принимать показатели площади территории для зон жилой застройки, в гектарах в расчете на 1000 человек:</w:t>
      </w:r>
    </w:p>
    <w:p w:rsidR="0029224D" w:rsidRPr="0029224D" w:rsidRDefault="0029224D" w:rsidP="0029224D">
      <w:pPr>
        <w:pStyle w:val="af3"/>
        <w:ind w:firstLine="568"/>
        <w:jc w:val="both"/>
        <w:rPr>
          <w:rFonts w:ascii="Times New Roman" w:hAnsi="Times New Roman"/>
          <w:sz w:val="28"/>
          <w:szCs w:val="28"/>
        </w:rPr>
      </w:pPr>
      <w:r w:rsidRPr="0029224D">
        <w:rPr>
          <w:rFonts w:ascii="Times New Roman" w:hAnsi="Times New Roman"/>
          <w:sz w:val="28"/>
          <w:szCs w:val="28"/>
        </w:rPr>
        <w:t>1) зоны застройки среднеэтажными многоквартирными жилыми домами (4-8 этажей) – 8 га;</w:t>
      </w:r>
    </w:p>
    <w:p w:rsidR="0029224D" w:rsidRPr="0029224D" w:rsidRDefault="0029224D" w:rsidP="0029224D">
      <w:pPr>
        <w:pStyle w:val="af3"/>
        <w:ind w:firstLine="568"/>
        <w:jc w:val="both"/>
        <w:rPr>
          <w:rFonts w:ascii="Times New Roman" w:hAnsi="Times New Roman"/>
          <w:sz w:val="28"/>
          <w:szCs w:val="28"/>
        </w:rPr>
      </w:pPr>
      <w:r w:rsidRPr="0029224D">
        <w:rPr>
          <w:rFonts w:ascii="Times New Roman" w:hAnsi="Times New Roman"/>
          <w:sz w:val="28"/>
          <w:szCs w:val="28"/>
        </w:rPr>
        <w:t>2) зоны застройки малоэтажными многоквартирными жилыми домами (1-3 этажа) – 10 га;</w:t>
      </w:r>
    </w:p>
    <w:p w:rsidR="0029224D" w:rsidRPr="0029224D" w:rsidRDefault="0029224D" w:rsidP="0029224D">
      <w:pPr>
        <w:pStyle w:val="af3"/>
        <w:ind w:firstLine="568"/>
        <w:jc w:val="both"/>
        <w:rPr>
          <w:rFonts w:ascii="Times New Roman" w:hAnsi="Times New Roman"/>
          <w:sz w:val="28"/>
          <w:szCs w:val="28"/>
        </w:rPr>
      </w:pPr>
      <w:r w:rsidRPr="0029224D">
        <w:rPr>
          <w:rFonts w:ascii="Times New Roman" w:hAnsi="Times New Roman"/>
          <w:sz w:val="28"/>
          <w:szCs w:val="28"/>
        </w:rPr>
        <w:t>3) зоны застройки объектами индивидуального жилищного строительства и усадебными жилыми домами с земельным участком площадью от 400 до 600 квадратных метров – 25 га;</w:t>
      </w:r>
    </w:p>
    <w:p w:rsidR="0029224D" w:rsidRPr="0029224D" w:rsidRDefault="0029224D" w:rsidP="0029224D">
      <w:pPr>
        <w:pStyle w:val="af3"/>
        <w:ind w:firstLine="568"/>
        <w:jc w:val="both"/>
        <w:rPr>
          <w:rFonts w:ascii="Times New Roman" w:hAnsi="Times New Roman"/>
          <w:sz w:val="28"/>
          <w:szCs w:val="28"/>
        </w:rPr>
      </w:pPr>
      <w:r w:rsidRPr="0029224D">
        <w:rPr>
          <w:rFonts w:ascii="Times New Roman" w:hAnsi="Times New Roman"/>
          <w:sz w:val="28"/>
          <w:szCs w:val="28"/>
        </w:rPr>
        <w:t>4) зоны застройки объектами индивидуального жилищного строительства и усадебными жилыми домами с земельным участком площадью от 600 до 1200 квадратных метров – 50 га;</w:t>
      </w:r>
    </w:p>
    <w:p w:rsidR="0029224D" w:rsidRPr="0007622E" w:rsidRDefault="0029224D" w:rsidP="0029224D">
      <w:pPr>
        <w:pStyle w:val="af3"/>
        <w:ind w:firstLine="568"/>
        <w:jc w:val="both"/>
        <w:rPr>
          <w:rFonts w:ascii="Times New Roman" w:hAnsi="Times New Roman"/>
          <w:sz w:val="28"/>
          <w:szCs w:val="28"/>
        </w:rPr>
      </w:pPr>
      <w:r w:rsidRPr="0029224D">
        <w:rPr>
          <w:rFonts w:ascii="Times New Roman" w:hAnsi="Times New Roman"/>
          <w:sz w:val="28"/>
          <w:szCs w:val="28"/>
        </w:rPr>
        <w:t>5) зоны застройки объектами индивидуального жилищного строительства и усадебными жилыми домами с земельным участком площадью от 1200 до 1500 квадратных метров – 70 га.</w:t>
      </w:r>
    </w:p>
    <w:p w:rsidR="00564C15" w:rsidRPr="00564C15" w:rsidRDefault="00E61ED9" w:rsidP="00564C15">
      <w:pPr>
        <w:pStyle w:val="af3"/>
        <w:jc w:val="both"/>
        <w:rPr>
          <w:rFonts w:ascii="Times New Roman" w:hAnsi="Times New Roman"/>
          <w:sz w:val="28"/>
          <w:szCs w:val="28"/>
        </w:rPr>
      </w:pPr>
      <w:r>
        <w:rPr>
          <w:rFonts w:ascii="Times New Roman" w:hAnsi="Times New Roman"/>
          <w:sz w:val="28"/>
          <w:szCs w:val="28"/>
        </w:rPr>
        <w:t>4.2.1</w:t>
      </w:r>
      <w:r w:rsidR="00D778B7">
        <w:rPr>
          <w:rFonts w:ascii="Times New Roman" w:hAnsi="Times New Roman"/>
          <w:sz w:val="28"/>
          <w:szCs w:val="28"/>
        </w:rPr>
        <w:t>7</w:t>
      </w:r>
      <w:r>
        <w:rPr>
          <w:rFonts w:ascii="Times New Roman" w:hAnsi="Times New Roman"/>
          <w:sz w:val="28"/>
          <w:szCs w:val="28"/>
        </w:rPr>
        <w:t>.</w:t>
      </w:r>
      <w:r w:rsidRPr="00E61ED9">
        <w:rPr>
          <w:rFonts w:ascii="Times New Roman" w:hAnsi="Times New Roman"/>
          <w:sz w:val="28"/>
          <w:szCs w:val="28"/>
        </w:rPr>
        <w:t xml:space="preserve">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564C15">
        <w:rPr>
          <w:rFonts w:ascii="Times New Roman" w:hAnsi="Times New Roman"/>
          <w:sz w:val="28"/>
          <w:szCs w:val="28"/>
        </w:rPr>
        <w:t>Предельныеминимальные и максимальные размеры земельных участков устанавливаются в</w:t>
      </w:r>
    </w:p>
    <w:p w:rsidR="00564C15" w:rsidRPr="00564C15" w:rsidRDefault="00564C15" w:rsidP="00564C15">
      <w:pPr>
        <w:pStyle w:val="af3"/>
        <w:jc w:val="both"/>
        <w:rPr>
          <w:rFonts w:ascii="Times New Roman" w:hAnsi="Times New Roman"/>
          <w:sz w:val="28"/>
          <w:szCs w:val="28"/>
        </w:rPr>
      </w:pPr>
      <w:r w:rsidRPr="00564C15">
        <w:rPr>
          <w:rFonts w:ascii="Times New Roman" w:hAnsi="Times New Roman"/>
          <w:sz w:val="28"/>
          <w:szCs w:val="28"/>
        </w:rPr>
        <w:t>градостроительном регламенте соответствующей территориальной жилой зоны в</w:t>
      </w:r>
    </w:p>
    <w:p w:rsidR="00E61ED9" w:rsidRPr="00E61ED9" w:rsidRDefault="00564C15" w:rsidP="00564C15">
      <w:pPr>
        <w:pStyle w:val="af3"/>
        <w:jc w:val="both"/>
        <w:rPr>
          <w:rFonts w:ascii="Times New Roman" w:hAnsi="Times New Roman"/>
          <w:sz w:val="28"/>
          <w:szCs w:val="28"/>
        </w:rPr>
      </w:pPr>
      <w:r w:rsidRPr="00564C15">
        <w:rPr>
          <w:rFonts w:ascii="Times New Roman" w:hAnsi="Times New Roman"/>
          <w:sz w:val="28"/>
          <w:szCs w:val="28"/>
        </w:rPr>
        <w:t xml:space="preserve">Правилах землепользования и застройки </w:t>
      </w:r>
      <w:r>
        <w:rPr>
          <w:rFonts w:ascii="Times New Roman" w:hAnsi="Times New Roman"/>
          <w:sz w:val="28"/>
          <w:szCs w:val="28"/>
        </w:rPr>
        <w:t>Советского</w:t>
      </w:r>
      <w:r w:rsidRPr="00564C15">
        <w:rPr>
          <w:rFonts w:ascii="Times New Roman" w:hAnsi="Times New Roman"/>
          <w:sz w:val="28"/>
          <w:szCs w:val="28"/>
        </w:rPr>
        <w:t xml:space="preserve"> муниципальногообразования.</w:t>
      </w:r>
    </w:p>
    <w:p w:rsidR="00E61ED9" w:rsidRDefault="00E61ED9" w:rsidP="00E61ED9">
      <w:pPr>
        <w:pStyle w:val="af3"/>
        <w:ind w:firstLine="708"/>
        <w:jc w:val="both"/>
        <w:rPr>
          <w:rFonts w:ascii="Times New Roman" w:hAnsi="Times New Roman"/>
          <w:sz w:val="28"/>
          <w:szCs w:val="28"/>
        </w:rPr>
      </w:pPr>
      <w:r w:rsidRPr="00E61ED9">
        <w:rPr>
          <w:rFonts w:ascii="Times New Roman" w:hAnsi="Times New Roman"/>
          <w:sz w:val="28"/>
          <w:szCs w:val="28"/>
        </w:rPr>
        <w:lastRenderedPageBreak/>
        <w:t xml:space="preserve">Рекомендуемые нормативы площадей таких участков для индивидуальных домов или многоквартирных домов с количеством этажей до четырех приведены в таблице </w:t>
      </w:r>
      <w:r>
        <w:rPr>
          <w:rFonts w:ascii="Times New Roman" w:hAnsi="Times New Roman"/>
          <w:sz w:val="28"/>
          <w:szCs w:val="28"/>
        </w:rPr>
        <w:t>4.1</w:t>
      </w:r>
      <w:r w:rsidRPr="00E61ED9">
        <w:rPr>
          <w:rFonts w:ascii="Times New Roman" w:hAnsi="Times New Roman"/>
          <w:sz w:val="28"/>
          <w:szCs w:val="28"/>
        </w:rPr>
        <w:t>.</w:t>
      </w:r>
    </w:p>
    <w:p w:rsidR="00564C15" w:rsidRDefault="00564C15" w:rsidP="00E61ED9">
      <w:pPr>
        <w:pStyle w:val="af3"/>
        <w:ind w:firstLine="708"/>
        <w:jc w:val="both"/>
        <w:rPr>
          <w:rFonts w:ascii="Times New Roman" w:hAnsi="Times New Roman"/>
          <w:sz w:val="28"/>
          <w:szCs w:val="28"/>
        </w:rPr>
      </w:pPr>
    </w:p>
    <w:p w:rsidR="00564C15" w:rsidRDefault="00564C15" w:rsidP="00E61ED9">
      <w:pPr>
        <w:pStyle w:val="af3"/>
        <w:ind w:firstLine="708"/>
        <w:jc w:val="both"/>
        <w:rPr>
          <w:rFonts w:ascii="Times New Roman" w:hAnsi="Times New Roman"/>
          <w:sz w:val="28"/>
          <w:szCs w:val="28"/>
        </w:rPr>
      </w:pPr>
    </w:p>
    <w:p w:rsidR="00E61ED9" w:rsidRDefault="00E61ED9" w:rsidP="00E61ED9">
      <w:pPr>
        <w:pStyle w:val="af3"/>
        <w:jc w:val="right"/>
        <w:rPr>
          <w:rFonts w:ascii="Times New Roman" w:hAnsi="Times New Roman"/>
          <w:sz w:val="28"/>
          <w:szCs w:val="28"/>
        </w:rPr>
      </w:pPr>
      <w:r>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E61ED9" w:rsidRPr="00E61ED9" w:rsidTr="0007622E">
        <w:tc>
          <w:tcPr>
            <w:tcW w:w="5245" w:type="dxa"/>
            <w:shd w:val="clear" w:color="auto" w:fill="EEECE1"/>
          </w:tcPr>
          <w:p w:rsidR="00E61ED9" w:rsidRPr="00E61ED9"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E61ED9">
              <w:rPr>
                <w:rFonts w:ascii="Times New Roman" w:hAnsi="Times New Roman"/>
                <w:b/>
                <w:sz w:val="24"/>
                <w:szCs w:val="24"/>
                <w:lang w:eastAsia="ar-SA"/>
              </w:rPr>
              <w:t>Вид использования</w:t>
            </w:r>
          </w:p>
        </w:tc>
        <w:tc>
          <w:tcPr>
            <w:tcW w:w="4410" w:type="dxa"/>
            <w:shd w:val="clear" w:color="auto" w:fill="EEECE1"/>
          </w:tcPr>
          <w:p w:rsidR="00E61ED9" w:rsidRPr="00E61ED9"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E61ED9">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E61ED9" w:rsidRPr="00E61ED9" w:rsidTr="0007622E">
        <w:tc>
          <w:tcPr>
            <w:tcW w:w="5245" w:type="dxa"/>
          </w:tcPr>
          <w:p w:rsidR="00E61ED9" w:rsidRPr="00E61ED9"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E61ED9"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t>600 - и более (включая площадь застройки)</w:t>
            </w:r>
          </w:p>
        </w:tc>
      </w:tr>
      <w:tr w:rsidR="00E61ED9" w:rsidRPr="00E61ED9" w:rsidTr="0007622E">
        <w:tc>
          <w:tcPr>
            <w:tcW w:w="5245" w:type="dxa"/>
          </w:tcPr>
          <w:p w:rsidR="00E61ED9" w:rsidRPr="00E61ED9"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При одно-, двух- или четырехквартирных домах коттеджного типа при размещении новой и реконструкции существующей малоэтажной застройки</w:t>
            </w:r>
          </w:p>
        </w:tc>
        <w:tc>
          <w:tcPr>
            <w:tcW w:w="4410" w:type="dxa"/>
          </w:tcPr>
          <w:p w:rsidR="00E61ED9" w:rsidRPr="00E61ED9"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t>400 – и более (включая площадь застройки)</w:t>
            </w:r>
          </w:p>
        </w:tc>
      </w:tr>
      <w:tr w:rsidR="00E61ED9" w:rsidRPr="00E61ED9" w:rsidTr="0007622E">
        <w:tc>
          <w:tcPr>
            <w:tcW w:w="5245" w:type="dxa"/>
          </w:tcPr>
          <w:p w:rsidR="00E61ED9" w:rsidRPr="00E61ED9"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E61ED9"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t>60 - 100 кв. м (без площади застройки)</w:t>
            </w:r>
          </w:p>
        </w:tc>
      </w:tr>
      <w:tr w:rsidR="00E61ED9" w:rsidRPr="00E61ED9" w:rsidTr="0007622E">
        <w:tc>
          <w:tcPr>
            <w:tcW w:w="5245" w:type="dxa"/>
          </w:tcPr>
          <w:p w:rsidR="00E61ED9" w:rsidRPr="00E61ED9"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E61ED9"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t>30 - 60 кв. м (без площади застройки)</w:t>
            </w:r>
          </w:p>
        </w:tc>
      </w:tr>
    </w:tbl>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sz w:val="28"/>
          <w:szCs w:val="28"/>
        </w:rPr>
        <w:t>4.2.1</w:t>
      </w:r>
      <w:r w:rsidR="00D778B7">
        <w:rPr>
          <w:rFonts w:ascii="Times New Roman" w:hAnsi="Times New Roman"/>
          <w:sz w:val="28"/>
          <w:szCs w:val="28"/>
        </w:rPr>
        <w:t>8</w:t>
      </w:r>
      <w:r>
        <w:rPr>
          <w:rFonts w:ascii="Times New Roman" w:hAnsi="Times New Roman"/>
          <w:sz w:val="28"/>
          <w:szCs w:val="28"/>
        </w:rPr>
        <w:t xml:space="preserve">. </w:t>
      </w:r>
      <w:r w:rsidRPr="00725C19">
        <w:rPr>
          <w:rFonts w:ascii="Times New Roman" w:hAnsi="Times New Roman"/>
          <w:color w:val="000000"/>
          <w:sz w:val="28"/>
          <w:szCs w:val="28"/>
          <w:lang w:eastAsia="ru-RU"/>
        </w:rPr>
        <w:t xml:space="preserve">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w:t>
      </w:r>
      <w:r>
        <w:rPr>
          <w:rFonts w:ascii="Times New Roman" w:hAnsi="Times New Roman"/>
          <w:color w:val="000000"/>
          <w:sz w:val="28"/>
          <w:szCs w:val="28"/>
          <w:lang w:eastAsia="ru-RU"/>
        </w:rPr>
        <w:t>РФ</w:t>
      </w:r>
      <w:r w:rsidRPr="00725C19">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t>настоящими н</w:t>
      </w:r>
      <w:r w:rsidRPr="00725C19">
        <w:rPr>
          <w:rFonts w:ascii="Times New Roman" w:hAnsi="Times New Roman"/>
          <w:color w:val="000000"/>
          <w:sz w:val="28"/>
          <w:szCs w:val="28"/>
          <w:lang w:eastAsia="ru-RU"/>
        </w:rPr>
        <w:t>ормативами.</w:t>
      </w:r>
    </w:p>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4.2.1</w:t>
      </w:r>
      <w:r w:rsidR="00D778B7">
        <w:rPr>
          <w:rFonts w:ascii="Times New Roman" w:hAnsi="Times New Roman"/>
          <w:color w:val="000000"/>
          <w:sz w:val="28"/>
          <w:szCs w:val="28"/>
          <w:lang w:eastAsia="ru-RU"/>
        </w:rPr>
        <w:t>9</w:t>
      </w:r>
      <w:r>
        <w:rPr>
          <w:rFonts w:ascii="Times New Roman" w:hAnsi="Times New Roman"/>
          <w:color w:val="000000"/>
          <w:sz w:val="28"/>
          <w:szCs w:val="28"/>
          <w:lang w:eastAsia="ru-RU"/>
        </w:rPr>
        <w:t xml:space="preserve">. </w:t>
      </w:r>
      <w:r w:rsidRPr="00FF330C">
        <w:rPr>
          <w:rFonts w:ascii="Times New Roman" w:hAnsi="Times New Roman"/>
          <w:color w:val="000000"/>
          <w:sz w:val="28"/>
          <w:szCs w:val="28"/>
          <w:lang w:eastAsia="ru-RU"/>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10 м. Расстояния между зданиями повышенной этажности,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w:t>
      </w:r>
      <w:r w:rsidRPr="00FF330C">
        <w:rPr>
          <w:rFonts w:ascii="Times New Roman" w:hAnsi="Times New Roman"/>
          <w:color w:val="000000"/>
          <w:sz w:val="28"/>
          <w:szCs w:val="28"/>
          <w:lang w:eastAsia="ru-RU"/>
        </w:rPr>
        <w:lastRenderedPageBreak/>
        <w:t>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20</w:t>
      </w:r>
      <w:r>
        <w:rPr>
          <w:rFonts w:ascii="Times New Roman" w:hAnsi="Times New Roman"/>
          <w:color w:val="000000"/>
          <w:sz w:val="28"/>
          <w:szCs w:val="28"/>
          <w:lang w:eastAsia="ru-RU"/>
        </w:rPr>
        <w:t xml:space="preserve">. </w:t>
      </w:r>
      <w:r w:rsidRPr="00501170">
        <w:rPr>
          <w:rFonts w:ascii="Times New Roman" w:hAnsi="Times New Roman"/>
          <w:color w:val="000000"/>
          <w:sz w:val="28"/>
          <w:szCs w:val="28"/>
          <w:lang w:eastAsia="ru-RU"/>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r>
        <w:rPr>
          <w:rFonts w:ascii="Times New Roman" w:hAnsi="Times New Roman"/>
          <w:color w:val="000000"/>
          <w:sz w:val="28"/>
          <w:szCs w:val="28"/>
          <w:lang w:eastAsia="ru-RU"/>
        </w:rPr>
        <w:t>.</w:t>
      </w:r>
    </w:p>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22</w:t>
      </w:r>
      <w:r>
        <w:rPr>
          <w:rFonts w:ascii="Times New Roman" w:hAnsi="Times New Roman"/>
          <w:color w:val="000000"/>
          <w:sz w:val="28"/>
          <w:szCs w:val="28"/>
          <w:lang w:eastAsia="ru-RU"/>
        </w:rPr>
        <w:t xml:space="preserve">. </w:t>
      </w:r>
      <w:r w:rsidRPr="00FF330C">
        <w:rPr>
          <w:rFonts w:ascii="Times New Roman" w:hAnsi="Times New Roman"/>
          <w:color w:val="000000"/>
          <w:sz w:val="28"/>
          <w:szCs w:val="28"/>
          <w:lang w:eastAsia="ru-RU"/>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23</w:t>
      </w:r>
      <w:r>
        <w:rPr>
          <w:rFonts w:ascii="Times New Roman" w:hAnsi="Times New Roman"/>
          <w:color w:val="000000"/>
          <w:sz w:val="28"/>
          <w:szCs w:val="28"/>
          <w:lang w:eastAsia="ru-RU"/>
        </w:rPr>
        <w:t xml:space="preserve">. </w:t>
      </w:r>
      <w:r w:rsidRPr="00FF330C">
        <w:rPr>
          <w:rFonts w:ascii="Times New Roman" w:hAnsi="Times New Roman"/>
          <w:color w:val="000000"/>
          <w:sz w:val="28"/>
          <w:szCs w:val="28"/>
          <w:lang w:eastAsia="ru-RU"/>
        </w:rPr>
        <w:t xml:space="preserve">Реконструкция </w:t>
      </w:r>
      <w:r>
        <w:rPr>
          <w:rFonts w:ascii="Times New Roman" w:hAnsi="Times New Roman"/>
          <w:color w:val="000000"/>
          <w:sz w:val="28"/>
          <w:szCs w:val="28"/>
          <w:lang w:eastAsia="ru-RU"/>
        </w:rPr>
        <w:t>территории муниципального образования</w:t>
      </w:r>
      <w:r w:rsidRPr="00FF330C">
        <w:rPr>
          <w:rFonts w:ascii="Times New Roman" w:hAnsi="Times New Roman"/>
          <w:color w:val="000000"/>
          <w:sz w:val="28"/>
          <w:szCs w:val="28"/>
          <w:lang w:eastAsia="ru-RU"/>
        </w:rPr>
        <w:t>, занят</w:t>
      </w:r>
      <w:r>
        <w:rPr>
          <w:rFonts w:ascii="Times New Roman" w:hAnsi="Times New Roman"/>
          <w:color w:val="000000"/>
          <w:sz w:val="28"/>
          <w:szCs w:val="28"/>
          <w:lang w:eastAsia="ru-RU"/>
        </w:rPr>
        <w:t xml:space="preserve">ой </w:t>
      </w:r>
      <w:r w:rsidRPr="00FF330C">
        <w:rPr>
          <w:rFonts w:ascii="Times New Roman" w:hAnsi="Times New Roman"/>
          <w:color w:val="000000"/>
          <w:sz w:val="28"/>
          <w:szCs w:val="28"/>
          <w:lang w:eastAsia="ru-RU"/>
        </w:rPr>
        <w:t>ветхим, аварийным жильем советского периода постройки, должна предусматриваться согласно программам реконструкции, принятым органами местного самоуправления.</w:t>
      </w:r>
    </w:p>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24</w:t>
      </w:r>
      <w:r>
        <w:rPr>
          <w:rFonts w:ascii="Times New Roman" w:hAnsi="Times New Roman"/>
          <w:color w:val="000000"/>
          <w:sz w:val="28"/>
          <w:szCs w:val="28"/>
          <w:lang w:eastAsia="ru-RU"/>
        </w:rPr>
        <w:t xml:space="preserve">. </w:t>
      </w:r>
      <w:r w:rsidRPr="00FF330C">
        <w:rPr>
          <w:rFonts w:ascii="Times New Roman" w:hAnsi="Times New Roman"/>
          <w:color w:val="000000"/>
          <w:sz w:val="28"/>
          <w:szCs w:val="28"/>
          <w:lang w:eastAsia="ru-RU"/>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w:t>
      </w:r>
      <w:r>
        <w:rPr>
          <w:rFonts w:ascii="Times New Roman" w:hAnsi="Times New Roman"/>
          <w:color w:val="000000"/>
          <w:sz w:val="20"/>
          <w:szCs w:val="20"/>
          <w:lang w:eastAsia="ru-RU"/>
        </w:rPr>
        <w:t>ных построек, которые в установ</w:t>
      </w:r>
      <w:r w:rsidRPr="009556B1">
        <w:rPr>
          <w:rFonts w:ascii="Times New Roman" w:hAnsi="Times New Roman"/>
          <w:color w:val="000000"/>
          <w:sz w:val="20"/>
          <w:szCs w:val="20"/>
          <w:lang w:eastAsia="ru-RU"/>
        </w:rPr>
        <w:t>ленном порядке могут возводить застройщики на предоставляемых им в пользов</w:t>
      </w:r>
      <w:r>
        <w:rPr>
          <w:rFonts w:ascii="Times New Roman" w:hAnsi="Times New Roman"/>
          <w:color w:val="000000"/>
          <w:sz w:val="20"/>
          <w:szCs w:val="20"/>
          <w:lang w:eastAsia="ru-RU"/>
        </w:rPr>
        <w:t>ание приусадебных земельных уча</w:t>
      </w:r>
      <w:r w:rsidRPr="009556B1">
        <w:rPr>
          <w:rFonts w:ascii="Times New Roman" w:hAnsi="Times New Roman"/>
          <w:color w:val="000000"/>
          <w:sz w:val="20"/>
          <w:szCs w:val="20"/>
          <w:lang w:eastAsia="ru-RU"/>
        </w:rPr>
        <w:t>стках, определяется в зависимости от типа приусадебного хозяйства.</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Площадь их следующая</w:t>
      </w:r>
      <w:r>
        <w:rPr>
          <w:rFonts w:ascii="Times New Roman" w:hAnsi="Times New Roman"/>
          <w:color w:val="000000"/>
          <w:sz w:val="28"/>
          <w:szCs w:val="28"/>
          <w:lang w:eastAsia="ru-RU"/>
        </w:rPr>
        <w:t xml:space="preserve"> (кв.м.)</w:t>
      </w:r>
      <w:r w:rsidRPr="009556B1">
        <w:rPr>
          <w:rFonts w:ascii="Times New Roman" w:hAnsi="Times New Roman"/>
          <w:color w:val="000000"/>
          <w:sz w:val="28"/>
          <w:szCs w:val="28"/>
          <w:lang w:eastAsia="ru-RU"/>
        </w:rPr>
        <w:t xml:space="preserve">: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помещения для содержания скота и птицы: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а) с максимальным набором помещений 40,0;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б) со средним набором помещений 20,0;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в) с минимальным набором помещений 10,0;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хозяйственное помещение для приготовления кормов 20,0;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хозяйственный навес </w:t>
      </w:r>
      <w:r>
        <w:rPr>
          <w:rFonts w:ascii="Times New Roman" w:hAnsi="Times New Roman"/>
          <w:color w:val="000000"/>
          <w:sz w:val="28"/>
          <w:szCs w:val="28"/>
          <w:lang w:eastAsia="ru-RU"/>
        </w:rPr>
        <w:t xml:space="preserve">15,0;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lastRenderedPageBreak/>
        <w:t xml:space="preserve">– гараж для личной автомашины 18,0;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летняя кухня 10,0;</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погреб 8,0;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баня 12,0;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летний душ 4,0;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уборная с мусоросборником 3,0;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теплица 20,0. </w:t>
      </w:r>
    </w:p>
    <w:p w:rsidR="002263CF"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25</w:t>
      </w:r>
      <w:r>
        <w:rPr>
          <w:rFonts w:ascii="Times New Roman" w:hAnsi="Times New Roman"/>
          <w:color w:val="000000"/>
          <w:sz w:val="28"/>
          <w:szCs w:val="28"/>
          <w:lang w:eastAsia="ru-RU"/>
        </w:rPr>
        <w:t xml:space="preserve">. </w:t>
      </w:r>
      <w:r w:rsidRPr="009556B1">
        <w:rPr>
          <w:rFonts w:ascii="Times New Roman" w:hAnsi="Times New Roman"/>
          <w:color w:val="000000"/>
          <w:sz w:val="28"/>
          <w:szCs w:val="28"/>
          <w:lang w:eastAsia="ru-RU"/>
        </w:rPr>
        <w:t>Площадь застройки сблокированных хозяйственных построек для содержания скот</w:t>
      </w:r>
      <w:r>
        <w:rPr>
          <w:rFonts w:ascii="Times New Roman" w:hAnsi="Times New Roman"/>
          <w:color w:val="000000"/>
          <w:sz w:val="28"/>
          <w:szCs w:val="28"/>
          <w:lang w:eastAsia="ru-RU"/>
        </w:rPr>
        <w:t>а и птицы в зонах застройки объ</w:t>
      </w:r>
      <w:r w:rsidRPr="009556B1">
        <w:rPr>
          <w:rFonts w:ascii="Times New Roman" w:hAnsi="Times New Roman"/>
          <w:color w:val="000000"/>
          <w:sz w:val="28"/>
          <w:szCs w:val="28"/>
          <w:lang w:eastAsia="ru-RU"/>
        </w:rPr>
        <w:t>ектами индивидуального жилищного строительства и усадебными жилыми домами следует принимать не более 800 квадратных метров.</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26</w:t>
      </w:r>
      <w:r>
        <w:rPr>
          <w:rFonts w:ascii="Times New Roman" w:hAnsi="Times New Roman"/>
          <w:color w:val="000000"/>
          <w:sz w:val="28"/>
          <w:szCs w:val="28"/>
          <w:lang w:eastAsia="ru-RU"/>
        </w:rPr>
        <w:t xml:space="preserve">. </w:t>
      </w:r>
      <w:r w:rsidRPr="003601A7">
        <w:rPr>
          <w:rFonts w:ascii="Times New Roman" w:hAnsi="Times New Roman"/>
          <w:color w:val="000000"/>
          <w:sz w:val="28"/>
          <w:szCs w:val="28"/>
          <w:lang w:eastAsia="ru-RU"/>
        </w:rPr>
        <w:t>Жилые многоквартирные дома с квартирами в первых этажах должны размещаться с отступом от красных линий:</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на магистральных улицах – не менее 6 м;</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на жилых улицах и проездах – не менее 3 м.</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27</w:t>
      </w:r>
      <w:r>
        <w:rPr>
          <w:rFonts w:ascii="Times New Roman" w:hAnsi="Times New Roman"/>
          <w:color w:val="000000"/>
          <w:sz w:val="28"/>
          <w:szCs w:val="28"/>
          <w:lang w:eastAsia="ru-RU"/>
        </w:rPr>
        <w:t xml:space="preserve">. </w:t>
      </w:r>
      <w:r w:rsidRPr="003601A7">
        <w:rPr>
          <w:rFonts w:ascii="Times New Roman" w:hAnsi="Times New Roman"/>
          <w:color w:val="000000"/>
          <w:sz w:val="28"/>
          <w:szCs w:val="28"/>
          <w:lang w:eastAsia="ru-RU"/>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4.2.2</w:t>
      </w:r>
      <w:r w:rsidR="00D778B7">
        <w:rPr>
          <w:rFonts w:ascii="Times New Roman" w:hAnsi="Times New Roman"/>
          <w:color w:val="000000"/>
          <w:sz w:val="28"/>
          <w:szCs w:val="28"/>
          <w:lang w:eastAsia="ru-RU"/>
        </w:rPr>
        <w:t>8</w:t>
      </w:r>
      <w:r>
        <w:rPr>
          <w:rFonts w:ascii="Times New Roman" w:hAnsi="Times New Roman"/>
          <w:color w:val="000000"/>
          <w:sz w:val="28"/>
          <w:szCs w:val="28"/>
          <w:lang w:eastAsia="ru-RU"/>
        </w:rPr>
        <w:t xml:space="preserve">. </w:t>
      </w:r>
      <w:r w:rsidRPr="003601A7">
        <w:rPr>
          <w:rFonts w:ascii="Times New Roman" w:hAnsi="Times New Roman"/>
          <w:color w:val="000000"/>
          <w:sz w:val="28"/>
          <w:szCs w:val="28"/>
          <w:lang w:eastAsia="ru-RU"/>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E674B9"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Pr>
          <w:rFonts w:ascii="Times New Roman" w:hAnsi="Times New Roman"/>
          <w:color w:val="000000"/>
          <w:sz w:val="28"/>
          <w:szCs w:val="28"/>
          <w:lang w:eastAsia="ru-RU"/>
        </w:rPr>
        <w:t>4.2.2</w:t>
      </w:r>
      <w:r w:rsidR="00D778B7">
        <w:rPr>
          <w:rFonts w:ascii="Times New Roman" w:hAnsi="Times New Roman"/>
          <w:color w:val="000000"/>
          <w:sz w:val="28"/>
          <w:szCs w:val="28"/>
          <w:lang w:eastAsia="ru-RU"/>
        </w:rPr>
        <w:t>9</w:t>
      </w:r>
      <w:r>
        <w:rPr>
          <w:rFonts w:ascii="Times New Roman" w:hAnsi="Times New Roman"/>
          <w:color w:val="000000"/>
          <w:sz w:val="28"/>
          <w:szCs w:val="28"/>
          <w:lang w:eastAsia="ru-RU"/>
        </w:rPr>
        <w:t xml:space="preserve">. </w:t>
      </w:r>
      <w:r w:rsidRPr="003601A7">
        <w:rPr>
          <w:rFonts w:ascii="Times New Roman" w:hAnsi="Times New Roman"/>
          <w:color w:val="000000"/>
          <w:sz w:val="28"/>
          <w:szCs w:val="28"/>
          <w:lang w:eastAsia="ru-RU"/>
        </w:rPr>
        <w:t>По красной линии допускается размещать жилые здания с встроенными в первые этажи или пристроенными помещениями общественного назначения</w:t>
      </w:r>
      <w:r w:rsidRPr="00A90A2B">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p>
    <w:p w:rsidR="002263CF" w:rsidRPr="006C0BAA"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30</w:t>
      </w:r>
      <w:r>
        <w:rPr>
          <w:rFonts w:ascii="Times New Roman" w:hAnsi="Times New Roman"/>
          <w:color w:val="000000"/>
          <w:sz w:val="28"/>
          <w:szCs w:val="28"/>
          <w:lang w:eastAsia="ru-RU"/>
        </w:rPr>
        <w:t>.</w:t>
      </w:r>
      <w:r w:rsidRPr="006C0BAA">
        <w:rPr>
          <w:rFonts w:ascii="Times New Roman" w:hAnsi="Times New Roman"/>
          <w:color w:val="000000"/>
          <w:sz w:val="28"/>
          <w:szCs w:val="28"/>
          <w:lang w:eastAsia="ru-RU"/>
        </w:rPr>
        <w:t xml:space="preserve">На территории жилой застройки не допускается </w:t>
      </w:r>
      <w:r>
        <w:rPr>
          <w:rFonts w:ascii="Times New Roman" w:hAnsi="Times New Roman"/>
          <w:color w:val="000000"/>
          <w:sz w:val="28"/>
          <w:szCs w:val="28"/>
          <w:lang w:eastAsia="ru-RU"/>
        </w:rPr>
        <w:t>размещение производственных тер</w:t>
      </w:r>
      <w:r w:rsidRPr="006C0BAA">
        <w:rPr>
          <w:rFonts w:ascii="Times New Roman" w:hAnsi="Times New Roman"/>
          <w:color w:val="000000"/>
          <w:sz w:val="28"/>
          <w:szCs w:val="28"/>
          <w:lang w:eastAsia="ru-RU"/>
        </w:rPr>
        <w:t>риторий, которые:</w:t>
      </w:r>
    </w:p>
    <w:p w:rsidR="002263CF" w:rsidRPr="006C0BAA"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по классу опасности расположенных на них производств нарушают или могут нарушить своей деятельностью экологическую б</w:t>
      </w:r>
      <w:r>
        <w:rPr>
          <w:rFonts w:ascii="Times New Roman" w:hAnsi="Times New Roman"/>
          <w:color w:val="000000"/>
          <w:sz w:val="28"/>
          <w:szCs w:val="28"/>
          <w:lang w:eastAsia="ru-RU"/>
        </w:rPr>
        <w:t>езопасность территории жилой за</w:t>
      </w:r>
      <w:r w:rsidRPr="006C0BAA">
        <w:rPr>
          <w:rFonts w:ascii="Times New Roman" w:hAnsi="Times New Roman"/>
          <w:color w:val="000000"/>
          <w:sz w:val="28"/>
          <w:szCs w:val="28"/>
          <w:lang w:eastAsia="ru-RU"/>
        </w:rPr>
        <w:t>стройки;</w:t>
      </w:r>
    </w:p>
    <w:p w:rsidR="002263CF" w:rsidRPr="006C0BAA"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по величине территорий нарушают функц</w:t>
      </w:r>
      <w:r>
        <w:rPr>
          <w:rFonts w:ascii="Times New Roman" w:hAnsi="Times New Roman"/>
          <w:color w:val="000000"/>
          <w:sz w:val="28"/>
          <w:szCs w:val="28"/>
          <w:lang w:eastAsia="ru-RU"/>
        </w:rPr>
        <w:t>ионально-планировочную организа</w:t>
      </w:r>
      <w:r w:rsidRPr="006C0BAA">
        <w:rPr>
          <w:rFonts w:ascii="Times New Roman" w:hAnsi="Times New Roman"/>
          <w:color w:val="000000"/>
          <w:sz w:val="28"/>
          <w:szCs w:val="28"/>
          <w:lang w:eastAsia="ru-RU"/>
        </w:rPr>
        <w:t>цию жилых территорий.</w:t>
      </w:r>
    </w:p>
    <w:p w:rsidR="002263CF"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31</w:t>
      </w:r>
      <w:r>
        <w:rPr>
          <w:rFonts w:ascii="Times New Roman" w:hAnsi="Times New Roman"/>
          <w:color w:val="000000"/>
          <w:sz w:val="28"/>
          <w:szCs w:val="28"/>
          <w:lang w:eastAsia="ru-RU"/>
        </w:rPr>
        <w:t xml:space="preserve">. </w:t>
      </w:r>
      <w:r w:rsidRPr="006C0BAA">
        <w:rPr>
          <w:rFonts w:ascii="Times New Roman" w:hAnsi="Times New Roman"/>
          <w:color w:val="000000"/>
          <w:sz w:val="28"/>
          <w:szCs w:val="28"/>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w:t>
      </w:r>
      <w:r w:rsidRPr="006C0BAA">
        <w:rPr>
          <w:rFonts w:ascii="Times New Roman" w:hAnsi="Times New Roman"/>
          <w:color w:val="000000"/>
          <w:sz w:val="28"/>
          <w:szCs w:val="28"/>
          <w:lang w:eastAsia="ru-RU"/>
        </w:rPr>
        <w:lastRenderedPageBreak/>
        <w:t xml:space="preserve">требованиями действующих санитарно-эпидемиологических правил и настоящих </w:t>
      </w:r>
      <w:r>
        <w:rPr>
          <w:rFonts w:ascii="Times New Roman" w:hAnsi="Times New Roman"/>
          <w:color w:val="000000"/>
          <w:sz w:val="28"/>
          <w:szCs w:val="28"/>
          <w:lang w:eastAsia="ru-RU"/>
        </w:rPr>
        <w:t>Н</w:t>
      </w:r>
      <w:r w:rsidRPr="006C0BAA">
        <w:rPr>
          <w:rFonts w:ascii="Times New Roman" w:hAnsi="Times New Roman"/>
          <w:color w:val="000000"/>
          <w:sz w:val="28"/>
          <w:szCs w:val="28"/>
          <w:lang w:eastAsia="ru-RU"/>
        </w:rPr>
        <w:t>ормативов.</w:t>
      </w:r>
    </w:p>
    <w:p w:rsidR="002263CF" w:rsidRDefault="002263CF" w:rsidP="002263CF">
      <w:pPr>
        <w:pStyle w:val="af7"/>
        <w:spacing w:after="0" w:line="100" w:lineRule="atLeast"/>
        <w:ind w:firstLine="714"/>
        <w:jc w:val="both"/>
        <w:rPr>
          <w:rFonts w:cs="Times New Roman"/>
          <w:color w:val="000000"/>
          <w:sz w:val="28"/>
          <w:szCs w:val="28"/>
        </w:rPr>
      </w:pPr>
      <w:r>
        <w:rPr>
          <w:color w:val="000000"/>
          <w:sz w:val="28"/>
          <w:szCs w:val="28"/>
          <w:lang w:eastAsia="ru-RU"/>
        </w:rPr>
        <w:t>4.2.</w:t>
      </w:r>
      <w:r w:rsidR="00D778B7">
        <w:rPr>
          <w:color w:val="000000"/>
          <w:sz w:val="28"/>
          <w:szCs w:val="28"/>
          <w:lang w:eastAsia="ru-RU"/>
        </w:rPr>
        <w:t>32</w:t>
      </w:r>
      <w:r>
        <w:rPr>
          <w:color w:val="000000"/>
          <w:sz w:val="28"/>
          <w:szCs w:val="28"/>
          <w:lang w:eastAsia="ru-RU"/>
        </w:rPr>
        <w:t xml:space="preserve">. </w:t>
      </w:r>
      <w:r w:rsidRPr="0099579A">
        <w:rPr>
          <w:rFonts w:cs="Times New Roman"/>
          <w:color w:val="000000"/>
          <w:sz w:val="28"/>
          <w:szCs w:val="28"/>
        </w:rPr>
        <w:t xml:space="preserve">При проектировании жилой зоны расчетную плотность населения жилого </w:t>
      </w:r>
      <w:r>
        <w:rPr>
          <w:rFonts w:cs="Times New Roman"/>
          <w:color w:val="000000"/>
          <w:sz w:val="28"/>
          <w:szCs w:val="28"/>
        </w:rPr>
        <w:t>микрорайона</w:t>
      </w:r>
      <w:r w:rsidRPr="0099579A">
        <w:rPr>
          <w:rFonts w:cs="Times New Roman"/>
          <w:color w:val="000000"/>
          <w:sz w:val="28"/>
          <w:szCs w:val="28"/>
        </w:rPr>
        <w:t xml:space="preserve"> рекомендуется принимать не менее приведенной в таблице</w:t>
      </w:r>
      <w:r>
        <w:rPr>
          <w:rFonts w:cs="Times New Roman"/>
          <w:color w:val="000000"/>
          <w:sz w:val="28"/>
          <w:szCs w:val="28"/>
        </w:rPr>
        <w:t xml:space="preserve"> 4.2.</w:t>
      </w:r>
    </w:p>
    <w:p w:rsidR="002263CF" w:rsidRDefault="002263CF" w:rsidP="002263CF">
      <w:pPr>
        <w:pStyle w:val="af7"/>
        <w:spacing w:after="0" w:line="100" w:lineRule="atLeast"/>
        <w:ind w:firstLine="714"/>
        <w:jc w:val="right"/>
        <w:rPr>
          <w:rFonts w:cs="Times New Roman"/>
          <w:color w:val="000000"/>
          <w:sz w:val="28"/>
          <w:szCs w:val="28"/>
        </w:rPr>
      </w:pPr>
      <w:r>
        <w:rPr>
          <w:rFonts w:cs="Times New Roman"/>
          <w:color w:val="000000"/>
          <w:sz w:val="28"/>
          <w:szCs w:val="28"/>
        </w:rPr>
        <w:t>Таблица 4.2.</w:t>
      </w:r>
    </w:p>
    <w:tbl>
      <w:tblPr>
        <w:tblW w:w="0" w:type="auto"/>
        <w:jc w:val="center"/>
        <w:tblLayout w:type="fixed"/>
        <w:tblCellMar>
          <w:left w:w="70" w:type="dxa"/>
          <w:right w:w="70" w:type="dxa"/>
        </w:tblCellMar>
        <w:tblLook w:val="0000"/>
      </w:tblPr>
      <w:tblGrid>
        <w:gridCol w:w="4860"/>
        <w:gridCol w:w="4531"/>
      </w:tblGrid>
      <w:tr w:rsidR="00542DF5" w:rsidRPr="00542DF5" w:rsidTr="00542DF5">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542DF5" w:rsidRDefault="00542DF5" w:rsidP="00542DF5">
            <w:pPr>
              <w:pStyle w:val="ConsPlusNormal"/>
              <w:widowControl/>
              <w:ind w:firstLine="0"/>
              <w:jc w:val="center"/>
              <w:rPr>
                <w:rFonts w:ascii="Times New Roman" w:hAnsi="Times New Roman"/>
                <w:b/>
                <w:sz w:val="24"/>
                <w:szCs w:val="24"/>
              </w:rPr>
            </w:pPr>
            <w:r w:rsidRPr="00542DF5">
              <w:rPr>
                <w:rFonts w:ascii="Times New Roman" w:hAnsi="Times New Roman"/>
                <w:b/>
                <w:sz w:val="24"/>
                <w:szCs w:val="24"/>
              </w:rPr>
              <w:t xml:space="preserve">Зона различной степени       </w:t>
            </w:r>
            <w:r w:rsidRPr="00542DF5">
              <w:rPr>
                <w:rFonts w:ascii="Times New Roman" w:hAnsi="Times New Roman"/>
                <w:b/>
                <w:sz w:val="24"/>
                <w:szCs w:val="24"/>
              </w:rPr>
              <w:br/>
              <w:t xml:space="preserve">градостроительной ценности     </w:t>
            </w:r>
            <w:r w:rsidRPr="00542DF5">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542DF5" w:rsidRDefault="00542DF5" w:rsidP="00542DF5">
            <w:pPr>
              <w:pStyle w:val="ConsPlusNormal"/>
              <w:widowControl/>
              <w:ind w:firstLine="0"/>
              <w:jc w:val="center"/>
              <w:rPr>
                <w:rFonts w:ascii="Times New Roman" w:hAnsi="Times New Roman"/>
                <w:b/>
                <w:sz w:val="24"/>
                <w:szCs w:val="24"/>
              </w:rPr>
            </w:pPr>
            <w:r w:rsidRPr="00542DF5">
              <w:rPr>
                <w:rFonts w:ascii="Times New Roman" w:hAnsi="Times New Roman"/>
                <w:b/>
                <w:sz w:val="24"/>
                <w:szCs w:val="24"/>
              </w:rPr>
              <w:t xml:space="preserve">Плотность населения на   </w:t>
            </w:r>
            <w:r w:rsidRPr="00542DF5">
              <w:rPr>
                <w:rFonts w:ascii="Times New Roman" w:hAnsi="Times New Roman"/>
                <w:b/>
                <w:sz w:val="24"/>
                <w:szCs w:val="24"/>
              </w:rPr>
              <w:br/>
              <w:t xml:space="preserve">территории микрорайона,   </w:t>
            </w:r>
            <w:r w:rsidRPr="00542DF5">
              <w:rPr>
                <w:rFonts w:ascii="Times New Roman" w:hAnsi="Times New Roman"/>
                <w:b/>
                <w:sz w:val="24"/>
                <w:szCs w:val="24"/>
              </w:rPr>
              <w:br/>
              <w:t>чел./га</w:t>
            </w:r>
          </w:p>
        </w:tc>
      </w:tr>
      <w:tr w:rsidR="00542DF5" w:rsidRPr="00542DF5"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420</w:t>
            </w:r>
          </w:p>
        </w:tc>
      </w:tr>
      <w:tr w:rsidR="00542DF5" w:rsidRPr="00542DF5"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330</w:t>
            </w:r>
          </w:p>
        </w:tc>
      </w:tr>
      <w:tr w:rsidR="00542DF5" w:rsidRPr="00542DF5"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180</w:t>
            </w:r>
          </w:p>
        </w:tc>
      </w:tr>
    </w:tbl>
    <w:p w:rsidR="00542DF5" w:rsidRDefault="00542DF5" w:rsidP="002263CF">
      <w:pPr>
        <w:pStyle w:val="af7"/>
        <w:spacing w:after="0" w:line="100" w:lineRule="atLeast"/>
        <w:ind w:firstLine="714"/>
        <w:jc w:val="right"/>
        <w:rPr>
          <w:rFonts w:cs="Times New Roman"/>
          <w:color w:val="000000"/>
          <w:sz w:val="28"/>
          <w:szCs w:val="28"/>
        </w:rPr>
      </w:pPr>
    </w:p>
    <w:p w:rsidR="002E38FB" w:rsidRPr="00725C19"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725C19" w:rsidRDefault="002E38FB" w:rsidP="002E38FB">
      <w:pPr>
        <w:autoSpaceDE w:val="0"/>
        <w:spacing w:after="0" w:line="3" w:lineRule="exact"/>
        <w:jc w:val="both"/>
        <w:rPr>
          <w:rFonts w:ascii="Times New Roman" w:hAnsi="Times New Roman"/>
          <w:color w:val="000000"/>
          <w:sz w:val="28"/>
          <w:szCs w:val="28"/>
          <w:highlight w:val="yellow"/>
          <w:lang w:eastAsia="ru-RU"/>
        </w:rPr>
      </w:pPr>
    </w:p>
    <w:p w:rsidR="002E38FB" w:rsidRPr="00725C19" w:rsidRDefault="002E38FB" w:rsidP="002E38FB">
      <w:pPr>
        <w:autoSpaceDE w:val="0"/>
        <w:spacing w:after="0" w:line="240" w:lineRule="auto"/>
        <w:ind w:left="540"/>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Плотность населения:</w:t>
      </w:r>
    </w:p>
    <w:p w:rsidR="002E38FB" w:rsidRPr="00725C19"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725C19">
        <w:rPr>
          <w:rFonts w:ascii="Times New Roman" w:hAnsi="Times New Roman"/>
          <w:sz w:val="28"/>
          <w:szCs w:val="28"/>
          <w:lang w:eastAsia="ru-RU"/>
        </w:rPr>
        <w:t>требующих сложных мероприятий по инженерной подготовке территории</w:t>
      </w:r>
      <w:r w:rsidRPr="00725C19">
        <w:rPr>
          <w:rFonts w:ascii="Times New Roman" w:hAnsi="Times New Roman"/>
          <w:color w:val="000000"/>
          <w:sz w:val="28"/>
          <w:szCs w:val="28"/>
          <w:lang w:eastAsia="ru-RU"/>
        </w:rPr>
        <w:t xml:space="preserve">; </w:t>
      </w:r>
    </w:p>
    <w:p w:rsidR="002E38FB" w:rsidRPr="00725C19"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уменьшается, но не более чем на 20 %, в жилых зонах </w:t>
      </w:r>
      <w:r w:rsidRPr="00725C19">
        <w:rPr>
          <w:rFonts w:ascii="Times New Roman" w:hAnsi="Times New Roman"/>
          <w:sz w:val="28"/>
          <w:szCs w:val="28"/>
          <w:lang w:eastAsia="ru-RU"/>
        </w:rPr>
        <w:t>при строительстве на сложном рельефе (с уклоном более 10 процентов).</w:t>
      </w:r>
    </w:p>
    <w:p w:rsidR="002E38FB" w:rsidRDefault="002E38FB" w:rsidP="002E38FB">
      <w:pPr>
        <w:spacing w:after="0" w:line="240" w:lineRule="auto"/>
        <w:ind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2E38FB" w:rsidRDefault="002E38FB" w:rsidP="002E38FB">
      <w:pPr>
        <w:spacing w:after="0" w:line="240" w:lineRule="auto"/>
        <w:ind w:firstLine="538"/>
        <w:jc w:val="both"/>
        <w:rPr>
          <w:rFonts w:ascii="Times New Roman" w:hAnsi="Times New Roman"/>
          <w:color w:val="000000"/>
          <w:sz w:val="28"/>
          <w:szCs w:val="28"/>
          <w:lang w:eastAsia="ru-RU"/>
        </w:rPr>
      </w:pPr>
      <w:r w:rsidRPr="00D677EC">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33</w:t>
      </w:r>
      <w:r>
        <w:rPr>
          <w:rFonts w:ascii="Times New Roman" w:hAnsi="Times New Roman"/>
          <w:color w:val="000000"/>
          <w:sz w:val="28"/>
          <w:szCs w:val="28"/>
          <w:lang w:eastAsia="ru-RU"/>
        </w:rPr>
        <w:t xml:space="preserve">. </w:t>
      </w:r>
      <w:r w:rsidRPr="00542DF5">
        <w:rPr>
          <w:rFonts w:ascii="Times New Roman" w:hAnsi="Times New Roman"/>
          <w:color w:val="000000"/>
          <w:sz w:val="28"/>
          <w:szCs w:val="28"/>
          <w:lang w:eastAsia="ru-RU"/>
        </w:rPr>
        <w:t xml:space="preserve">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w:t>
      </w:r>
      <w:r>
        <w:rPr>
          <w:rFonts w:ascii="Times New Roman" w:hAnsi="Times New Roman"/>
          <w:color w:val="000000"/>
          <w:sz w:val="28"/>
          <w:szCs w:val="28"/>
          <w:lang w:eastAsia="ru-RU"/>
        </w:rPr>
        <w:t>4.3</w:t>
      </w:r>
      <w:r w:rsidRPr="00542DF5">
        <w:rPr>
          <w:rFonts w:ascii="Times New Roman" w:hAnsi="Times New Roman"/>
          <w:color w:val="000000"/>
          <w:sz w:val="28"/>
          <w:szCs w:val="28"/>
          <w:lang w:eastAsia="ru-RU"/>
        </w:rPr>
        <w:t>.</w:t>
      </w:r>
    </w:p>
    <w:p w:rsidR="00542DF5"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CB5421" w:rsidTr="00FA0BA7">
        <w:trPr>
          <w:trHeight w:val="592"/>
          <w:jc w:val="center"/>
        </w:trPr>
        <w:tc>
          <w:tcPr>
            <w:tcW w:w="1137" w:type="dxa"/>
            <w:vMerge w:val="restart"/>
            <w:tcBorders>
              <w:tl2br w:val="single" w:sz="4" w:space="0" w:color="auto"/>
            </w:tcBorders>
          </w:tcPr>
          <w:p w:rsidR="00542DF5" w:rsidRPr="00CB5421" w:rsidRDefault="00542DF5" w:rsidP="00FA0BA7">
            <w:pPr>
              <w:widowControl w:val="0"/>
              <w:spacing w:after="0" w:line="240" w:lineRule="auto"/>
              <w:jc w:val="right"/>
              <w:rPr>
                <w:rFonts w:ascii="Times New Roman" w:hAnsi="Times New Roman"/>
                <w:sz w:val="20"/>
                <w:szCs w:val="20"/>
                <w:lang w:eastAsia="ru-RU"/>
              </w:rPr>
            </w:pPr>
            <w:r w:rsidRPr="00CB5421">
              <w:rPr>
                <w:rFonts w:ascii="Times New Roman" w:hAnsi="Times New Roman"/>
                <w:sz w:val="20"/>
                <w:szCs w:val="20"/>
                <w:lang w:eastAsia="ru-RU"/>
              </w:rPr>
              <w:t>Плотность жилой застрой</w:t>
            </w:r>
          </w:p>
          <w:p w:rsidR="00542DF5" w:rsidRPr="00CB5421" w:rsidRDefault="00542DF5" w:rsidP="00FA0BA7">
            <w:pPr>
              <w:widowControl w:val="0"/>
              <w:spacing w:after="0" w:line="240" w:lineRule="auto"/>
              <w:jc w:val="right"/>
              <w:rPr>
                <w:rFonts w:ascii="Times New Roman" w:hAnsi="Times New Roman"/>
                <w:sz w:val="20"/>
                <w:szCs w:val="20"/>
                <w:lang w:eastAsia="ru-RU"/>
              </w:rPr>
            </w:pPr>
            <w:r w:rsidRPr="00CB5421">
              <w:rPr>
                <w:rFonts w:ascii="Times New Roman" w:hAnsi="Times New Roman"/>
                <w:sz w:val="20"/>
                <w:szCs w:val="20"/>
                <w:lang w:eastAsia="ru-RU"/>
              </w:rPr>
              <w:t>ки</w:t>
            </w:r>
          </w:p>
          <w:p w:rsidR="00542DF5" w:rsidRPr="00CB5421" w:rsidRDefault="00542DF5" w:rsidP="00FA0BA7">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Про</w:t>
            </w:r>
          </w:p>
          <w:p w:rsidR="00542DF5" w:rsidRPr="00CB5421" w:rsidRDefault="00542DF5" w:rsidP="00FA0BA7">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цент</w:t>
            </w:r>
          </w:p>
          <w:p w:rsidR="00542DF5" w:rsidRPr="00CB5421" w:rsidRDefault="00542DF5" w:rsidP="00FA0BA7">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застроенности территории, %</w:t>
            </w:r>
          </w:p>
        </w:tc>
        <w:tc>
          <w:tcPr>
            <w:tcW w:w="2476" w:type="dxa"/>
            <w:gridSpan w:val="6"/>
            <w:tcBorders>
              <w:right w:val="single" w:sz="12" w:space="0" w:color="auto"/>
            </w:tcBorders>
            <w:vAlign w:val="center"/>
          </w:tcPr>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4,1 – 10,0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10,1 – 15,0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15,1 – 20,0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20,1 – 25,0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r>
      <w:tr w:rsidR="00542DF5" w:rsidRPr="00CB5421" w:rsidTr="00FA0BA7">
        <w:trPr>
          <w:trHeight w:val="593"/>
          <w:jc w:val="center"/>
        </w:trPr>
        <w:tc>
          <w:tcPr>
            <w:tcW w:w="1137" w:type="dxa"/>
            <w:vMerge/>
          </w:tcPr>
          <w:p w:rsidR="00542DF5" w:rsidRPr="00CB5421"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4,1 -</w:t>
            </w:r>
          </w:p>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5,0</w:t>
            </w:r>
          </w:p>
        </w:tc>
        <w:tc>
          <w:tcPr>
            <w:tcW w:w="388"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5,1 -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6,0</w:t>
            </w:r>
          </w:p>
        </w:tc>
        <w:tc>
          <w:tcPr>
            <w:tcW w:w="388"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6,1 -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7,0</w:t>
            </w:r>
          </w:p>
        </w:tc>
        <w:tc>
          <w:tcPr>
            <w:tcW w:w="388"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7,1 -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8,0</w:t>
            </w:r>
          </w:p>
        </w:tc>
        <w:tc>
          <w:tcPr>
            <w:tcW w:w="388"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8,1 -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9,0</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9,1 -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10,0</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10,1 -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11,0</w:t>
            </w:r>
          </w:p>
        </w:tc>
        <w:tc>
          <w:tcPr>
            <w:tcW w:w="394"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11,1 -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12,0</w:t>
            </w:r>
          </w:p>
        </w:tc>
        <w:tc>
          <w:tcPr>
            <w:tcW w:w="394"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12,1 -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13,0</w:t>
            </w:r>
          </w:p>
        </w:tc>
        <w:tc>
          <w:tcPr>
            <w:tcW w:w="394"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13,1 -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14,0</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14,1 -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15,0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15,1 -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16,0</w:t>
            </w:r>
          </w:p>
        </w:tc>
        <w:tc>
          <w:tcPr>
            <w:tcW w:w="402"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16,1 -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17,0</w:t>
            </w:r>
          </w:p>
        </w:tc>
        <w:tc>
          <w:tcPr>
            <w:tcW w:w="402"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17,1 -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18,0</w:t>
            </w:r>
          </w:p>
        </w:tc>
        <w:tc>
          <w:tcPr>
            <w:tcW w:w="402"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18,1 -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19,0</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19,1 -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20,0</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20,1 -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21,0</w:t>
            </w:r>
          </w:p>
        </w:tc>
        <w:tc>
          <w:tcPr>
            <w:tcW w:w="390"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21,1 -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22,0</w:t>
            </w:r>
          </w:p>
        </w:tc>
        <w:tc>
          <w:tcPr>
            <w:tcW w:w="391"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22,1 -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23,0</w:t>
            </w:r>
          </w:p>
        </w:tc>
        <w:tc>
          <w:tcPr>
            <w:tcW w:w="390"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23,1 -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24,0</w:t>
            </w:r>
          </w:p>
        </w:tc>
        <w:tc>
          <w:tcPr>
            <w:tcW w:w="391"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24,1 -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25,0</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5</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highlight w:val="yellow"/>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88" w:type="dxa"/>
            <w:tcBorders>
              <w:bottom w:val="single" w:sz="6" w:space="0" w:color="auto"/>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10</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13,0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14,0</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17,0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18,0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19,0</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20,0</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21,0</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23,0</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25,0</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lastRenderedPageBreak/>
              <w:t>15</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3,3</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4,7</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6,6</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7,3</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8,7</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9,3</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10,7</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11,3</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12,7</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13,4</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14,0</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14,7</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15,3</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16,6</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3,5</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4,5</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5,5</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6,5</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7,0</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7,5</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8,5</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9,5</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10,5</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11,5</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12,5</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2,8</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3,2</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3,6</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4,4</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4,8</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5,2</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5,6</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6,4</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6,8</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7,2</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7,6</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8,4</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8,8</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9,2</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9,6</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1,7</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2,7</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3,8</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3,6</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3,9</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4,3</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4,7</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5,7</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6,3</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6,7</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7,0</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7,3</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7,7</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8,3</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1,2</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1,7</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2,7</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3,2</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3,5</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3,8</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4,3</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4,5</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4,8</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5,5</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5,8</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6,3</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1,8</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noProof/>
                <w:sz w:val="20"/>
                <w:szCs w:val="20"/>
                <w:lang w:eastAsia="ru-RU"/>
              </w:rPr>
            </w:pPr>
            <w:r w:rsidRPr="00CB5421">
              <w:rPr>
                <w:rFonts w:ascii="Times New Roman" w:hAnsi="Times New Roman"/>
                <w:noProof/>
                <w:sz w:val="20"/>
                <w:szCs w:val="20"/>
                <w:lang w:eastAsia="ru-RU"/>
              </w:rPr>
              <w:t>2,6</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2,8</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360627"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360627">
        <w:rPr>
          <w:rFonts w:ascii="Times New Roman" w:hAnsi="Times New Roman"/>
          <w:bCs/>
          <w:iCs/>
          <w:color w:val="000000"/>
          <w:sz w:val="20"/>
          <w:szCs w:val="20"/>
          <w:lang w:eastAsia="ru-RU"/>
        </w:rPr>
        <w:t>Примечания:</w:t>
      </w:r>
    </w:p>
    <w:p w:rsidR="00542DF5" w:rsidRPr="00360627"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Pr>
          <w:rFonts w:ascii="Times New Roman" w:eastAsia="TimesNewRomanPSMT" w:hAnsi="Times New Roman"/>
          <w:color w:val="000000"/>
          <w:sz w:val="20"/>
          <w:szCs w:val="20"/>
          <w:lang w:eastAsia="ru-RU"/>
        </w:rPr>
        <w:t xml:space="preserve">1) </w:t>
      </w:r>
      <w:r w:rsidRPr="00360627">
        <w:rPr>
          <w:rFonts w:ascii="Times New Roman" w:eastAsia="TimesNewRomanPSMT" w:hAnsi="Times New Roman"/>
          <w:color w:val="000000"/>
          <w:sz w:val="20"/>
          <w:szCs w:val="20"/>
          <w:lang w:eastAsia="ru-RU"/>
        </w:rPr>
        <w:t>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360627" w:rsidRDefault="00542DF5" w:rsidP="00542DF5">
      <w:pPr>
        <w:autoSpaceDE w:val="0"/>
        <w:spacing w:after="0" w:line="100" w:lineRule="atLeast"/>
        <w:ind w:firstLine="718"/>
        <w:jc w:val="both"/>
        <w:rPr>
          <w:rFonts w:ascii="Times New Roman" w:hAnsi="Times New Roman"/>
          <w:sz w:val="20"/>
          <w:szCs w:val="20"/>
          <w:lang w:eastAsia="ru-RU"/>
        </w:rPr>
      </w:pPr>
      <w:r>
        <w:rPr>
          <w:rFonts w:ascii="Times New Roman" w:eastAsia="TimesNewRomanPSMT" w:hAnsi="Times New Roman"/>
          <w:color w:val="000000"/>
          <w:sz w:val="20"/>
          <w:szCs w:val="20"/>
          <w:lang w:eastAsia="ru-RU"/>
        </w:rPr>
        <w:t xml:space="preserve">2) </w:t>
      </w:r>
      <w:r w:rsidRPr="00360627">
        <w:rPr>
          <w:rFonts w:ascii="Times New Roman" w:eastAsia="TimesNewRomanPSMT" w:hAnsi="Times New Roman"/>
          <w:color w:val="000000"/>
          <w:sz w:val="20"/>
          <w:szCs w:val="20"/>
          <w:lang w:eastAsia="ru-RU"/>
        </w:rPr>
        <w:t>Для укрупненных</w:t>
      </w:r>
      <w:r w:rsidRPr="00360627">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360627">
        <w:rPr>
          <w:rFonts w:ascii="Times New Roman" w:hAnsi="Times New Roman"/>
          <w:sz w:val="20"/>
          <w:szCs w:val="20"/>
          <w:lang w:eastAsia="ru-RU"/>
        </w:rPr>
        <w:t xml:space="preserve">(0,6-0,86). </w:t>
      </w:r>
    </w:p>
    <w:p w:rsidR="00542DF5" w:rsidRPr="00B328DE" w:rsidRDefault="00542DF5" w:rsidP="00542DF5">
      <w:pPr>
        <w:spacing w:after="0" w:line="240" w:lineRule="auto"/>
        <w:ind w:firstLine="714"/>
        <w:jc w:val="both"/>
        <w:rPr>
          <w:rFonts w:ascii="Times New Roman" w:hAnsi="Times New Roman"/>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34</w:t>
      </w:r>
      <w:r>
        <w:rPr>
          <w:rFonts w:ascii="Times New Roman" w:hAnsi="Times New Roman"/>
          <w:color w:val="000000"/>
          <w:sz w:val="28"/>
          <w:szCs w:val="28"/>
          <w:lang w:eastAsia="ru-RU"/>
        </w:rPr>
        <w:t xml:space="preserve">. </w:t>
      </w:r>
      <w:r w:rsidRPr="00B328DE">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B328DE">
        <w:rPr>
          <w:rFonts w:ascii="Times New Roman" w:hAnsi="Times New Roman"/>
          <w:sz w:val="28"/>
          <w:szCs w:val="28"/>
          <w:lang w:eastAsia="ru-RU"/>
        </w:rPr>
        <w:t>(</w:t>
      </w:r>
      <w:r w:rsidRPr="00B328DE">
        <w:rPr>
          <w:rFonts w:ascii="Times New Roman" w:eastAsia="TimesNewRoman" w:hAnsi="Times New Roman"/>
          <w:sz w:val="28"/>
          <w:szCs w:val="28"/>
          <w:lang w:eastAsia="ru-RU"/>
        </w:rPr>
        <w:t>размещение площадок для игр детей</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отдыха взрослого населения</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занятия физкультурой</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хозяйственных целей и выгула собак</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стоянки автомобилей и озеленения</w:t>
      </w:r>
      <w:r w:rsidRPr="00B328DE">
        <w:rPr>
          <w:rFonts w:ascii="Times New Roman" w:hAnsi="Times New Roman"/>
          <w:sz w:val="28"/>
          <w:szCs w:val="28"/>
          <w:lang w:eastAsia="ru-RU"/>
        </w:rPr>
        <w:t>).</w:t>
      </w:r>
    </w:p>
    <w:p w:rsidR="00542DF5" w:rsidRPr="00B328DE" w:rsidRDefault="00542DF5" w:rsidP="00542DF5">
      <w:pPr>
        <w:autoSpaceDE w:val="0"/>
        <w:spacing w:after="0" w:line="240" w:lineRule="auto"/>
        <w:ind w:firstLine="714"/>
        <w:jc w:val="both"/>
        <w:rPr>
          <w:rFonts w:ascii="Times New Roman" w:hAnsi="Times New Roman"/>
          <w:sz w:val="28"/>
          <w:szCs w:val="28"/>
          <w:lang w:eastAsia="ru-RU"/>
        </w:rPr>
      </w:pPr>
      <w:r w:rsidRPr="00B328DE">
        <w:rPr>
          <w:rFonts w:ascii="Times New Roman" w:eastAsia="TimesNewRoman" w:hAnsi="Times New Roman"/>
          <w:sz w:val="28"/>
          <w:szCs w:val="28"/>
          <w:lang w:eastAsia="ru-RU"/>
        </w:rPr>
        <w:t xml:space="preserve">Обеспеченность площадками дворового благоустройства </w:t>
      </w:r>
      <w:r w:rsidRPr="00B328DE">
        <w:rPr>
          <w:rFonts w:ascii="Times New Roman" w:hAnsi="Times New Roman"/>
          <w:sz w:val="28"/>
          <w:szCs w:val="28"/>
          <w:lang w:eastAsia="ru-RU"/>
        </w:rPr>
        <w:t>(</w:t>
      </w:r>
      <w:r w:rsidRPr="00B328DE">
        <w:rPr>
          <w:rFonts w:ascii="Times New Roman" w:eastAsia="TimesNewRoman" w:hAnsi="Times New Roman"/>
          <w:sz w:val="28"/>
          <w:szCs w:val="28"/>
          <w:lang w:eastAsia="ru-RU"/>
        </w:rPr>
        <w:t>состав</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количество и размеры</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размещаемыми в жилых зонах</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B328DE">
        <w:rPr>
          <w:rFonts w:ascii="Times New Roman" w:hAnsi="Times New Roman"/>
          <w:sz w:val="28"/>
          <w:szCs w:val="28"/>
          <w:lang w:eastAsia="ru-RU"/>
        </w:rPr>
        <w:t>.</w:t>
      </w:r>
    </w:p>
    <w:p w:rsidR="00D778B7" w:rsidRDefault="00542DF5" w:rsidP="00D778B7">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35</w:t>
      </w:r>
      <w:r>
        <w:rPr>
          <w:rFonts w:ascii="Times New Roman" w:hAnsi="Times New Roman"/>
          <w:color w:val="000000"/>
          <w:sz w:val="28"/>
          <w:szCs w:val="28"/>
          <w:lang w:eastAsia="ru-RU"/>
        </w:rPr>
        <w:t xml:space="preserve">. </w:t>
      </w:r>
      <w:r w:rsidR="00D778B7" w:rsidRPr="00A25BF7">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w:t>
      </w:r>
      <w:r w:rsidR="00D778B7">
        <w:rPr>
          <w:rFonts w:ascii="Times New Roman" w:hAnsi="Times New Roman"/>
          <w:color w:val="000000"/>
          <w:sz w:val="28"/>
          <w:szCs w:val="28"/>
          <w:lang w:eastAsia="ru-RU"/>
        </w:rPr>
        <w:t xml:space="preserve"> приведены в таблице 4.4.</w:t>
      </w:r>
    </w:p>
    <w:p w:rsidR="00D778B7" w:rsidRDefault="00D778B7" w:rsidP="002E38FB">
      <w:pPr>
        <w:spacing w:after="0" w:line="240" w:lineRule="auto"/>
        <w:jc w:val="both"/>
        <w:rPr>
          <w:rFonts w:ascii="Times New Roman" w:hAnsi="Times New Roman"/>
          <w:color w:val="000000"/>
          <w:sz w:val="28"/>
          <w:szCs w:val="28"/>
          <w:lang w:eastAsia="ru-RU"/>
        </w:rPr>
      </w:pPr>
    </w:p>
    <w:p w:rsidR="00D778B7" w:rsidRDefault="00D778B7" w:rsidP="00D778B7">
      <w:pPr>
        <w:spacing w:after="0" w:line="24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t>Таблица 4.4.</w:t>
      </w:r>
    </w:p>
    <w:tbl>
      <w:tblPr>
        <w:tblW w:w="9355" w:type="dxa"/>
        <w:tblInd w:w="392" w:type="dxa"/>
        <w:tblLayout w:type="fixed"/>
        <w:tblLook w:val="0000"/>
      </w:tblPr>
      <w:tblGrid>
        <w:gridCol w:w="3260"/>
        <w:gridCol w:w="1985"/>
        <w:gridCol w:w="1559"/>
        <w:gridCol w:w="2551"/>
      </w:tblGrid>
      <w:tr w:rsidR="00D778B7" w:rsidRPr="00A25BF7" w:rsidTr="00FA0BA7">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D778B7" w:rsidRPr="00A25BF7" w:rsidRDefault="00D778B7" w:rsidP="00FA0BA7">
            <w:pPr>
              <w:snapToGrid w:val="0"/>
              <w:spacing w:line="240" w:lineRule="auto"/>
              <w:jc w:val="center"/>
              <w:rPr>
                <w:rFonts w:ascii="Times New Roman" w:hAnsi="Times New Roman"/>
                <w:b/>
                <w:sz w:val="24"/>
                <w:szCs w:val="24"/>
              </w:rPr>
            </w:pPr>
            <w:r w:rsidRPr="00A25BF7">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D778B7" w:rsidRPr="00A25BF7" w:rsidRDefault="00D778B7" w:rsidP="00FA0BA7">
            <w:pPr>
              <w:snapToGrid w:val="0"/>
              <w:spacing w:line="240" w:lineRule="auto"/>
              <w:jc w:val="center"/>
              <w:rPr>
                <w:rFonts w:ascii="Times New Roman" w:hAnsi="Times New Roman"/>
                <w:b/>
                <w:sz w:val="24"/>
                <w:szCs w:val="24"/>
              </w:rPr>
            </w:pPr>
            <w:r w:rsidRPr="00A25BF7">
              <w:rPr>
                <w:rFonts w:ascii="Times New Roman" w:hAnsi="Times New Roman"/>
                <w:b/>
                <w:sz w:val="24"/>
                <w:szCs w:val="24"/>
              </w:rPr>
              <w:t xml:space="preserve">Удельный размер площадки, </w:t>
            </w:r>
            <w:r>
              <w:rPr>
                <w:rFonts w:ascii="Times New Roman" w:hAnsi="Times New Roman"/>
                <w:b/>
                <w:sz w:val="24"/>
                <w:szCs w:val="24"/>
              </w:rPr>
              <w:t>кв.м.</w:t>
            </w:r>
            <w:r w:rsidRPr="00A25BF7">
              <w:rPr>
                <w:rFonts w:ascii="Times New Roman" w:hAnsi="Times New Roman"/>
                <w:b/>
                <w:sz w:val="24"/>
                <w:szCs w:val="24"/>
              </w:rPr>
              <w:t>/чел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D778B7" w:rsidRPr="00A25BF7" w:rsidRDefault="00D778B7" w:rsidP="00FA0BA7">
            <w:pPr>
              <w:snapToGrid w:val="0"/>
              <w:spacing w:line="240" w:lineRule="auto"/>
              <w:jc w:val="center"/>
              <w:rPr>
                <w:rFonts w:ascii="Times New Roman" w:hAnsi="Times New Roman"/>
                <w:b/>
                <w:sz w:val="24"/>
                <w:szCs w:val="24"/>
              </w:rPr>
            </w:pPr>
            <w:r w:rsidRPr="00A25BF7">
              <w:rPr>
                <w:rFonts w:ascii="Times New Roman" w:hAnsi="Times New Roman"/>
                <w:b/>
                <w:sz w:val="24"/>
                <w:szCs w:val="24"/>
              </w:rPr>
              <w:t>Средний</w:t>
            </w:r>
          </w:p>
          <w:p w:rsidR="00D778B7" w:rsidRPr="00A25BF7" w:rsidRDefault="00D778B7" w:rsidP="00FA0BA7">
            <w:pPr>
              <w:spacing w:line="240" w:lineRule="auto"/>
              <w:jc w:val="center"/>
              <w:rPr>
                <w:rFonts w:ascii="Times New Roman" w:hAnsi="Times New Roman"/>
                <w:b/>
                <w:sz w:val="24"/>
                <w:szCs w:val="24"/>
              </w:rPr>
            </w:pPr>
            <w:r w:rsidRPr="00A25BF7">
              <w:rPr>
                <w:rFonts w:ascii="Times New Roman" w:hAnsi="Times New Roman"/>
                <w:b/>
                <w:sz w:val="24"/>
                <w:szCs w:val="24"/>
              </w:rPr>
              <w:t>размер одной</w:t>
            </w:r>
          </w:p>
          <w:p w:rsidR="00D778B7" w:rsidRPr="00A25BF7" w:rsidRDefault="00D778B7" w:rsidP="00FA0BA7">
            <w:pPr>
              <w:spacing w:line="240" w:lineRule="auto"/>
              <w:jc w:val="center"/>
              <w:rPr>
                <w:rFonts w:ascii="Times New Roman" w:hAnsi="Times New Roman"/>
                <w:b/>
                <w:sz w:val="24"/>
                <w:szCs w:val="24"/>
              </w:rPr>
            </w:pPr>
            <w:r w:rsidRPr="00A25BF7">
              <w:rPr>
                <w:rFonts w:ascii="Times New Roman" w:hAnsi="Times New Roman"/>
                <w:b/>
                <w:sz w:val="24"/>
                <w:szCs w:val="24"/>
              </w:rPr>
              <w:t xml:space="preserve">площадки, </w:t>
            </w:r>
            <w:r>
              <w:rPr>
                <w:rFonts w:ascii="Times New Roman" w:hAnsi="Times New Roman"/>
                <w:b/>
                <w:sz w:val="24"/>
                <w:szCs w:val="24"/>
              </w:rPr>
              <w:t>кв.м.</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D778B7" w:rsidRPr="00A25BF7" w:rsidRDefault="00D778B7" w:rsidP="00FA0BA7">
            <w:pPr>
              <w:snapToGrid w:val="0"/>
              <w:spacing w:line="240" w:lineRule="auto"/>
              <w:jc w:val="center"/>
              <w:rPr>
                <w:rFonts w:ascii="Times New Roman" w:hAnsi="Times New Roman"/>
                <w:b/>
                <w:sz w:val="24"/>
                <w:szCs w:val="24"/>
              </w:rPr>
            </w:pPr>
            <w:r w:rsidRPr="00A25BF7">
              <w:rPr>
                <w:rFonts w:ascii="Times New Roman" w:hAnsi="Times New Roman"/>
                <w:b/>
                <w:sz w:val="24"/>
                <w:szCs w:val="24"/>
              </w:rPr>
              <w:t>Расстояние до окон жилых и общественных зданий, м</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rPr>
                <w:rFonts w:ascii="Times New Roman" w:hAnsi="Times New Roman"/>
                <w:sz w:val="24"/>
                <w:szCs w:val="24"/>
              </w:rPr>
            </w:pPr>
            <w:r w:rsidRPr="00A25BF7">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12</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both"/>
              <w:rPr>
                <w:rFonts w:ascii="Times New Roman" w:hAnsi="Times New Roman"/>
                <w:sz w:val="24"/>
                <w:szCs w:val="24"/>
              </w:rPr>
            </w:pPr>
            <w:r w:rsidRPr="00A25BF7">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both"/>
              <w:rPr>
                <w:rFonts w:ascii="Times New Roman" w:hAnsi="Times New Roman"/>
                <w:sz w:val="24"/>
                <w:szCs w:val="24"/>
              </w:rPr>
            </w:pPr>
            <w:r w:rsidRPr="00A25BF7">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10-40</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both"/>
              <w:rPr>
                <w:rFonts w:ascii="Times New Roman" w:hAnsi="Times New Roman"/>
                <w:sz w:val="24"/>
                <w:szCs w:val="24"/>
              </w:rPr>
            </w:pPr>
            <w:r w:rsidRPr="00A25BF7">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20</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both"/>
              <w:rPr>
                <w:rFonts w:ascii="Times New Roman" w:hAnsi="Times New Roman"/>
                <w:sz w:val="24"/>
                <w:szCs w:val="24"/>
              </w:rPr>
            </w:pPr>
            <w:r w:rsidRPr="00A25BF7">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40</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both"/>
              <w:rPr>
                <w:rFonts w:ascii="Times New Roman" w:hAnsi="Times New Roman"/>
                <w:sz w:val="24"/>
                <w:szCs w:val="24"/>
              </w:rPr>
            </w:pPr>
            <w:r w:rsidRPr="00A25BF7">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center"/>
              <w:rPr>
                <w:rFonts w:ascii="Times New Roman" w:hAnsi="Times New Roman"/>
                <w:sz w:val="24"/>
                <w:szCs w:val="24"/>
              </w:rPr>
            </w:pPr>
            <w:r>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Pr>
                <w:rFonts w:ascii="Times New Roman" w:hAnsi="Times New Roman"/>
                <w:sz w:val="24"/>
                <w:szCs w:val="24"/>
              </w:rPr>
              <w:t>По санитарным нормативам</w:t>
            </w:r>
          </w:p>
        </w:tc>
      </w:tr>
    </w:tbl>
    <w:p w:rsidR="00D778B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lastRenderedPageBreak/>
        <w:t xml:space="preserve">Примечания: </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1. Хозяйственные площадки следует располагать не далее 100м от наиболее удаленного входа в жилое здание.</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20м.</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3. Расстояние от площадки для сушки белья не нормируется.</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BF52FD" w:rsidRDefault="0083506D" w:rsidP="00D778B7">
      <w:pPr>
        <w:autoSpaceDE w:val="0"/>
        <w:spacing w:after="0" w:line="240" w:lineRule="auto"/>
        <w:ind w:firstLine="714"/>
        <w:jc w:val="both"/>
        <w:rPr>
          <w:rFonts w:ascii="Times New Roman" w:hAnsi="Times New Roman"/>
          <w:sz w:val="20"/>
          <w:szCs w:val="20"/>
          <w:lang w:eastAsia="ru-RU"/>
        </w:rPr>
      </w:pPr>
    </w:p>
    <w:p w:rsidR="00542DF5"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4.2.36. </w:t>
      </w:r>
      <w:r w:rsidRPr="002E38FB">
        <w:rPr>
          <w:rFonts w:ascii="Times New Roman" w:hAnsi="Times New Roman"/>
          <w:color w:val="000000"/>
          <w:sz w:val="28"/>
          <w:szCs w:val="28"/>
          <w:lang w:eastAsia="ru-RU"/>
        </w:rPr>
        <w:t xml:space="preserve">Минимальная обеспеченность озелененными территориями </w:t>
      </w:r>
      <w:r>
        <w:rPr>
          <w:rFonts w:ascii="Times New Roman" w:hAnsi="Times New Roman"/>
          <w:color w:val="000000"/>
          <w:sz w:val="28"/>
          <w:szCs w:val="28"/>
          <w:lang w:eastAsia="ru-RU"/>
        </w:rPr>
        <w:t xml:space="preserve"> для жилой и смешанной застройки </w:t>
      </w:r>
      <w:r w:rsidRPr="002E38FB">
        <w:rPr>
          <w:rFonts w:ascii="Times New Roman" w:hAnsi="Times New Roman"/>
          <w:color w:val="000000"/>
          <w:sz w:val="28"/>
          <w:szCs w:val="28"/>
          <w:lang w:eastAsia="ru-RU"/>
        </w:rPr>
        <w:t>- 7,0 кв. м</w:t>
      </w:r>
      <w:r>
        <w:rPr>
          <w:rFonts w:ascii="Times New Roman" w:hAnsi="Times New Roman"/>
          <w:color w:val="000000"/>
          <w:sz w:val="28"/>
          <w:szCs w:val="28"/>
          <w:lang w:eastAsia="ru-RU"/>
        </w:rPr>
        <w:t>.</w:t>
      </w:r>
      <w:r w:rsidRPr="002E38FB">
        <w:rPr>
          <w:rFonts w:ascii="Times New Roman" w:hAnsi="Times New Roman"/>
          <w:color w:val="000000"/>
          <w:sz w:val="28"/>
          <w:szCs w:val="28"/>
          <w:lang w:eastAsia="ru-RU"/>
        </w:rPr>
        <w:t>/чел.,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2E38FB">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4.2.37. </w:t>
      </w:r>
      <w:r w:rsidRPr="002E38FB">
        <w:rPr>
          <w:rFonts w:ascii="Times New Roman" w:hAnsi="Times New Roman"/>
          <w:color w:val="000000"/>
          <w:sz w:val="28"/>
          <w:szCs w:val="28"/>
          <w:lang w:eastAsia="ru-RU"/>
        </w:rPr>
        <w:t>Минимальная обеспеченность озелененными территориями</w:t>
      </w:r>
      <w:r>
        <w:rPr>
          <w:rFonts w:ascii="Times New Roman" w:hAnsi="Times New Roman"/>
          <w:color w:val="000000"/>
          <w:sz w:val="28"/>
          <w:szCs w:val="28"/>
          <w:lang w:eastAsia="ru-RU"/>
        </w:rPr>
        <w:t xml:space="preserve"> микрорайона</w:t>
      </w:r>
      <w:r w:rsidRPr="002E38FB">
        <w:rPr>
          <w:rFonts w:ascii="Times New Roman" w:hAnsi="Times New Roman"/>
          <w:color w:val="000000"/>
          <w:sz w:val="28"/>
          <w:szCs w:val="28"/>
          <w:lang w:eastAsia="ru-RU"/>
        </w:rPr>
        <w:t xml:space="preserve"> - 8 кв. м</w:t>
      </w:r>
      <w:r>
        <w:rPr>
          <w:rFonts w:ascii="Times New Roman" w:hAnsi="Times New Roman"/>
          <w:color w:val="000000"/>
          <w:sz w:val="28"/>
          <w:szCs w:val="28"/>
          <w:lang w:eastAsia="ru-RU"/>
        </w:rPr>
        <w:t>.</w:t>
      </w:r>
      <w:r w:rsidRPr="002E38FB">
        <w:rPr>
          <w:rFonts w:ascii="Times New Roman" w:hAnsi="Times New Roman"/>
          <w:color w:val="000000"/>
          <w:sz w:val="28"/>
          <w:szCs w:val="28"/>
          <w:lang w:eastAsia="ru-RU"/>
        </w:rPr>
        <w:t>/чел.,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Default="002E38FB" w:rsidP="002E38FB">
      <w:pPr>
        <w:pStyle w:val="af3"/>
        <w:ind w:firstLine="568"/>
        <w:jc w:val="both"/>
        <w:rPr>
          <w:rFonts w:ascii="Times New Roman" w:hAnsi="Times New Roman"/>
          <w:sz w:val="28"/>
          <w:szCs w:val="28"/>
        </w:rPr>
      </w:pPr>
      <w:r>
        <w:rPr>
          <w:rFonts w:ascii="Times New Roman" w:hAnsi="Times New Roman"/>
          <w:sz w:val="28"/>
          <w:szCs w:val="28"/>
        </w:rPr>
        <w:t xml:space="preserve">4.2.38. </w:t>
      </w:r>
      <w:r w:rsidR="005B2B0A" w:rsidRPr="005B2B0A">
        <w:rPr>
          <w:rFonts w:ascii="Times New Roman" w:hAnsi="Times New Roman"/>
          <w:sz w:val="28"/>
          <w:szCs w:val="28"/>
        </w:rPr>
        <w:t>Предварительное определение потребности в территории жилых зон (кол. га на 1 дом, квартиру)</w:t>
      </w:r>
      <w:r w:rsidR="005B2B0A">
        <w:rPr>
          <w:rFonts w:ascii="Times New Roman" w:hAnsi="Times New Roman"/>
          <w:sz w:val="28"/>
          <w:szCs w:val="28"/>
        </w:rPr>
        <w:t xml:space="preserve"> приведены в таблице </w:t>
      </w:r>
      <w:r w:rsidR="00A600B3">
        <w:rPr>
          <w:rFonts w:ascii="Times New Roman" w:hAnsi="Times New Roman"/>
          <w:sz w:val="28"/>
          <w:szCs w:val="28"/>
        </w:rPr>
        <w:t>4</w:t>
      </w:r>
      <w:r w:rsidR="005B2B0A">
        <w:rPr>
          <w:rFonts w:ascii="Times New Roman" w:hAnsi="Times New Roman"/>
          <w:sz w:val="28"/>
          <w:szCs w:val="28"/>
        </w:rPr>
        <w:t>.</w:t>
      </w:r>
      <w:r>
        <w:rPr>
          <w:rFonts w:ascii="Times New Roman" w:hAnsi="Times New Roman"/>
          <w:sz w:val="28"/>
          <w:szCs w:val="28"/>
        </w:rPr>
        <w:t>5</w:t>
      </w:r>
      <w:r w:rsidR="005B2B0A">
        <w:rPr>
          <w:rFonts w:ascii="Times New Roman" w:hAnsi="Times New Roman"/>
          <w:sz w:val="28"/>
          <w:szCs w:val="28"/>
        </w:rPr>
        <w:t>.</w:t>
      </w:r>
    </w:p>
    <w:p w:rsidR="005B2B0A" w:rsidRDefault="005B2B0A" w:rsidP="005B2B0A">
      <w:pPr>
        <w:pStyle w:val="af3"/>
        <w:ind w:firstLine="568"/>
        <w:jc w:val="right"/>
        <w:rPr>
          <w:rFonts w:ascii="Times New Roman" w:hAnsi="Times New Roman"/>
          <w:sz w:val="28"/>
          <w:szCs w:val="28"/>
        </w:rPr>
      </w:pPr>
      <w:r>
        <w:rPr>
          <w:rFonts w:ascii="Times New Roman" w:hAnsi="Times New Roman"/>
          <w:sz w:val="28"/>
          <w:szCs w:val="28"/>
        </w:rPr>
        <w:t xml:space="preserve">Таблица </w:t>
      </w:r>
      <w:r w:rsidR="00A600B3">
        <w:rPr>
          <w:rFonts w:ascii="Times New Roman" w:hAnsi="Times New Roman"/>
          <w:sz w:val="28"/>
          <w:szCs w:val="28"/>
        </w:rPr>
        <w:t>4</w:t>
      </w:r>
      <w:r>
        <w:rPr>
          <w:rFonts w:ascii="Times New Roman" w:hAnsi="Times New Roman"/>
          <w:sz w:val="28"/>
          <w:szCs w:val="28"/>
        </w:rPr>
        <w:t>.</w:t>
      </w:r>
      <w:r w:rsidR="002E38FB">
        <w:rPr>
          <w:rFonts w:ascii="Times New Roman" w:hAnsi="Times New Roman"/>
          <w:sz w:val="28"/>
          <w:szCs w:val="28"/>
        </w:rPr>
        <w:t>5</w:t>
      </w:r>
      <w:r>
        <w:rPr>
          <w:rFonts w:ascii="Times New Roman" w:hAnsi="Times New Roman"/>
          <w:sz w:val="28"/>
          <w:szCs w:val="28"/>
        </w:rPr>
        <w:t>.</w:t>
      </w:r>
    </w:p>
    <w:tbl>
      <w:tblPr>
        <w:tblW w:w="0" w:type="auto"/>
        <w:tblInd w:w="250" w:type="dxa"/>
        <w:tblLayout w:type="fixed"/>
        <w:tblLook w:val="0000"/>
      </w:tblPr>
      <w:tblGrid>
        <w:gridCol w:w="3633"/>
        <w:gridCol w:w="2888"/>
        <w:gridCol w:w="3118"/>
      </w:tblGrid>
      <w:tr w:rsidR="005B2B0A" w:rsidRPr="005B2B0A" w:rsidTr="005B2B0A">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Показатель, га</w:t>
            </w:r>
          </w:p>
        </w:tc>
      </w:tr>
      <w:tr w:rsidR="005B2B0A" w:rsidRPr="005B2B0A"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5B2B0A" w:rsidRDefault="005B2B0A" w:rsidP="005B2B0A">
            <w:pPr>
              <w:snapToGrid w:val="0"/>
              <w:spacing w:line="240" w:lineRule="auto"/>
              <w:rPr>
                <w:rFonts w:ascii="Times New Roman" w:hAnsi="Times New Roman"/>
                <w:sz w:val="24"/>
                <w:szCs w:val="24"/>
              </w:rPr>
            </w:pPr>
            <w:r w:rsidRPr="005B2B0A">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64C15">
            <w:pPr>
              <w:snapToGrid w:val="0"/>
              <w:spacing w:line="240" w:lineRule="auto"/>
              <w:jc w:val="center"/>
              <w:rPr>
                <w:rFonts w:ascii="Times New Roman" w:hAnsi="Times New Roman"/>
                <w:sz w:val="24"/>
                <w:szCs w:val="24"/>
              </w:rPr>
            </w:pPr>
            <w:r w:rsidRPr="005B2B0A">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168FF">
            <w:pPr>
              <w:snapToGrid w:val="0"/>
              <w:spacing w:line="240" w:lineRule="auto"/>
              <w:jc w:val="center"/>
              <w:rPr>
                <w:rFonts w:ascii="Times New Roman" w:hAnsi="Times New Roman"/>
                <w:sz w:val="24"/>
                <w:szCs w:val="24"/>
              </w:rPr>
            </w:pPr>
            <w:r w:rsidRPr="005B2B0A">
              <w:rPr>
                <w:rFonts w:ascii="Times New Roman" w:hAnsi="Times New Roman"/>
                <w:sz w:val="24"/>
                <w:szCs w:val="24"/>
              </w:rPr>
              <w:t>0,25</w:t>
            </w:r>
          </w:p>
        </w:tc>
      </w:tr>
      <w:tr w:rsidR="005B2B0A" w:rsidRPr="005B2B0A"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0,21-0,23</w:t>
            </w:r>
          </w:p>
        </w:tc>
      </w:tr>
      <w:tr w:rsidR="005B2B0A" w:rsidRPr="005B2B0A"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0,17-0,20</w:t>
            </w:r>
          </w:p>
        </w:tc>
      </w:tr>
      <w:tr w:rsidR="005B2B0A" w:rsidRPr="005B2B0A"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0,15-0,17</w:t>
            </w:r>
          </w:p>
        </w:tc>
      </w:tr>
      <w:tr w:rsidR="005B2B0A" w:rsidRPr="005B2B0A"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0,13-0,15</w:t>
            </w:r>
          </w:p>
        </w:tc>
      </w:tr>
      <w:tr w:rsidR="005B2B0A" w:rsidRPr="005B2B0A"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0,11-0,13</w:t>
            </w:r>
          </w:p>
        </w:tc>
      </w:tr>
      <w:tr w:rsidR="005B2B0A" w:rsidRPr="005B2B0A"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400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2E38FB">
            <w:pPr>
              <w:snapToGrid w:val="0"/>
              <w:spacing w:line="240" w:lineRule="auto"/>
              <w:jc w:val="center"/>
              <w:rPr>
                <w:rFonts w:ascii="Times New Roman" w:hAnsi="Times New Roman"/>
                <w:sz w:val="24"/>
                <w:szCs w:val="24"/>
              </w:rPr>
            </w:pPr>
            <w:r w:rsidRPr="005B2B0A">
              <w:rPr>
                <w:rFonts w:ascii="Times New Roman" w:hAnsi="Times New Roman"/>
                <w:sz w:val="24"/>
                <w:szCs w:val="24"/>
              </w:rPr>
              <w:t>0,08-0,1</w:t>
            </w:r>
            <w:r w:rsidR="002E38FB">
              <w:rPr>
                <w:rFonts w:ascii="Times New Roman" w:hAnsi="Times New Roman"/>
                <w:sz w:val="24"/>
                <w:szCs w:val="24"/>
              </w:rPr>
              <w:t>3</w:t>
            </w:r>
          </w:p>
        </w:tc>
      </w:tr>
      <w:tr w:rsidR="002E38FB" w:rsidRPr="005B2B0A" w:rsidTr="002E38FB">
        <w:trPr>
          <w:cantSplit/>
          <w:trHeight w:hRule="exact" w:val="299"/>
        </w:trPr>
        <w:tc>
          <w:tcPr>
            <w:tcW w:w="3633" w:type="dxa"/>
            <w:vMerge w:val="restart"/>
            <w:tcBorders>
              <w:top w:val="single" w:sz="4" w:space="0" w:color="000000"/>
              <w:left w:val="single" w:sz="4" w:space="0" w:color="000000"/>
            </w:tcBorders>
          </w:tcPr>
          <w:p w:rsidR="002E38FB" w:rsidRPr="005B2B0A" w:rsidRDefault="002E38FB" w:rsidP="005B2B0A">
            <w:pPr>
              <w:snapToGrid w:val="0"/>
              <w:spacing w:line="240" w:lineRule="auto"/>
              <w:rPr>
                <w:rFonts w:ascii="Times New Roman" w:hAnsi="Times New Roman"/>
                <w:sz w:val="24"/>
                <w:szCs w:val="24"/>
              </w:rPr>
            </w:pPr>
            <w:r w:rsidRPr="005B2B0A">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5B2B0A" w:rsidRDefault="002E38FB"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5B2B0A" w:rsidRDefault="002E38FB"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0,04</w:t>
            </w:r>
          </w:p>
        </w:tc>
      </w:tr>
      <w:tr w:rsidR="002E38FB" w:rsidRPr="005B2B0A" w:rsidTr="002E38FB">
        <w:trPr>
          <w:cantSplit/>
          <w:trHeight w:hRule="exact" w:val="286"/>
        </w:trPr>
        <w:tc>
          <w:tcPr>
            <w:tcW w:w="3633" w:type="dxa"/>
            <w:vMerge/>
            <w:tcBorders>
              <w:left w:val="single" w:sz="4" w:space="0" w:color="000000"/>
            </w:tcBorders>
          </w:tcPr>
          <w:p w:rsidR="002E38FB" w:rsidRPr="005B2B0A"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5B2B0A"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5B2B0A"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0,04</w:t>
            </w:r>
          </w:p>
        </w:tc>
      </w:tr>
      <w:tr w:rsidR="002E38FB" w:rsidRPr="005B2B0A" w:rsidTr="002E38FB">
        <w:trPr>
          <w:cantSplit/>
          <w:trHeight w:hRule="exact" w:val="286"/>
        </w:trPr>
        <w:tc>
          <w:tcPr>
            <w:tcW w:w="3633" w:type="dxa"/>
            <w:tcBorders>
              <w:left w:val="single" w:sz="4" w:space="0" w:color="000000"/>
            </w:tcBorders>
          </w:tcPr>
          <w:p w:rsidR="002E38FB" w:rsidRPr="005B2B0A"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0,03</w:t>
            </w:r>
          </w:p>
        </w:tc>
      </w:tr>
      <w:tr w:rsidR="002E38FB" w:rsidRPr="005B2B0A" w:rsidTr="002E38FB">
        <w:trPr>
          <w:cantSplit/>
          <w:trHeight w:hRule="exact" w:val="286"/>
        </w:trPr>
        <w:tc>
          <w:tcPr>
            <w:tcW w:w="3633" w:type="dxa"/>
            <w:tcBorders>
              <w:left w:val="single" w:sz="4" w:space="0" w:color="000000"/>
              <w:bottom w:val="single" w:sz="4" w:space="0" w:color="000000"/>
            </w:tcBorders>
          </w:tcPr>
          <w:p w:rsidR="002E38FB" w:rsidRPr="005B2B0A"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0,02</w:t>
            </w:r>
          </w:p>
        </w:tc>
      </w:tr>
    </w:tbl>
    <w:p w:rsidR="0045664D" w:rsidRDefault="00EA6353"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785FA8">
        <w:rPr>
          <w:rFonts w:ascii="Times New Roman" w:hAnsi="Times New Roman"/>
          <w:sz w:val="28"/>
          <w:szCs w:val="28"/>
        </w:rPr>
        <w:t>.</w:t>
      </w:r>
      <w:r w:rsidR="000603DE">
        <w:rPr>
          <w:rFonts w:ascii="Times New Roman" w:hAnsi="Times New Roman"/>
          <w:sz w:val="28"/>
          <w:szCs w:val="28"/>
        </w:rPr>
        <w:t>2</w:t>
      </w:r>
      <w:r w:rsidR="00785FA8">
        <w:rPr>
          <w:rFonts w:ascii="Times New Roman" w:hAnsi="Times New Roman"/>
          <w:sz w:val="28"/>
          <w:szCs w:val="28"/>
        </w:rPr>
        <w:t>.</w:t>
      </w:r>
      <w:r w:rsidR="006A323E">
        <w:rPr>
          <w:rFonts w:ascii="Times New Roman" w:hAnsi="Times New Roman"/>
          <w:sz w:val="28"/>
          <w:szCs w:val="28"/>
        </w:rPr>
        <w:t>39</w:t>
      </w:r>
      <w:r w:rsidR="00785FA8">
        <w:rPr>
          <w:rFonts w:ascii="Times New Roman" w:hAnsi="Times New Roman"/>
          <w:sz w:val="28"/>
          <w:szCs w:val="28"/>
        </w:rPr>
        <w:t>.</w:t>
      </w:r>
      <w:r w:rsidR="0045664D" w:rsidRPr="0045664D">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Default="0045664D" w:rsidP="004715D2">
      <w:pPr>
        <w:spacing w:after="0" w:line="240" w:lineRule="auto"/>
        <w:ind w:firstLine="708"/>
        <w:jc w:val="both"/>
        <w:rPr>
          <w:rFonts w:ascii="Times New Roman" w:hAnsi="Times New Roman"/>
          <w:sz w:val="28"/>
          <w:szCs w:val="28"/>
        </w:rPr>
      </w:pPr>
      <w:r w:rsidRPr="0045664D">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AD0E86" w:rsidRDefault="00EA6353"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45664D">
        <w:rPr>
          <w:rFonts w:ascii="Times New Roman" w:hAnsi="Times New Roman"/>
          <w:sz w:val="28"/>
          <w:szCs w:val="28"/>
        </w:rPr>
        <w:t>.</w:t>
      </w:r>
      <w:r w:rsidR="000603DE">
        <w:rPr>
          <w:rFonts w:ascii="Times New Roman" w:hAnsi="Times New Roman"/>
          <w:sz w:val="28"/>
          <w:szCs w:val="28"/>
        </w:rPr>
        <w:t>2</w:t>
      </w:r>
      <w:r w:rsidR="0045664D">
        <w:rPr>
          <w:rFonts w:ascii="Times New Roman" w:hAnsi="Times New Roman"/>
          <w:sz w:val="28"/>
          <w:szCs w:val="28"/>
        </w:rPr>
        <w:t>.</w:t>
      </w:r>
      <w:r w:rsidR="000603DE">
        <w:rPr>
          <w:rFonts w:ascii="Times New Roman" w:hAnsi="Times New Roman"/>
          <w:sz w:val="28"/>
          <w:szCs w:val="28"/>
        </w:rPr>
        <w:t>40</w:t>
      </w:r>
      <w:r w:rsidR="0045664D">
        <w:rPr>
          <w:rFonts w:ascii="Times New Roman" w:hAnsi="Times New Roman"/>
          <w:sz w:val="28"/>
          <w:szCs w:val="28"/>
        </w:rPr>
        <w:t xml:space="preserve">. </w:t>
      </w:r>
      <w:r w:rsidR="00AD0E86" w:rsidRPr="00AD0E86">
        <w:rPr>
          <w:rFonts w:ascii="Times New Roman" w:hAnsi="Times New Roman"/>
          <w:sz w:val="28"/>
          <w:szCs w:val="28"/>
        </w:rPr>
        <w:t>Расчетная плотность населения на территории жилых зон населенного пункта</w:t>
      </w:r>
      <w:r w:rsidR="00AD0E86">
        <w:rPr>
          <w:rFonts w:ascii="Times New Roman" w:hAnsi="Times New Roman"/>
          <w:sz w:val="28"/>
          <w:szCs w:val="28"/>
        </w:rPr>
        <w:t xml:space="preserve"> представлена в таблице </w:t>
      </w:r>
      <w:r>
        <w:rPr>
          <w:rFonts w:ascii="Times New Roman" w:hAnsi="Times New Roman"/>
          <w:sz w:val="28"/>
          <w:szCs w:val="28"/>
        </w:rPr>
        <w:t>4</w:t>
      </w:r>
      <w:r w:rsidR="00AD0E86">
        <w:rPr>
          <w:rFonts w:ascii="Times New Roman" w:hAnsi="Times New Roman"/>
          <w:sz w:val="28"/>
          <w:szCs w:val="28"/>
        </w:rPr>
        <w:t>.</w:t>
      </w:r>
      <w:r w:rsidR="000603DE">
        <w:rPr>
          <w:rFonts w:ascii="Times New Roman" w:hAnsi="Times New Roman"/>
          <w:sz w:val="28"/>
          <w:szCs w:val="28"/>
        </w:rPr>
        <w:t>6</w:t>
      </w:r>
      <w:r w:rsidR="00AD0E86">
        <w:rPr>
          <w:rFonts w:ascii="Times New Roman" w:hAnsi="Times New Roman"/>
          <w:sz w:val="28"/>
          <w:szCs w:val="28"/>
        </w:rPr>
        <w:t>.</w:t>
      </w:r>
    </w:p>
    <w:p w:rsidR="000603DE" w:rsidRDefault="000603DE" w:rsidP="004715D2">
      <w:pPr>
        <w:spacing w:after="0" w:line="240" w:lineRule="auto"/>
        <w:ind w:firstLine="708"/>
        <w:jc w:val="both"/>
        <w:rPr>
          <w:rFonts w:ascii="Times New Roman" w:hAnsi="Times New Roman"/>
          <w:sz w:val="28"/>
          <w:szCs w:val="28"/>
        </w:rPr>
      </w:pPr>
    </w:p>
    <w:p w:rsidR="000603DE" w:rsidRDefault="000603DE" w:rsidP="004715D2">
      <w:pPr>
        <w:spacing w:after="0" w:line="240" w:lineRule="auto"/>
        <w:ind w:firstLine="708"/>
        <w:jc w:val="both"/>
        <w:rPr>
          <w:rFonts w:ascii="Times New Roman" w:hAnsi="Times New Roman"/>
          <w:sz w:val="28"/>
          <w:szCs w:val="28"/>
        </w:rPr>
      </w:pPr>
    </w:p>
    <w:p w:rsidR="000603DE" w:rsidRDefault="000603DE" w:rsidP="004715D2">
      <w:pPr>
        <w:spacing w:after="0" w:line="240" w:lineRule="auto"/>
        <w:ind w:firstLine="708"/>
        <w:jc w:val="both"/>
        <w:rPr>
          <w:rFonts w:ascii="Times New Roman" w:hAnsi="Times New Roman"/>
          <w:sz w:val="28"/>
          <w:szCs w:val="28"/>
        </w:rPr>
      </w:pPr>
    </w:p>
    <w:p w:rsidR="00AD0E86" w:rsidRDefault="00AD0E86" w:rsidP="00B5562A">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EA6353">
        <w:rPr>
          <w:rFonts w:ascii="Times New Roman" w:hAnsi="Times New Roman"/>
          <w:sz w:val="28"/>
          <w:szCs w:val="28"/>
        </w:rPr>
        <w:t>4</w:t>
      </w:r>
      <w:r>
        <w:rPr>
          <w:rFonts w:ascii="Times New Roman" w:hAnsi="Times New Roman"/>
          <w:sz w:val="28"/>
          <w:szCs w:val="28"/>
        </w:rPr>
        <w:t>.</w:t>
      </w:r>
      <w:r w:rsidR="000603DE">
        <w:rPr>
          <w:rFonts w:ascii="Times New Roman" w:hAnsi="Times New Roman"/>
          <w:sz w:val="28"/>
          <w:szCs w:val="28"/>
        </w:rPr>
        <w:t>6</w:t>
      </w:r>
      <w:r>
        <w:rPr>
          <w:rFonts w:ascii="Times New Roman" w:hAnsi="Times New Roman"/>
          <w:sz w:val="28"/>
          <w:szCs w:val="28"/>
        </w:rPr>
        <w:t>.</w:t>
      </w:r>
    </w:p>
    <w:tbl>
      <w:tblPr>
        <w:tblW w:w="0" w:type="auto"/>
        <w:jc w:val="center"/>
        <w:tblLayout w:type="fixed"/>
        <w:tblLook w:val="0000"/>
      </w:tblPr>
      <w:tblGrid>
        <w:gridCol w:w="2552"/>
        <w:gridCol w:w="1156"/>
        <w:gridCol w:w="977"/>
        <w:gridCol w:w="977"/>
        <w:gridCol w:w="977"/>
        <w:gridCol w:w="977"/>
        <w:gridCol w:w="977"/>
        <w:gridCol w:w="876"/>
      </w:tblGrid>
      <w:tr w:rsidR="00B5562A" w:rsidRPr="00B5562A" w:rsidTr="00B5562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Плотность населения, чел/га, при среднем размере семьи, чел.</w:t>
            </w:r>
          </w:p>
        </w:tc>
      </w:tr>
      <w:tr w:rsidR="00B5562A" w:rsidRPr="00B5562A"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5,0</w:t>
            </w:r>
          </w:p>
        </w:tc>
      </w:tr>
      <w:tr w:rsidR="00B5562A" w:rsidRPr="00B5562A"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rPr>
                <w:rFonts w:ascii="Times New Roman" w:hAnsi="Times New Roman"/>
                <w:sz w:val="24"/>
                <w:szCs w:val="24"/>
              </w:rPr>
            </w:pPr>
            <w:r w:rsidRPr="00B5562A">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B5562A"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5168FF">
            <w:pPr>
              <w:snapToGrid w:val="0"/>
              <w:spacing w:line="240" w:lineRule="auto"/>
              <w:jc w:val="center"/>
              <w:rPr>
                <w:rFonts w:ascii="Times New Roman" w:hAnsi="Times New Roman"/>
                <w:sz w:val="24"/>
                <w:szCs w:val="24"/>
              </w:rPr>
            </w:pPr>
            <w:r w:rsidRPr="00B5562A">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r>
      <w:tr w:rsidR="00B5562A" w:rsidRPr="00B5562A"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r>
      <w:tr w:rsidR="00B5562A" w:rsidRPr="00B5562A"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32</w:t>
            </w:r>
          </w:p>
        </w:tc>
      </w:tr>
      <w:tr w:rsidR="00B5562A" w:rsidRPr="00B5562A"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r>
      <w:tr w:rsidR="00B5562A" w:rsidRPr="00B5562A"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42</w:t>
            </w:r>
          </w:p>
        </w:tc>
      </w:tr>
      <w:tr w:rsidR="00B5562A" w:rsidRPr="00B5562A"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48</w:t>
            </w:r>
          </w:p>
        </w:tc>
      </w:tr>
      <w:tr w:rsidR="00B5562A" w:rsidRPr="00B5562A"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54</w:t>
            </w:r>
          </w:p>
        </w:tc>
      </w:tr>
      <w:tr w:rsidR="00B5562A" w:rsidRPr="00B5562A"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rPr>
                <w:rFonts w:ascii="Times New Roman" w:hAnsi="Times New Roman"/>
                <w:sz w:val="24"/>
                <w:szCs w:val="24"/>
              </w:rPr>
            </w:pPr>
            <w:r w:rsidRPr="00B5562A">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r>
    </w:tbl>
    <w:p w:rsidR="006C43CC" w:rsidRDefault="0086500C"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6C43CC">
        <w:rPr>
          <w:rFonts w:ascii="Times New Roman" w:hAnsi="Times New Roman"/>
          <w:sz w:val="28"/>
          <w:szCs w:val="28"/>
        </w:rPr>
        <w:t>.</w:t>
      </w:r>
      <w:r w:rsidR="000603DE">
        <w:rPr>
          <w:rFonts w:ascii="Times New Roman" w:hAnsi="Times New Roman"/>
          <w:sz w:val="28"/>
          <w:szCs w:val="28"/>
        </w:rPr>
        <w:t>2</w:t>
      </w:r>
      <w:r w:rsidR="006C43CC">
        <w:rPr>
          <w:rFonts w:ascii="Times New Roman" w:hAnsi="Times New Roman"/>
          <w:sz w:val="28"/>
          <w:szCs w:val="28"/>
        </w:rPr>
        <w:t>.</w:t>
      </w:r>
      <w:r w:rsidR="000603DE">
        <w:rPr>
          <w:rFonts w:ascii="Times New Roman" w:hAnsi="Times New Roman"/>
          <w:sz w:val="28"/>
          <w:szCs w:val="28"/>
        </w:rPr>
        <w:t>41</w:t>
      </w:r>
      <w:r w:rsidR="006C43CC">
        <w:rPr>
          <w:rFonts w:ascii="Times New Roman" w:hAnsi="Times New Roman"/>
          <w:sz w:val="28"/>
          <w:szCs w:val="28"/>
        </w:rPr>
        <w:t xml:space="preserve">. </w:t>
      </w:r>
      <w:r w:rsidR="006C43CC" w:rsidRPr="006C43CC">
        <w:rPr>
          <w:rFonts w:ascii="Times New Roman" w:hAnsi="Times New Roman"/>
          <w:sz w:val="28"/>
          <w:szCs w:val="28"/>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w:t>
      </w:r>
      <w:r w:rsidR="006C43CC">
        <w:rPr>
          <w:rFonts w:ascii="Times New Roman" w:hAnsi="Times New Roman"/>
          <w:sz w:val="28"/>
          <w:szCs w:val="28"/>
        </w:rPr>
        <w:t xml:space="preserve">в таблице </w:t>
      </w:r>
      <w:r>
        <w:rPr>
          <w:rFonts w:ascii="Times New Roman" w:hAnsi="Times New Roman"/>
          <w:sz w:val="28"/>
          <w:szCs w:val="28"/>
        </w:rPr>
        <w:t>4</w:t>
      </w:r>
      <w:r w:rsidR="006C43CC">
        <w:rPr>
          <w:rFonts w:ascii="Times New Roman" w:hAnsi="Times New Roman"/>
          <w:sz w:val="28"/>
          <w:szCs w:val="28"/>
        </w:rPr>
        <w:t>.</w:t>
      </w:r>
      <w:r w:rsidR="002036BF">
        <w:rPr>
          <w:rFonts w:ascii="Times New Roman" w:hAnsi="Times New Roman"/>
          <w:sz w:val="28"/>
          <w:szCs w:val="28"/>
        </w:rPr>
        <w:t>7</w:t>
      </w:r>
      <w:r w:rsidR="006C43CC" w:rsidRPr="006C43CC">
        <w:rPr>
          <w:rFonts w:ascii="Times New Roman" w:hAnsi="Times New Roman"/>
          <w:sz w:val="28"/>
          <w:szCs w:val="28"/>
        </w:rPr>
        <w:t xml:space="preserve">. </w:t>
      </w:r>
    </w:p>
    <w:p w:rsidR="006C43CC" w:rsidRDefault="006C43CC" w:rsidP="006C43C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86500C">
        <w:rPr>
          <w:rFonts w:ascii="Times New Roman" w:hAnsi="Times New Roman"/>
          <w:sz w:val="28"/>
          <w:szCs w:val="28"/>
        </w:rPr>
        <w:t>4</w:t>
      </w:r>
      <w:r>
        <w:rPr>
          <w:rFonts w:ascii="Times New Roman" w:hAnsi="Times New Roman"/>
          <w:sz w:val="28"/>
          <w:szCs w:val="28"/>
        </w:rPr>
        <w:t>.</w:t>
      </w:r>
      <w:r w:rsidR="002036BF">
        <w:rPr>
          <w:rFonts w:ascii="Times New Roman" w:hAnsi="Times New Roman"/>
          <w:sz w:val="28"/>
          <w:szCs w:val="28"/>
        </w:rPr>
        <w:t>7</w:t>
      </w:r>
      <w:r>
        <w:rPr>
          <w:rFonts w:ascii="Times New Roman" w:hAnsi="Times New Roman"/>
          <w:sz w:val="28"/>
          <w:szCs w:val="28"/>
        </w:rPr>
        <w:t>.</w:t>
      </w:r>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6C43CC" w:rsidRPr="006C43CC" w:rsidTr="006C43CC">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6C43CC" w:rsidRDefault="006C43CC" w:rsidP="00B32F7A">
            <w:pPr>
              <w:autoSpaceDE w:val="0"/>
              <w:autoSpaceDN w:val="0"/>
              <w:adjustRightInd w:val="0"/>
              <w:jc w:val="center"/>
              <w:rPr>
                <w:rFonts w:ascii="Times New Roman" w:hAnsi="Times New Roman"/>
                <w:b/>
                <w:sz w:val="24"/>
                <w:szCs w:val="24"/>
              </w:rPr>
            </w:pPr>
            <w:r w:rsidRPr="006C43CC">
              <w:rPr>
                <w:rFonts w:ascii="Times New Roman" w:hAnsi="Times New Roman"/>
                <w:b/>
                <w:sz w:val="24"/>
                <w:szCs w:val="24"/>
              </w:rPr>
              <w:t>Минимальное расстояние от</w:t>
            </w:r>
            <w:r w:rsidRPr="006C43CC">
              <w:rPr>
                <w:rFonts w:ascii="Times New Roman" w:hAnsi="Times New Roman"/>
                <w:b/>
                <w:sz w:val="24"/>
                <w:szCs w:val="24"/>
              </w:rPr>
              <w:br/>
              <w:t>помещений (сооружений) до</w:t>
            </w:r>
            <w:r w:rsidRPr="006C43CC">
              <w:rPr>
                <w:rFonts w:ascii="Times New Roman" w:hAnsi="Times New Roman"/>
                <w:b/>
                <w:sz w:val="24"/>
                <w:szCs w:val="24"/>
              </w:rPr>
              <w:br/>
              <w:t>объектов жилой застройки,</w:t>
            </w:r>
            <w:r w:rsidRPr="006C43CC">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коровы,</w:t>
            </w:r>
            <w:r w:rsidRPr="00900CA2">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овцы,</w:t>
            </w:r>
            <w:r w:rsidRPr="00900CA2">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 xml:space="preserve">кро- </w:t>
            </w:r>
            <w:r w:rsidRPr="00900CA2">
              <w:rPr>
                <w:rFonts w:ascii="Times New Roman" w:hAnsi="Times New Roman"/>
                <w:b/>
                <w:sz w:val="18"/>
                <w:szCs w:val="18"/>
              </w:rPr>
              <w:br/>
              <w:t>лики-</w:t>
            </w:r>
            <w:r w:rsidRPr="00900CA2">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нутрии,</w:t>
            </w:r>
            <w:r w:rsidRPr="00900CA2">
              <w:rPr>
                <w:rFonts w:ascii="Times New Roman" w:hAnsi="Times New Roman"/>
                <w:b/>
                <w:sz w:val="18"/>
                <w:szCs w:val="18"/>
              </w:rPr>
              <w:br/>
              <w:t>песцы</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5</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lastRenderedPageBreak/>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8</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r>
    </w:tbl>
    <w:p w:rsidR="00A55048" w:rsidRPr="00A55048" w:rsidRDefault="000603DE" w:rsidP="00A55048">
      <w:pPr>
        <w:spacing w:after="0" w:line="240" w:lineRule="auto"/>
        <w:ind w:firstLine="708"/>
        <w:jc w:val="both"/>
        <w:rPr>
          <w:rFonts w:ascii="Times New Roman" w:hAnsi="Times New Roman"/>
          <w:sz w:val="28"/>
          <w:szCs w:val="28"/>
        </w:rPr>
      </w:pPr>
      <w:r>
        <w:rPr>
          <w:rFonts w:ascii="Times New Roman" w:hAnsi="Times New Roman"/>
          <w:sz w:val="28"/>
          <w:szCs w:val="28"/>
        </w:rPr>
        <w:t xml:space="preserve">4.2.42. </w:t>
      </w:r>
      <w:r w:rsidR="00A55048" w:rsidRPr="00A55048">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A55048" w:rsidRDefault="00A55048" w:rsidP="00A5504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Примечания. </w:t>
      </w:r>
      <w:r w:rsidRPr="00A55048">
        <w:rPr>
          <w:rFonts w:ascii="Times New Roman" w:hAnsi="Times New Roman"/>
          <w:sz w:val="24"/>
          <w:szCs w:val="24"/>
        </w:rPr>
        <w:t xml:space="preserve"> Указанные нормы распространяются и на пристраиваемые к существующим жилым домам хозяйственные постройки.</w:t>
      </w:r>
    </w:p>
    <w:p w:rsidR="006C43CC" w:rsidRDefault="00900CA2" w:rsidP="00FC6051">
      <w:pPr>
        <w:spacing w:after="0" w:line="240" w:lineRule="auto"/>
        <w:ind w:firstLine="708"/>
        <w:jc w:val="both"/>
        <w:rPr>
          <w:rFonts w:ascii="Times New Roman" w:hAnsi="Times New Roman"/>
          <w:sz w:val="28"/>
          <w:szCs w:val="28"/>
        </w:rPr>
      </w:pPr>
      <w:r>
        <w:rPr>
          <w:rFonts w:ascii="Times New Roman" w:hAnsi="Times New Roman"/>
          <w:sz w:val="28"/>
          <w:szCs w:val="28"/>
        </w:rPr>
        <w:t>4</w:t>
      </w:r>
      <w:r w:rsidR="00FC6051">
        <w:rPr>
          <w:rFonts w:ascii="Times New Roman" w:hAnsi="Times New Roman"/>
          <w:sz w:val="28"/>
          <w:szCs w:val="28"/>
        </w:rPr>
        <w:t>.</w:t>
      </w:r>
      <w:r w:rsidR="000603DE">
        <w:rPr>
          <w:rFonts w:ascii="Times New Roman" w:hAnsi="Times New Roman"/>
          <w:sz w:val="28"/>
          <w:szCs w:val="28"/>
        </w:rPr>
        <w:t>2</w:t>
      </w:r>
      <w:r w:rsidR="00FC6051">
        <w:rPr>
          <w:rFonts w:ascii="Times New Roman" w:hAnsi="Times New Roman"/>
          <w:sz w:val="28"/>
          <w:szCs w:val="28"/>
        </w:rPr>
        <w:t>.</w:t>
      </w:r>
      <w:r w:rsidR="000603DE">
        <w:rPr>
          <w:rFonts w:ascii="Times New Roman" w:hAnsi="Times New Roman"/>
          <w:sz w:val="28"/>
          <w:szCs w:val="28"/>
        </w:rPr>
        <w:t>4</w:t>
      </w:r>
      <w:r w:rsidR="00FC6051">
        <w:rPr>
          <w:rFonts w:ascii="Times New Roman" w:hAnsi="Times New Roman"/>
          <w:sz w:val="28"/>
          <w:szCs w:val="28"/>
        </w:rPr>
        <w:t xml:space="preserve">3. </w:t>
      </w:r>
      <w:r w:rsidR="00FC6051" w:rsidRPr="00FC6051">
        <w:rPr>
          <w:rFonts w:ascii="Times New Roman" w:hAnsi="Times New Roman"/>
          <w:sz w:val="28"/>
          <w:szCs w:val="28"/>
        </w:rPr>
        <w:t>Расстояние до границ соседнего участка от построек, стволов деревьев и кустарников</w:t>
      </w:r>
      <w:r w:rsidR="00FC6051">
        <w:rPr>
          <w:rFonts w:ascii="Times New Roman" w:hAnsi="Times New Roman"/>
          <w:sz w:val="28"/>
          <w:szCs w:val="28"/>
        </w:rPr>
        <w:t xml:space="preserve"> следует принимать по таблице </w:t>
      </w:r>
      <w:r>
        <w:rPr>
          <w:rFonts w:ascii="Times New Roman" w:hAnsi="Times New Roman"/>
          <w:sz w:val="28"/>
          <w:szCs w:val="28"/>
        </w:rPr>
        <w:t>4</w:t>
      </w:r>
      <w:r w:rsidR="00FC6051">
        <w:rPr>
          <w:rFonts w:ascii="Times New Roman" w:hAnsi="Times New Roman"/>
          <w:sz w:val="28"/>
          <w:szCs w:val="28"/>
        </w:rPr>
        <w:t>.8.</w:t>
      </w:r>
    </w:p>
    <w:p w:rsidR="00FC6051" w:rsidRDefault="00FC6051" w:rsidP="00FC6051">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900CA2">
        <w:rPr>
          <w:rFonts w:ascii="Times New Roman" w:hAnsi="Times New Roman"/>
          <w:sz w:val="28"/>
          <w:szCs w:val="28"/>
        </w:rPr>
        <w:t>4</w:t>
      </w:r>
      <w:r>
        <w:rPr>
          <w:rFonts w:ascii="Times New Roman" w:hAnsi="Times New Roman"/>
          <w:sz w:val="28"/>
          <w:szCs w:val="28"/>
        </w:rPr>
        <w:t>.8.</w:t>
      </w:r>
    </w:p>
    <w:tbl>
      <w:tblPr>
        <w:tblW w:w="0" w:type="auto"/>
        <w:tblInd w:w="250" w:type="dxa"/>
        <w:tblLayout w:type="fixed"/>
        <w:tblLook w:val="0000"/>
      </w:tblPr>
      <w:tblGrid>
        <w:gridCol w:w="5812"/>
        <w:gridCol w:w="3827"/>
      </w:tblGrid>
      <w:tr w:rsidR="00FC6051" w:rsidRPr="00FC6051" w:rsidTr="00900CA2">
        <w:tc>
          <w:tcPr>
            <w:tcW w:w="5812" w:type="dxa"/>
            <w:tcBorders>
              <w:top w:val="single" w:sz="4" w:space="0" w:color="000000"/>
              <w:left w:val="single" w:sz="4" w:space="0" w:color="000000"/>
              <w:bottom w:val="single" w:sz="4" w:space="0" w:color="000000"/>
            </w:tcBorders>
            <w:shd w:val="clear" w:color="auto" w:fill="EEECE1" w:themeFill="background2"/>
            <w:vAlign w:val="center"/>
          </w:tcPr>
          <w:p w:rsidR="00FC6051" w:rsidRPr="00FC6051"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A55048" w:rsidRDefault="00FC6051" w:rsidP="00FC6051">
            <w:pPr>
              <w:snapToGrid w:val="0"/>
              <w:spacing w:line="240" w:lineRule="auto"/>
              <w:jc w:val="center"/>
              <w:rPr>
                <w:rFonts w:ascii="Times New Roman" w:hAnsi="Times New Roman"/>
                <w:b/>
                <w:sz w:val="24"/>
                <w:szCs w:val="24"/>
              </w:rPr>
            </w:pPr>
            <w:r w:rsidRPr="00A55048">
              <w:rPr>
                <w:rFonts w:ascii="Times New Roman" w:hAnsi="Times New Roman"/>
                <w:b/>
                <w:sz w:val="24"/>
                <w:szCs w:val="24"/>
              </w:rPr>
              <w:t>Расстояние до границ соседнего участка, м</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3,0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1,0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4,0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2,0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1,0</w:t>
            </w:r>
          </w:p>
        </w:tc>
      </w:tr>
    </w:tbl>
    <w:p w:rsidR="00FC6051" w:rsidRDefault="000603DE" w:rsidP="000603DE">
      <w:pPr>
        <w:spacing w:after="0" w:line="240" w:lineRule="auto"/>
        <w:ind w:firstLine="708"/>
        <w:jc w:val="both"/>
        <w:rPr>
          <w:rFonts w:ascii="Times New Roman" w:hAnsi="Times New Roman"/>
          <w:sz w:val="28"/>
          <w:szCs w:val="28"/>
        </w:rPr>
      </w:pPr>
      <w:r>
        <w:rPr>
          <w:rFonts w:ascii="Times New Roman" w:hAnsi="Times New Roman"/>
          <w:sz w:val="28"/>
          <w:szCs w:val="28"/>
        </w:rPr>
        <w:t xml:space="preserve">4.2.44. </w:t>
      </w:r>
      <w:r w:rsidRPr="000603DE">
        <w:rPr>
          <w:rFonts w:ascii="Times New Roman" w:hAnsi="Times New Roman"/>
          <w:sz w:val="28"/>
          <w:szCs w:val="28"/>
        </w:rPr>
        <w:t>Размещение новой малоэтажной застройки следует осуществлять в пределах городской черты городск</w:t>
      </w:r>
      <w:r>
        <w:rPr>
          <w:rFonts w:ascii="Times New Roman" w:hAnsi="Times New Roman"/>
          <w:sz w:val="28"/>
          <w:szCs w:val="28"/>
        </w:rPr>
        <w:t>ого</w:t>
      </w:r>
      <w:r w:rsidRPr="000603DE">
        <w:rPr>
          <w:rFonts w:ascii="Times New Roman" w:hAnsi="Times New Roman"/>
          <w:sz w:val="28"/>
          <w:szCs w:val="28"/>
        </w:rPr>
        <w:t xml:space="preserve"> поселени</w:t>
      </w:r>
      <w:r>
        <w:rPr>
          <w:rFonts w:ascii="Times New Roman" w:hAnsi="Times New Roman"/>
          <w:sz w:val="28"/>
          <w:szCs w:val="28"/>
        </w:rPr>
        <w:t>я</w:t>
      </w:r>
      <w:r w:rsidRPr="000603DE">
        <w:rPr>
          <w:rFonts w:ascii="Times New Roman" w:hAnsi="Times New Roman"/>
          <w:sz w:val="28"/>
          <w:szCs w:val="28"/>
        </w:rPr>
        <w:t xml:space="preserve">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0603DE" w:rsidRDefault="000603DE" w:rsidP="000603DE">
      <w:pPr>
        <w:spacing w:after="0" w:line="240" w:lineRule="auto"/>
        <w:ind w:firstLine="708"/>
        <w:jc w:val="both"/>
        <w:rPr>
          <w:rFonts w:ascii="Times New Roman" w:hAnsi="Times New Roman"/>
          <w:sz w:val="28"/>
          <w:szCs w:val="28"/>
        </w:rPr>
      </w:pPr>
      <w:r w:rsidRPr="000603DE">
        <w:rPr>
          <w:rFonts w:ascii="Times New Roman" w:hAnsi="Times New Roman"/>
          <w:sz w:val="28"/>
          <w:szCs w:val="28"/>
        </w:rPr>
        <w:t>Районы индивидуальной малоэтажной усадебной застройки в городск</w:t>
      </w:r>
      <w:r>
        <w:rPr>
          <w:rFonts w:ascii="Times New Roman" w:hAnsi="Times New Roman"/>
          <w:sz w:val="28"/>
          <w:szCs w:val="28"/>
        </w:rPr>
        <w:t xml:space="preserve">ом </w:t>
      </w:r>
      <w:r w:rsidRPr="000603DE">
        <w:rPr>
          <w:rFonts w:ascii="Times New Roman" w:hAnsi="Times New Roman"/>
          <w:sz w:val="28"/>
          <w:szCs w:val="28"/>
        </w:rPr>
        <w:t xml:space="preserve"> поселени</w:t>
      </w:r>
      <w:r>
        <w:rPr>
          <w:rFonts w:ascii="Times New Roman" w:hAnsi="Times New Roman"/>
          <w:sz w:val="28"/>
          <w:szCs w:val="28"/>
        </w:rPr>
        <w:t>и</w:t>
      </w:r>
      <w:r w:rsidRPr="000603DE">
        <w:rPr>
          <w:rFonts w:ascii="Times New Roman" w:hAnsi="Times New Roman"/>
          <w:sz w:val="28"/>
          <w:szCs w:val="28"/>
        </w:rPr>
        <w:t xml:space="preserve"> не следует размещать на главных направлениях развития многоэтажного жилищного строительства.</w:t>
      </w:r>
    </w:p>
    <w:p w:rsidR="000603DE" w:rsidRDefault="000603DE" w:rsidP="000603DE">
      <w:pPr>
        <w:spacing w:after="0" w:line="240" w:lineRule="auto"/>
        <w:ind w:firstLine="708"/>
        <w:jc w:val="both"/>
        <w:rPr>
          <w:rFonts w:ascii="Times New Roman" w:hAnsi="Times New Roman"/>
          <w:sz w:val="28"/>
          <w:szCs w:val="28"/>
        </w:rPr>
      </w:pPr>
      <w:r w:rsidRPr="000603DE">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0603DE" w:rsidRDefault="000603DE" w:rsidP="000603DE">
      <w:pPr>
        <w:spacing w:after="0" w:line="240" w:lineRule="auto"/>
        <w:jc w:val="both"/>
        <w:rPr>
          <w:rFonts w:ascii="Times New Roman" w:hAnsi="Times New Roman"/>
          <w:sz w:val="28"/>
          <w:szCs w:val="28"/>
        </w:rPr>
      </w:pPr>
      <w:r>
        <w:rPr>
          <w:rFonts w:ascii="Times New Roman" w:hAnsi="Times New Roman"/>
          <w:sz w:val="28"/>
          <w:szCs w:val="28"/>
        </w:rPr>
        <w:tab/>
        <w:t xml:space="preserve">4.2.45. </w:t>
      </w:r>
      <w:r w:rsidRPr="000603DE">
        <w:rPr>
          <w:rFonts w:ascii="Times New Roman" w:hAnsi="Times New Roman"/>
          <w:sz w:val="28"/>
          <w:szCs w:val="28"/>
        </w:rPr>
        <w:t>На территории малоэтажной застройки принимаются следующие типы жилых зданий:</w:t>
      </w:r>
    </w:p>
    <w:p w:rsidR="000603DE" w:rsidRPr="000603DE" w:rsidRDefault="000603DE" w:rsidP="000603D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603DE">
        <w:rPr>
          <w:rFonts w:ascii="Times New Roman" w:hAnsi="Times New Roman"/>
          <w:sz w:val="28"/>
          <w:szCs w:val="28"/>
        </w:rPr>
        <w:t>индивидуальные жилые дома (усадебный тип);</w:t>
      </w:r>
    </w:p>
    <w:p w:rsidR="000603DE" w:rsidRPr="000603DE" w:rsidRDefault="000603DE" w:rsidP="000603D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603DE">
        <w:rPr>
          <w:rFonts w:ascii="Times New Roman" w:hAnsi="Times New Roman"/>
          <w:sz w:val="28"/>
          <w:szCs w:val="28"/>
        </w:rPr>
        <w:t>малоэтажные (блокированные и коттеджного типа);</w:t>
      </w:r>
    </w:p>
    <w:p w:rsidR="000603DE" w:rsidRPr="000603DE" w:rsidRDefault="000603DE" w:rsidP="000603D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603DE">
        <w:rPr>
          <w:rFonts w:ascii="Times New Roman" w:hAnsi="Times New Roman"/>
          <w:sz w:val="28"/>
          <w:szCs w:val="28"/>
        </w:rPr>
        <w:t>среднеэтажные (многоквартирные, блокированные, секционные).</w:t>
      </w:r>
    </w:p>
    <w:p w:rsidR="000603DE" w:rsidRPr="000603DE" w:rsidRDefault="000603DE" w:rsidP="000603DE">
      <w:pPr>
        <w:spacing w:after="0" w:line="240" w:lineRule="auto"/>
        <w:ind w:firstLine="708"/>
        <w:jc w:val="both"/>
        <w:rPr>
          <w:rFonts w:ascii="Times New Roman" w:hAnsi="Times New Roman"/>
          <w:sz w:val="28"/>
          <w:szCs w:val="28"/>
        </w:rPr>
      </w:pPr>
      <w:r w:rsidRPr="000603DE">
        <w:rPr>
          <w:rFonts w:ascii="Times New Roman" w:hAnsi="Times New Roman"/>
          <w:sz w:val="28"/>
          <w:szCs w:val="28"/>
        </w:rPr>
        <w:t>В индивидуальном строительстве основной тип дома - усадебный, 1 - 2 - 3-этажный одноквартирный. Возможны блокированные двухквартирные с приквартирными участками при каждой квартире.</w:t>
      </w:r>
    </w:p>
    <w:p w:rsidR="000603DE" w:rsidRPr="000603DE" w:rsidRDefault="000603DE" w:rsidP="000603DE">
      <w:pPr>
        <w:spacing w:after="0" w:line="240" w:lineRule="auto"/>
        <w:ind w:firstLine="708"/>
        <w:jc w:val="both"/>
        <w:rPr>
          <w:rFonts w:ascii="Times New Roman" w:hAnsi="Times New Roman"/>
          <w:sz w:val="28"/>
          <w:szCs w:val="28"/>
        </w:rPr>
      </w:pPr>
      <w:r w:rsidRPr="000603DE">
        <w:rPr>
          <w:rFonts w:ascii="Times New Roman" w:hAnsi="Times New Roman"/>
          <w:sz w:val="28"/>
          <w:szCs w:val="28"/>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5D1031" w:rsidRDefault="000603DE" w:rsidP="000603DE">
      <w:pPr>
        <w:spacing w:after="0" w:line="240" w:lineRule="auto"/>
        <w:ind w:firstLine="708"/>
        <w:jc w:val="both"/>
        <w:rPr>
          <w:rFonts w:ascii="Times New Roman" w:hAnsi="Times New Roman"/>
          <w:sz w:val="28"/>
          <w:szCs w:val="28"/>
        </w:rPr>
      </w:pPr>
      <w:r w:rsidRPr="000603DE">
        <w:rPr>
          <w:rFonts w:ascii="Times New Roman" w:hAnsi="Times New Roman"/>
          <w:sz w:val="28"/>
          <w:szCs w:val="28"/>
        </w:rPr>
        <w:lastRenderedPageBreak/>
        <w:t>В районах малоэтажной застройки рекомендуется размещение среднеэтажной (3 - 4 этажа) секционной и блокированной жилой застройки для создания более компактной и разнообразной жилой среды, сомасштабной многоэтажной застройке прилегающих жилых районов.</w:t>
      </w:r>
    </w:p>
    <w:p w:rsidR="000603DE" w:rsidRDefault="000603DE" w:rsidP="000603DE">
      <w:pPr>
        <w:spacing w:after="0" w:line="240" w:lineRule="auto"/>
        <w:ind w:firstLine="708"/>
        <w:jc w:val="both"/>
        <w:rPr>
          <w:rFonts w:ascii="Times New Roman" w:hAnsi="Times New Roman"/>
          <w:sz w:val="28"/>
          <w:szCs w:val="28"/>
        </w:rPr>
      </w:pPr>
      <w:r>
        <w:rPr>
          <w:rFonts w:ascii="Times New Roman" w:hAnsi="Times New Roman"/>
          <w:sz w:val="28"/>
          <w:szCs w:val="28"/>
        </w:rPr>
        <w:t xml:space="preserve">4.2.46. </w:t>
      </w:r>
      <w:r w:rsidRPr="000603DE">
        <w:rPr>
          <w:rFonts w:ascii="Times New Roman" w:hAnsi="Times New Roman"/>
          <w:sz w:val="28"/>
          <w:szCs w:val="28"/>
        </w:rPr>
        <w:t>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3500C4" w:rsidRDefault="00702C4F" w:rsidP="00702C4F">
      <w:pPr>
        <w:spacing w:after="0" w:line="240" w:lineRule="auto"/>
        <w:ind w:firstLine="732"/>
        <w:jc w:val="both"/>
        <w:rPr>
          <w:rFonts w:ascii="Times New Roman" w:hAnsi="Times New Roman"/>
          <w:sz w:val="28"/>
          <w:szCs w:val="28"/>
          <w:lang w:eastAsia="ru-RU"/>
        </w:rPr>
      </w:pPr>
      <w:r>
        <w:rPr>
          <w:rFonts w:ascii="Times New Roman" w:hAnsi="Times New Roman"/>
          <w:sz w:val="28"/>
          <w:szCs w:val="28"/>
        </w:rPr>
        <w:t xml:space="preserve">4.2.47. </w:t>
      </w:r>
      <w:r w:rsidRPr="003500C4">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мест.СанПиН 2.1.6.1032-01)».</w:t>
      </w:r>
    </w:p>
    <w:p w:rsidR="00702C4F" w:rsidRPr="003500C4" w:rsidRDefault="00702C4F" w:rsidP="00702C4F">
      <w:pPr>
        <w:spacing w:after="0" w:line="240" w:lineRule="auto"/>
        <w:ind w:firstLine="732"/>
        <w:jc w:val="both"/>
        <w:rPr>
          <w:rFonts w:ascii="Times New Roman" w:hAnsi="Times New Roman"/>
          <w:sz w:val="28"/>
          <w:szCs w:val="28"/>
          <w:lang w:eastAsia="ru-RU"/>
        </w:rPr>
      </w:pPr>
      <w:r>
        <w:rPr>
          <w:rFonts w:ascii="Times New Roman" w:hAnsi="Times New Roman"/>
          <w:sz w:val="28"/>
          <w:szCs w:val="28"/>
        </w:rPr>
        <w:t xml:space="preserve">4.2.48. </w:t>
      </w:r>
      <w:r w:rsidRPr="003500C4">
        <w:rPr>
          <w:rFonts w:ascii="Times New Roman" w:hAnsi="Times New Roman"/>
          <w:sz w:val="28"/>
          <w:szCs w:val="28"/>
          <w:lang w:eastAsia="ru-RU"/>
        </w:rPr>
        <w:t xml:space="preserve">Тупиковые проезды должны быть протяженностью не более 150 м и заканчиваться поворотными площадками размером </w:t>
      </w:r>
      <w:r>
        <w:rPr>
          <w:rFonts w:ascii="Times New Roman" w:hAnsi="Times New Roman"/>
          <w:sz w:val="28"/>
          <w:szCs w:val="28"/>
          <w:lang w:eastAsia="ru-RU"/>
        </w:rPr>
        <w:t xml:space="preserve">15 </w:t>
      </w:r>
      <w:r w:rsidRPr="003500C4">
        <w:rPr>
          <w:rFonts w:ascii="Times New Roman" w:hAnsi="Times New Roman"/>
          <w:sz w:val="28"/>
          <w:szCs w:val="28"/>
          <w:lang w:eastAsia="ru-RU"/>
        </w:rPr>
        <w:t>x 1</w:t>
      </w:r>
      <w:r>
        <w:rPr>
          <w:rFonts w:ascii="Times New Roman" w:hAnsi="Times New Roman"/>
          <w:sz w:val="28"/>
          <w:szCs w:val="28"/>
          <w:lang w:eastAsia="ru-RU"/>
        </w:rPr>
        <w:t>5</w:t>
      </w:r>
      <w:r w:rsidRPr="003500C4">
        <w:rPr>
          <w:rFonts w:ascii="Times New Roman" w:hAnsi="Times New Roman"/>
          <w:sz w:val="28"/>
          <w:szCs w:val="28"/>
          <w:lang w:eastAsia="ru-RU"/>
        </w:rPr>
        <w:t xml:space="preserve"> м, обеспечивающими возможность разворота мусоровозов, уборочных и пожарных машин.</w:t>
      </w:r>
    </w:p>
    <w:p w:rsidR="00702C4F" w:rsidRDefault="00702C4F" w:rsidP="00702C4F">
      <w:pPr>
        <w:spacing w:after="0" w:line="240" w:lineRule="auto"/>
        <w:ind w:firstLine="732"/>
        <w:jc w:val="both"/>
        <w:rPr>
          <w:rFonts w:ascii="Times New Roman" w:hAnsi="Times New Roman"/>
          <w:sz w:val="28"/>
          <w:szCs w:val="28"/>
          <w:lang w:eastAsia="ru-RU"/>
        </w:rPr>
      </w:pPr>
      <w:r>
        <w:rPr>
          <w:rFonts w:ascii="Times New Roman" w:hAnsi="Times New Roman"/>
          <w:sz w:val="28"/>
          <w:szCs w:val="28"/>
        </w:rPr>
        <w:t xml:space="preserve">4.2.49. </w:t>
      </w:r>
      <w:r w:rsidRPr="003500C4">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5168FF" w:rsidRDefault="00702C4F" w:rsidP="005168FF">
      <w:pPr>
        <w:spacing w:after="0" w:line="240" w:lineRule="auto"/>
        <w:ind w:firstLine="732"/>
        <w:jc w:val="both"/>
        <w:rPr>
          <w:rFonts w:ascii="Times New Roman" w:hAnsi="Times New Roman"/>
          <w:sz w:val="28"/>
          <w:szCs w:val="28"/>
          <w:lang w:eastAsia="ru-RU"/>
        </w:rPr>
      </w:pPr>
      <w:r>
        <w:rPr>
          <w:rFonts w:ascii="Times New Roman" w:hAnsi="Times New Roman"/>
          <w:sz w:val="28"/>
          <w:szCs w:val="28"/>
        </w:rPr>
        <w:t xml:space="preserve">4.2.50. </w:t>
      </w:r>
      <w:r w:rsidR="005168FF" w:rsidRPr="005168FF">
        <w:rPr>
          <w:rFonts w:ascii="Times New Roman" w:hAnsi="Times New Roman"/>
          <w:sz w:val="28"/>
          <w:szCs w:val="28"/>
          <w:lang w:eastAsia="ru-RU"/>
        </w:rPr>
        <w:t>Участки индивидуальной жилой и дачной застройки должны иметь</w:t>
      </w:r>
    </w:p>
    <w:p w:rsidR="005168FF" w:rsidRPr="005168FF" w:rsidRDefault="005168FF" w:rsidP="005168FF">
      <w:pPr>
        <w:spacing w:after="0" w:line="240" w:lineRule="auto"/>
        <w:jc w:val="both"/>
        <w:rPr>
          <w:rFonts w:ascii="Times New Roman" w:hAnsi="Times New Roman"/>
          <w:sz w:val="28"/>
          <w:szCs w:val="28"/>
          <w:lang w:eastAsia="ru-RU"/>
        </w:rPr>
      </w:pPr>
      <w:r w:rsidRPr="005168FF">
        <w:rPr>
          <w:rFonts w:ascii="Times New Roman" w:hAnsi="Times New Roman"/>
          <w:sz w:val="28"/>
          <w:szCs w:val="28"/>
          <w:lang w:eastAsia="ru-RU"/>
        </w:rPr>
        <w:t xml:space="preserve">ограждение. В зоне малоэтажной индивидуальной застройки ограждения должны </w:t>
      </w:r>
    </w:p>
    <w:p w:rsidR="005168FF" w:rsidRPr="005168FF" w:rsidRDefault="005168FF" w:rsidP="005168FF">
      <w:pPr>
        <w:spacing w:after="0" w:line="240" w:lineRule="auto"/>
        <w:jc w:val="both"/>
        <w:rPr>
          <w:rFonts w:ascii="Times New Roman" w:hAnsi="Times New Roman"/>
          <w:sz w:val="28"/>
          <w:szCs w:val="28"/>
          <w:lang w:eastAsia="ru-RU"/>
        </w:rPr>
      </w:pPr>
      <w:r w:rsidRPr="005168FF">
        <w:rPr>
          <w:rFonts w:ascii="Times New Roman" w:hAnsi="Times New Roman"/>
          <w:sz w:val="28"/>
          <w:szCs w:val="28"/>
          <w:lang w:eastAsia="ru-RU"/>
        </w:rPr>
        <w:t>устанавливаться строго по красным линиям и по границе землеотвода (межевым</w:t>
      </w:r>
      <w:r>
        <w:rPr>
          <w:rFonts w:ascii="Times New Roman" w:hAnsi="Times New Roman"/>
          <w:sz w:val="28"/>
          <w:szCs w:val="28"/>
          <w:lang w:eastAsia="ru-RU"/>
        </w:rPr>
        <w:t xml:space="preserve"> границам земельных участков</w:t>
      </w:r>
      <w:r w:rsidRPr="005168FF">
        <w:rPr>
          <w:rFonts w:ascii="Times New Roman" w:hAnsi="Times New Roman"/>
          <w:sz w:val="28"/>
          <w:szCs w:val="28"/>
          <w:lang w:eastAsia="ru-RU"/>
        </w:rPr>
        <w:t>).</w:t>
      </w:r>
    </w:p>
    <w:p w:rsidR="005168FF" w:rsidRPr="005168FF" w:rsidRDefault="005168FF" w:rsidP="005168FF">
      <w:pPr>
        <w:spacing w:after="0" w:line="240" w:lineRule="auto"/>
        <w:ind w:firstLine="732"/>
        <w:jc w:val="both"/>
        <w:rPr>
          <w:rFonts w:ascii="Times New Roman" w:hAnsi="Times New Roman"/>
          <w:sz w:val="28"/>
          <w:szCs w:val="28"/>
          <w:lang w:eastAsia="ru-RU"/>
        </w:rPr>
      </w:pPr>
      <w:r w:rsidRPr="005168FF">
        <w:rPr>
          <w:rFonts w:ascii="Times New Roman" w:hAnsi="Times New Roman"/>
          <w:sz w:val="28"/>
          <w:szCs w:val="28"/>
          <w:lang w:eastAsia="ru-RU"/>
        </w:rPr>
        <w:t>Рекомендуется характер (тип) ограждения, устанавливаемый по краснымлиниям, а также по магистральным улицам, выполнять в едином стиле какминимум на протяжении одного квартала по согласованию с администрацией</w:t>
      </w:r>
      <w:r w:rsidR="00AD0392">
        <w:rPr>
          <w:rFonts w:ascii="Times New Roman" w:hAnsi="Times New Roman"/>
          <w:sz w:val="28"/>
          <w:szCs w:val="28"/>
          <w:lang w:eastAsia="ru-RU"/>
        </w:rPr>
        <w:t>Советского мун</w:t>
      </w:r>
      <w:r w:rsidR="00A44C27">
        <w:rPr>
          <w:rFonts w:ascii="Times New Roman" w:hAnsi="Times New Roman"/>
          <w:sz w:val="28"/>
          <w:szCs w:val="28"/>
          <w:lang w:eastAsia="ru-RU"/>
        </w:rPr>
        <w:t>и</w:t>
      </w:r>
      <w:r w:rsidR="00AD0392">
        <w:rPr>
          <w:rFonts w:ascii="Times New Roman" w:hAnsi="Times New Roman"/>
          <w:sz w:val="28"/>
          <w:szCs w:val="28"/>
          <w:lang w:eastAsia="ru-RU"/>
        </w:rPr>
        <w:t>ци</w:t>
      </w:r>
      <w:r w:rsidRPr="005168FF">
        <w:rPr>
          <w:rFonts w:ascii="Times New Roman" w:hAnsi="Times New Roman"/>
          <w:sz w:val="28"/>
          <w:szCs w:val="28"/>
          <w:lang w:eastAsia="ru-RU"/>
        </w:rPr>
        <w:t>пального района.</w:t>
      </w:r>
    </w:p>
    <w:p w:rsidR="00702C4F" w:rsidRPr="00B328DE" w:rsidRDefault="005168FF" w:rsidP="005168FF">
      <w:pPr>
        <w:spacing w:after="0" w:line="240" w:lineRule="auto"/>
        <w:ind w:firstLine="732"/>
        <w:jc w:val="both"/>
        <w:rPr>
          <w:rFonts w:ascii="Times New Roman" w:hAnsi="Times New Roman"/>
          <w:sz w:val="28"/>
          <w:szCs w:val="28"/>
          <w:lang w:eastAsia="ru-RU"/>
        </w:rPr>
      </w:pPr>
      <w:r w:rsidRPr="005168FF">
        <w:rPr>
          <w:rFonts w:ascii="Times New Roman" w:hAnsi="Times New Roman"/>
          <w:sz w:val="28"/>
          <w:szCs w:val="28"/>
          <w:lang w:eastAsia="ru-RU"/>
        </w:rPr>
        <w:t>На границе с соседним земельным участком необходимо устанавливатьограждения, имеющие просветы, обеспечивающие минимальное затемнениетерритории соседнего участка высотой 1,5-2,0 метра. Допускается по решениюобеих сторон (соседние участки) устройство глухих ограждений.</w:t>
      </w:r>
      <w:r w:rsidRPr="005168FF">
        <w:rPr>
          <w:rFonts w:ascii="Times New Roman" w:hAnsi="Times New Roman"/>
          <w:sz w:val="28"/>
          <w:szCs w:val="28"/>
          <w:lang w:eastAsia="ru-RU"/>
        </w:rPr>
        <w:cr/>
      </w:r>
    </w:p>
    <w:p w:rsidR="005D1031" w:rsidRDefault="005D1031" w:rsidP="00A55048">
      <w:pPr>
        <w:spacing w:after="0" w:line="240" w:lineRule="auto"/>
        <w:rPr>
          <w:rFonts w:ascii="Times New Roman" w:hAnsi="Times New Roman"/>
          <w:sz w:val="28"/>
          <w:szCs w:val="28"/>
        </w:rPr>
      </w:pPr>
    </w:p>
    <w:p w:rsidR="00FA335D" w:rsidRDefault="007750F7" w:rsidP="00FA335D">
      <w:pPr>
        <w:pStyle w:val="a7"/>
        <w:numPr>
          <w:ilvl w:val="1"/>
          <w:numId w:val="16"/>
        </w:numPr>
        <w:spacing w:after="0" w:line="240" w:lineRule="auto"/>
        <w:jc w:val="center"/>
        <w:outlineLvl w:val="1"/>
        <w:rPr>
          <w:rFonts w:ascii="Times New Roman" w:hAnsi="Times New Roman"/>
          <w:b/>
          <w:sz w:val="28"/>
          <w:szCs w:val="28"/>
        </w:rPr>
      </w:pPr>
      <w:bookmarkStart w:id="16" w:name="_Toc428345583"/>
      <w:r w:rsidRPr="007750F7">
        <w:rPr>
          <w:rFonts w:ascii="Times New Roman" w:hAnsi="Times New Roman"/>
          <w:b/>
          <w:sz w:val="28"/>
          <w:szCs w:val="28"/>
        </w:rPr>
        <w:t>Расчетные показатели в сфере социального и ком</w:t>
      </w:r>
      <w:r>
        <w:rPr>
          <w:rFonts w:ascii="Times New Roman" w:hAnsi="Times New Roman"/>
          <w:b/>
          <w:sz w:val="28"/>
          <w:szCs w:val="28"/>
        </w:rPr>
        <w:t>мунально – бытового обеспечения</w:t>
      </w:r>
      <w:bookmarkEnd w:id="16"/>
    </w:p>
    <w:p w:rsidR="00FA335D" w:rsidRDefault="00FA335D" w:rsidP="00FA335D">
      <w:pPr>
        <w:spacing w:after="0" w:line="240" w:lineRule="auto"/>
        <w:outlineLvl w:val="1"/>
        <w:rPr>
          <w:rFonts w:ascii="Times New Roman" w:hAnsi="Times New Roman"/>
          <w:b/>
          <w:sz w:val="28"/>
          <w:szCs w:val="28"/>
        </w:rPr>
      </w:pPr>
    </w:p>
    <w:p w:rsidR="00702C4F" w:rsidRDefault="00E431C6" w:rsidP="00702C4F">
      <w:pPr>
        <w:autoSpaceDE w:val="0"/>
        <w:autoSpaceDN w:val="0"/>
        <w:adjustRightInd w:val="0"/>
        <w:spacing w:after="0" w:line="240" w:lineRule="auto"/>
        <w:ind w:firstLine="709"/>
        <w:jc w:val="both"/>
        <w:rPr>
          <w:rFonts w:ascii="Times New Roman" w:hAnsi="Times New Roman"/>
          <w:sz w:val="28"/>
          <w:szCs w:val="28"/>
        </w:rPr>
      </w:pPr>
      <w:r w:rsidRPr="007016CF">
        <w:rPr>
          <w:rFonts w:ascii="Times New Roman" w:hAnsi="Times New Roman"/>
          <w:sz w:val="28"/>
          <w:szCs w:val="28"/>
        </w:rPr>
        <w:t>4</w:t>
      </w:r>
      <w:r w:rsidR="00FA335D" w:rsidRPr="007016CF">
        <w:rPr>
          <w:rFonts w:ascii="Times New Roman" w:hAnsi="Times New Roman"/>
          <w:sz w:val="28"/>
          <w:szCs w:val="28"/>
        </w:rPr>
        <w:t>.</w:t>
      </w:r>
      <w:r w:rsidR="00263C9B">
        <w:rPr>
          <w:rFonts w:ascii="Times New Roman" w:hAnsi="Times New Roman"/>
          <w:sz w:val="28"/>
          <w:szCs w:val="28"/>
        </w:rPr>
        <w:t>3</w:t>
      </w:r>
      <w:r w:rsidR="00FA335D" w:rsidRPr="007016CF">
        <w:rPr>
          <w:rFonts w:ascii="Times New Roman" w:hAnsi="Times New Roman"/>
          <w:sz w:val="28"/>
          <w:szCs w:val="28"/>
        </w:rPr>
        <w:t xml:space="preserve">.1.  </w:t>
      </w:r>
      <w:r w:rsidR="00702C4F" w:rsidRPr="00E0260B">
        <w:rPr>
          <w:rFonts w:ascii="Times New Roman" w:hAnsi="Times New Roman"/>
          <w:sz w:val="28"/>
          <w:szCs w:val="28"/>
        </w:rPr>
        <w:t xml:space="preserve">К общественно-деловым зонам, для целей настоящих </w:t>
      </w:r>
      <w:r w:rsidR="00702C4F">
        <w:rPr>
          <w:rFonts w:ascii="Times New Roman" w:hAnsi="Times New Roman"/>
          <w:sz w:val="28"/>
          <w:szCs w:val="28"/>
        </w:rPr>
        <w:t>н</w:t>
      </w:r>
      <w:r w:rsidR="00702C4F" w:rsidRPr="00E0260B">
        <w:rPr>
          <w:rFonts w:ascii="Times New Roman" w:hAnsi="Times New Roman"/>
          <w:sz w:val="28"/>
          <w:szCs w:val="28"/>
        </w:rPr>
        <w:t>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Default="00702C4F" w:rsidP="00702C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4.3.2. </w:t>
      </w:r>
      <w:r w:rsidRPr="00E0260B">
        <w:rPr>
          <w:rFonts w:ascii="Times New Roman" w:hAnsi="Times New Roman"/>
          <w:sz w:val="28"/>
          <w:szCs w:val="28"/>
        </w:rPr>
        <w:t xml:space="preserve">Общественно-деловые зоны следует формировать как систему центров деловой, финансовой и общественной активности в центральных частях </w:t>
      </w:r>
      <w:r>
        <w:rPr>
          <w:rFonts w:ascii="Times New Roman" w:hAnsi="Times New Roman"/>
          <w:sz w:val="28"/>
          <w:szCs w:val="28"/>
        </w:rPr>
        <w:t>городского поселения</w:t>
      </w:r>
      <w:r w:rsidRPr="00E0260B">
        <w:rPr>
          <w:rFonts w:ascii="Times New Roman" w:hAnsi="Times New Roman"/>
          <w:sz w:val="28"/>
          <w:szCs w:val="28"/>
        </w:rPr>
        <w:t xml:space="preserve">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BD069B" w:rsidRDefault="00702C4F" w:rsidP="00702C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4.3.3. </w:t>
      </w:r>
      <w:r w:rsidRPr="00BD069B">
        <w:rPr>
          <w:rFonts w:ascii="Times New Roman" w:hAnsi="Times New Roman"/>
          <w:sz w:val="28"/>
          <w:szCs w:val="28"/>
        </w:rPr>
        <w:t>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Default="00702C4F" w:rsidP="00702C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4.3.4. </w:t>
      </w:r>
      <w:r w:rsidRPr="00BD069B">
        <w:rPr>
          <w:rFonts w:ascii="Times New Roman" w:hAnsi="Times New Roman"/>
          <w:sz w:val="28"/>
          <w:szCs w:val="28"/>
        </w:rPr>
        <w:t>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BD069B" w:rsidRDefault="00702C4F" w:rsidP="00702C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4.3.5. </w:t>
      </w:r>
      <w:r w:rsidRPr="00BD069B">
        <w:rPr>
          <w:rFonts w:ascii="Times New Roman" w:hAnsi="Times New Roman"/>
          <w:sz w:val="28"/>
          <w:szCs w:val="28"/>
        </w:rPr>
        <w:t xml:space="preserve">В общественно-деловых зонах допускается размещать: </w:t>
      </w:r>
    </w:p>
    <w:p w:rsidR="00702C4F" w:rsidRPr="00BD069B" w:rsidRDefault="00702C4F" w:rsidP="00702C4F">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w:t>
      </w:r>
      <w:r w:rsidRPr="00BD069B">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BD069B" w:rsidRDefault="00702C4F" w:rsidP="00702C4F">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w:t>
      </w:r>
      <w:r w:rsidRPr="00BD069B">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Default="00702C4F" w:rsidP="00702C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4.3.6. Конкретный п</w:t>
      </w:r>
      <w:r w:rsidRPr="00BD069B">
        <w:rPr>
          <w:rFonts w:ascii="Times New Roman" w:hAnsi="Times New Roman"/>
          <w:sz w:val="28"/>
          <w:szCs w:val="28"/>
        </w:rPr>
        <w:t xml:space="preserve">еречень объектов, разрешенных для размещения в общественно-деловой зоне, определяется </w:t>
      </w:r>
      <w:r>
        <w:rPr>
          <w:rFonts w:ascii="Times New Roman" w:hAnsi="Times New Roman"/>
          <w:sz w:val="28"/>
          <w:szCs w:val="28"/>
        </w:rPr>
        <w:t>П</w:t>
      </w:r>
      <w:r w:rsidRPr="00BD069B">
        <w:rPr>
          <w:rFonts w:ascii="Times New Roman" w:hAnsi="Times New Roman"/>
          <w:sz w:val="28"/>
          <w:szCs w:val="28"/>
        </w:rPr>
        <w:t>равилами землепользования и застройки</w:t>
      </w:r>
      <w:r w:rsidR="005168FF">
        <w:rPr>
          <w:rFonts w:ascii="Times New Roman" w:hAnsi="Times New Roman"/>
          <w:sz w:val="28"/>
          <w:szCs w:val="28"/>
        </w:rPr>
        <w:t xml:space="preserve">Советского </w:t>
      </w:r>
      <w:r>
        <w:rPr>
          <w:rFonts w:ascii="Times New Roman" w:hAnsi="Times New Roman"/>
          <w:sz w:val="28"/>
          <w:szCs w:val="28"/>
        </w:rPr>
        <w:t>муниципального образования</w:t>
      </w:r>
      <w:r w:rsidRPr="00BD069B">
        <w:rPr>
          <w:rFonts w:ascii="Times New Roman" w:hAnsi="Times New Roman"/>
          <w:sz w:val="28"/>
          <w:szCs w:val="28"/>
        </w:rPr>
        <w:t>.</w:t>
      </w:r>
    </w:p>
    <w:p w:rsidR="00E40C9F" w:rsidRDefault="00702C4F" w:rsidP="00E40C9F">
      <w:pPr>
        <w:pStyle w:val="af3"/>
        <w:ind w:firstLine="708"/>
        <w:jc w:val="both"/>
        <w:rPr>
          <w:rFonts w:ascii="Times New Roman" w:hAnsi="Times New Roman"/>
          <w:sz w:val="28"/>
          <w:szCs w:val="28"/>
        </w:rPr>
      </w:pPr>
      <w:r>
        <w:rPr>
          <w:rFonts w:ascii="Times New Roman" w:hAnsi="Times New Roman"/>
          <w:sz w:val="28"/>
          <w:szCs w:val="28"/>
        </w:rPr>
        <w:t xml:space="preserve">4.3.7. </w:t>
      </w:r>
      <w:r w:rsidR="00E40C9F" w:rsidRPr="00BD069B">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Default="00E40C9F" w:rsidP="00E40C9F">
      <w:pPr>
        <w:pStyle w:val="af3"/>
        <w:ind w:firstLine="708"/>
        <w:jc w:val="both"/>
        <w:rPr>
          <w:rFonts w:ascii="Times New Roman" w:hAnsi="Times New Roman"/>
          <w:sz w:val="28"/>
          <w:szCs w:val="28"/>
        </w:rPr>
      </w:pPr>
      <w:r>
        <w:rPr>
          <w:rFonts w:ascii="Times New Roman" w:hAnsi="Times New Roman"/>
          <w:sz w:val="28"/>
          <w:szCs w:val="28"/>
        </w:rPr>
        <w:t xml:space="preserve">4.3.8. </w:t>
      </w:r>
      <w:r w:rsidRPr="00BD069B">
        <w:rPr>
          <w:rFonts w:ascii="Times New Roman" w:hAnsi="Times New Roman"/>
          <w:sz w:val="28"/>
          <w:szCs w:val="28"/>
        </w:rPr>
        <w:t xml:space="preserve">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w:t>
      </w:r>
      <w:r w:rsidRPr="00BD069B">
        <w:rPr>
          <w:rFonts w:ascii="Times New Roman" w:hAnsi="Times New Roman"/>
          <w:sz w:val="28"/>
          <w:szCs w:val="28"/>
        </w:rPr>
        <w:lastRenderedPageBreak/>
        <w:t>комплекса, удобства подхода к остановкам транспорта и озелененным рекреационным площадкам.</w:t>
      </w:r>
    </w:p>
    <w:p w:rsidR="00E40C9F" w:rsidRPr="00BD069B" w:rsidRDefault="00E40C9F" w:rsidP="00E40C9F">
      <w:pPr>
        <w:pStyle w:val="af3"/>
        <w:ind w:firstLine="708"/>
        <w:jc w:val="both"/>
        <w:rPr>
          <w:rFonts w:ascii="Times New Roman" w:hAnsi="Times New Roman"/>
          <w:sz w:val="28"/>
          <w:szCs w:val="28"/>
        </w:rPr>
      </w:pPr>
      <w:r>
        <w:rPr>
          <w:rFonts w:ascii="Times New Roman" w:hAnsi="Times New Roman"/>
          <w:sz w:val="28"/>
          <w:szCs w:val="28"/>
        </w:rPr>
        <w:t xml:space="preserve">4.3.9. </w:t>
      </w:r>
      <w:r w:rsidRPr="00BD069B">
        <w:rPr>
          <w:rFonts w:ascii="Times New Roman" w:hAnsi="Times New Roman"/>
          <w:sz w:val="28"/>
          <w:szCs w:val="28"/>
        </w:rPr>
        <w:t>Для территорий общественных зон также нормируются:</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7016CF" w:rsidRDefault="00E40C9F" w:rsidP="00E40C9F">
      <w:pPr>
        <w:pStyle w:val="af3"/>
        <w:ind w:firstLine="708"/>
        <w:jc w:val="both"/>
        <w:rPr>
          <w:rFonts w:ascii="Times New Roman" w:hAnsi="Times New Roman"/>
          <w:sz w:val="28"/>
          <w:szCs w:val="28"/>
        </w:rPr>
      </w:pPr>
      <w:r>
        <w:rPr>
          <w:rFonts w:ascii="Times New Roman" w:hAnsi="Times New Roman"/>
          <w:sz w:val="28"/>
          <w:szCs w:val="28"/>
        </w:rPr>
        <w:t xml:space="preserve">4.3.10. </w:t>
      </w:r>
      <w:r w:rsidR="00BE2D91" w:rsidRPr="007016CF">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00E431C6" w:rsidRPr="007016CF">
        <w:rPr>
          <w:rFonts w:ascii="Times New Roman" w:hAnsi="Times New Roman"/>
          <w:sz w:val="28"/>
          <w:szCs w:val="28"/>
        </w:rPr>
        <w:t xml:space="preserve">. </w:t>
      </w:r>
      <w:r w:rsidR="00BE2D91" w:rsidRPr="007016CF">
        <w:rPr>
          <w:rFonts w:ascii="Times New Roman" w:hAnsi="Times New Roman"/>
          <w:sz w:val="28"/>
          <w:szCs w:val="28"/>
        </w:rPr>
        <w:t>/га), процентом застроенности территории.</w:t>
      </w:r>
    </w:p>
    <w:p w:rsidR="00BE2D91" w:rsidRPr="007016CF" w:rsidRDefault="00BE2D91" w:rsidP="007016CF">
      <w:pPr>
        <w:pStyle w:val="af3"/>
        <w:ind w:firstLine="708"/>
        <w:jc w:val="both"/>
        <w:rPr>
          <w:rFonts w:ascii="Times New Roman" w:hAnsi="Times New Roman"/>
          <w:sz w:val="28"/>
          <w:szCs w:val="28"/>
        </w:rPr>
      </w:pPr>
      <w:r w:rsidRPr="007016CF">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72D25" w:rsidRDefault="00B72D25" w:rsidP="007016CF">
      <w:pPr>
        <w:jc w:val="right"/>
        <w:rPr>
          <w:rFonts w:ascii="Times New Roman" w:hAnsi="Times New Roman"/>
          <w:sz w:val="28"/>
          <w:szCs w:val="28"/>
        </w:rPr>
      </w:pPr>
    </w:p>
    <w:p w:rsidR="00B72D25" w:rsidRDefault="00B72D25" w:rsidP="007016CF">
      <w:pPr>
        <w:jc w:val="right"/>
        <w:rPr>
          <w:rFonts w:ascii="Times New Roman" w:hAnsi="Times New Roman"/>
          <w:sz w:val="28"/>
          <w:szCs w:val="28"/>
        </w:rPr>
      </w:pPr>
    </w:p>
    <w:p w:rsidR="00B72D25" w:rsidRDefault="00B72D25" w:rsidP="007016CF">
      <w:pPr>
        <w:jc w:val="right"/>
        <w:rPr>
          <w:rFonts w:ascii="Times New Roman" w:hAnsi="Times New Roman"/>
          <w:sz w:val="28"/>
          <w:szCs w:val="28"/>
        </w:rPr>
      </w:pPr>
    </w:p>
    <w:p w:rsidR="00BE2D91" w:rsidRDefault="00BE2D91" w:rsidP="007016CF">
      <w:pPr>
        <w:jc w:val="right"/>
        <w:rPr>
          <w:rFonts w:ascii="Times New Roman" w:hAnsi="Times New Roman"/>
          <w:sz w:val="28"/>
          <w:szCs w:val="28"/>
        </w:rPr>
      </w:pPr>
      <w:r>
        <w:rPr>
          <w:rFonts w:ascii="Times New Roman" w:hAnsi="Times New Roman"/>
          <w:sz w:val="28"/>
          <w:szCs w:val="28"/>
        </w:rPr>
        <w:t xml:space="preserve">Таблица </w:t>
      </w:r>
      <w:r w:rsidR="00E431C6">
        <w:rPr>
          <w:rFonts w:ascii="Times New Roman" w:hAnsi="Times New Roman"/>
          <w:sz w:val="28"/>
          <w:szCs w:val="28"/>
        </w:rPr>
        <w:t>4</w:t>
      </w:r>
      <w:r>
        <w:rPr>
          <w:rFonts w:ascii="Times New Roman" w:hAnsi="Times New Roman"/>
          <w:sz w:val="28"/>
          <w:szCs w:val="28"/>
        </w:rPr>
        <w:t>.</w:t>
      </w:r>
      <w:r w:rsidR="00263C9B">
        <w:rPr>
          <w:rFonts w:ascii="Times New Roman" w:hAnsi="Times New Roman"/>
          <w:sz w:val="28"/>
          <w:szCs w:val="28"/>
        </w:rPr>
        <w:t>9</w:t>
      </w:r>
      <w:r>
        <w:rPr>
          <w:rFonts w:ascii="Times New Roman" w:hAnsi="Times New Roman"/>
          <w:sz w:val="28"/>
          <w:szCs w:val="28"/>
        </w:rPr>
        <w:t>.</w:t>
      </w:r>
    </w:p>
    <w:tbl>
      <w:tblPr>
        <w:tblW w:w="9639" w:type="dxa"/>
        <w:jc w:val="center"/>
        <w:tblLayout w:type="fixed"/>
        <w:tblCellMar>
          <w:left w:w="70" w:type="dxa"/>
          <w:right w:w="70" w:type="dxa"/>
        </w:tblCellMar>
        <w:tblLook w:val="0000"/>
      </w:tblPr>
      <w:tblGrid>
        <w:gridCol w:w="2971"/>
        <w:gridCol w:w="3409"/>
        <w:gridCol w:w="3259"/>
      </w:tblGrid>
      <w:tr w:rsidR="002D2095" w:rsidRPr="002F661F" w:rsidTr="002F661F">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EEECE1" w:themeFill="background2"/>
          </w:tcPr>
          <w:p w:rsidR="002D2095" w:rsidRPr="002F661F" w:rsidRDefault="002D2095"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Тип общественно-деловой          </w:t>
            </w:r>
            <w:r w:rsidRPr="002F661F">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2D2095" w:rsidRPr="002F661F" w:rsidRDefault="002D2095" w:rsidP="00B01947">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Плотности застройки (тыс. </w:t>
            </w:r>
            <w:r w:rsidR="00B01947" w:rsidRPr="002F661F">
              <w:rPr>
                <w:rFonts w:ascii="Times New Roman" w:hAnsi="Times New Roman"/>
                <w:b/>
                <w:sz w:val="24"/>
                <w:szCs w:val="24"/>
              </w:rPr>
              <w:t>кв.м.</w:t>
            </w:r>
            <w:r w:rsidRPr="002F661F">
              <w:rPr>
                <w:rFonts w:ascii="Times New Roman" w:hAnsi="Times New Roman"/>
                <w:b/>
                <w:sz w:val="24"/>
                <w:szCs w:val="24"/>
              </w:rPr>
              <w:t xml:space="preserve"> общ. пл./га), не менее</w:t>
            </w:r>
          </w:p>
        </w:tc>
      </w:tr>
      <w:tr w:rsidR="00B01947" w:rsidRPr="002F661F" w:rsidTr="002F661F">
        <w:trPr>
          <w:cantSplit/>
          <w:trHeight w:val="480"/>
          <w:jc w:val="center"/>
        </w:trPr>
        <w:tc>
          <w:tcPr>
            <w:tcW w:w="2971" w:type="dxa"/>
            <w:vMerge/>
            <w:tcBorders>
              <w:top w:val="nil"/>
              <w:left w:val="single" w:sz="6" w:space="0" w:color="auto"/>
              <w:bottom w:val="nil"/>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72D25" w:rsidP="00166A7E">
            <w:pPr>
              <w:pStyle w:val="ConsPlusNormal"/>
              <w:widowControl/>
              <w:ind w:firstLine="0"/>
              <w:jc w:val="center"/>
              <w:rPr>
                <w:rFonts w:ascii="Times New Roman" w:hAnsi="Times New Roman"/>
                <w:b/>
                <w:sz w:val="24"/>
                <w:szCs w:val="24"/>
              </w:rPr>
            </w:pPr>
            <w:r>
              <w:rPr>
                <w:rFonts w:ascii="Times New Roman" w:hAnsi="Times New Roman"/>
                <w:b/>
                <w:sz w:val="24"/>
                <w:szCs w:val="24"/>
              </w:rPr>
              <w:t>Советское</w:t>
            </w:r>
            <w:r w:rsidR="00FA0BA7">
              <w:rPr>
                <w:rFonts w:ascii="Times New Roman" w:hAnsi="Times New Roman"/>
                <w:b/>
                <w:sz w:val="24"/>
                <w:szCs w:val="24"/>
              </w:rPr>
              <w:t xml:space="preserve"> МО</w:t>
            </w:r>
          </w:p>
        </w:tc>
      </w:tr>
      <w:tr w:rsidR="00B01947" w:rsidRPr="002F661F" w:rsidTr="002F661F">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на     </w:t>
            </w:r>
            <w:r w:rsidRPr="002F661F">
              <w:rPr>
                <w:rFonts w:ascii="Times New Roman" w:hAnsi="Times New Roman"/>
                <w:b/>
                <w:sz w:val="24"/>
                <w:szCs w:val="24"/>
              </w:rPr>
              <w:br/>
              <w:t xml:space="preserve">свободных </w:t>
            </w:r>
            <w:r w:rsidRPr="002F661F">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при     </w:t>
            </w:r>
            <w:r w:rsidRPr="002F661F">
              <w:rPr>
                <w:rFonts w:ascii="Times New Roman" w:hAnsi="Times New Roman"/>
                <w:b/>
                <w:sz w:val="24"/>
                <w:szCs w:val="24"/>
              </w:rPr>
              <w:br/>
              <w:t>реконструкции</w:t>
            </w: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B72D25" w:rsidP="002F661F">
            <w:pPr>
              <w:pStyle w:val="ConsPlusNormal"/>
              <w:widowControl/>
              <w:ind w:firstLine="0"/>
              <w:jc w:val="center"/>
              <w:rPr>
                <w:rFonts w:ascii="Times New Roman" w:hAnsi="Times New Roman"/>
                <w:sz w:val="24"/>
                <w:szCs w:val="24"/>
              </w:rPr>
            </w:pPr>
            <w:r>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E40C9F" w:rsidP="002F661F">
            <w:pPr>
              <w:pStyle w:val="ConsPlusNormal"/>
              <w:widowControl/>
              <w:ind w:firstLine="0"/>
              <w:jc w:val="center"/>
              <w:rPr>
                <w:rFonts w:ascii="Times New Roman" w:hAnsi="Times New Roman"/>
                <w:sz w:val="24"/>
                <w:szCs w:val="24"/>
              </w:rPr>
            </w:pPr>
            <w:r>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E40C9F" w:rsidP="002F661F">
            <w:pPr>
              <w:pStyle w:val="ConsPlusNormal"/>
              <w:widowControl/>
              <w:ind w:firstLine="0"/>
              <w:jc w:val="center"/>
              <w:rPr>
                <w:rFonts w:ascii="Times New Roman" w:hAnsi="Times New Roman"/>
                <w:sz w:val="24"/>
                <w:szCs w:val="24"/>
              </w:rPr>
            </w:pPr>
            <w:r>
              <w:rPr>
                <w:rFonts w:ascii="Times New Roman" w:hAnsi="Times New Roman"/>
                <w:sz w:val="24"/>
                <w:szCs w:val="24"/>
              </w:rPr>
              <w:t>3</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2F661F" w:rsidRDefault="00E40C9F" w:rsidP="002F661F">
            <w:pPr>
              <w:pStyle w:val="ConsPlusNormal"/>
              <w:widowControl/>
              <w:ind w:firstLine="0"/>
              <w:jc w:val="center"/>
              <w:rPr>
                <w:rFonts w:ascii="Times New Roman" w:hAnsi="Times New Roman"/>
                <w:sz w:val="24"/>
                <w:szCs w:val="24"/>
              </w:rPr>
            </w:pPr>
            <w:r>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3</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Культурно-досуговые</w:t>
            </w:r>
            <w:r w:rsidRPr="002F661F">
              <w:rPr>
                <w:rFonts w:ascii="Times New Roman" w:hAnsi="Times New Roman"/>
                <w:sz w:val="24"/>
                <w:szCs w:val="24"/>
              </w:rPr>
              <w:br/>
              <w:t xml:space="preserve">объекты          </w:t>
            </w:r>
          </w:p>
        </w:tc>
        <w:tc>
          <w:tcPr>
            <w:tcW w:w="3409" w:type="dxa"/>
          </w:tcPr>
          <w:p w:rsidR="002F661F" w:rsidRPr="002F661F" w:rsidRDefault="00E40C9F" w:rsidP="002F661F">
            <w:pPr>
              <w:pStyle w:val="ConsPlusNormal"/>
              <w:widowControl/>
              <w:ind w:firstLine="0"/>
              <w:jc w:val="center"/>
              <w:rPr>
                <w:rFonts w:ascii="Times New Roman" w:hAnsi="Times New Roman"/>
                <w:sz w:val="24"/>
                <w:szCs w:val="24"/>
              </w:rPr>
            </w:pPr>
            <w:r>
              <w:rPr>
                <w:rFonts w:ascii="Times New Roman" w:hAnsi="Times New Roman"/>
                <w:sz w:val="24"/>
                <w:szCs w:val="24"/>
              </w:rPr>
              <w:t>4</w:t>
            </w:r>
          </w:p>
        </w:tc>
        <w:tc>
          <w:tcPr>
            <w:tcW w:w="3259" w:type="dxa"/>
          </w:tcPr>
          <w:p w:rsidR="002F661F" w:rsidRPr="002F661F" w:rsidRDefault="00E40C9F" w:rsidP="002F661F">
            <w:pPr>
              <w:pStyle w:val="ConsPlusNormal"/>
              <w:widowControl/>
              <w:ind w:firstLine="0"/>
              <w:jc w:val="center"/>
              <w:rPr>
                <w:rFonts w:ascii="Times New Roman" w:hAnsi="Times New Roman"/>
                <w:sz w:val="24"/>
                <w:szCs w:val="24"/>
              </w:rPr>
            </w:pPr>
            <w:r>
              <w:rPr>
                <w:rFonts w:ascii="Times New Roman" w:hAnsi="Times New Roman"/>
                <w:sz w:val="24"/>
                <w:szCs w:val="24"/>
              </w:rPr>
              <w:t>3</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bl>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sz w:val="28"/>
          <w:szCs w:val="28"/>
        </w:rPr>
        <w:t>Основными показателями плотности застройки являются:</w:t>
      </w:r>
    </w:p>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i/>
          <w:sz w:val="28"/>
          <w:szCs w:val="28"/>
        </w:rPr>
        <w:t>- коэффициент застройки</w:t>
      </w:r>
      <w:r w:rsidRPr="007016CF">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7016CF" w:rsidRDefault="00BF676E" w:rsidP="007016CF">
      <w:pPr>
        <w:pStyle w:val="af3"/>
        <w:ind w:firstLine="708"/>
        <w:jc w:val="both"/>
        <w:rPr>
          <w:rFonts w:ascii="Times New Roman" w:hAnsi="Times New Roman"/>
          <w:sz w:val="28"/>
          <w:szCs w:val="28"/>
        </w:rPr>
      </w:pPr>
      <w:r w:rsidRPr="007016CF">
        <w:rPr>
          <w:rFonts w:ascii="Times New Roman" w:hAnsi="Times New Roman"/>
          <w:i/>
          <w:sz w:val="28"/>
          <w:szCs w:val="28"/>
        </w:rPr>
        <w:t>- коэффициент плотности застройки</w:t>
      </w:r>
      <w:r w:rsidRPr="007016CF">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Default="00E431C6" w:rsidP="00CC2553">
      <w:pPr>
        <w:pStyle w:val="74"/>
        <w:spacing w:after="0"/>
        <w:ind w:firstLine="567"/>
        <w:jc w:val="both"/>
        <w:rPr>
          <w:iCs/>
          <w:sz w:val="28"/>
          <w:szCs w:val="28"/>
        </w:rPr>
      </w:pPr>
      <w:r w:rsidRPr="007016CF">
        <w:rPr>
          <w:sz w:val="28"/>
          <w:szCs w:val="28"/>
        </w:rPr>
        <w:t>4</w:t>
      </w:r>
      <w:r w:rsidR="00BE3E71" w:rsidRPr="007016CF">
        <w:rPr>
          <w:sz w:val="28"/>
          <w:szCs w:val="28"/>
        </w:rPr>
        <w:t>.</w:t>
      </w:r>
      <w:r w:rsidR="00FA0BA7">
        <w:rPr>
          <w:sz w:val="28"/>
          <w:szCs w:val="28"/>
        </w:rPr>
        <w:t>3</w:t>
      </w:r>
      <w:r w:rsidR="00BE3E71" w:rsidRPr="007016CF">
        <w:rPr>
          <w:sz w:val="28"/>
          <w:szCs w:val="28"/>
        </w:rPr>
        <w:t>.</w:t>
      </w:r>
      <w:r w:rsidR="00CC2553">
        <w:rPr>
          <w:sz w:val="28"/>
          <w:szCs w:val="28"/>
        </w:rPr>
        <w:t>11</w:t>
      </w:r>
      <w:r w:rsidR="00BE3E71" w:rsidRPr="007016CF">
        <w:rPr>
          <w:sz w:val="28"/>
          <w:szCs w:val="28"/>
        </w:rPr>
        <w:t>.</w:t>
      </w:r>
      <w:r w:rsidR="00CC2553">
        <w:rPr>
          <w:iCs/>
          <w:sz w:val="28"/>
          <w:szCs w:val="28"/>
        </w:rPr>
        <w:t xml:space="preserve">Основой </w:t>
      </w:r>
      <w:r w:rsidR="00CC2553">
        <w:rPr>
          <w:sz w:val="28"/>
          <w:szCs w:val="28"/>
        </w:rPr>
        <w:t xml:space="preserve">системы культурно-бытового обслуживания </w:t>
      </w:r>
      <w:r w:rsidR="00B72D25">
        <w:rPr>
          <w:iCs/>
          <w:sz w:val="28"/>
          <w:szCs w:val="28"/>
        </w:rPr>
        <w:t>Советского</w:t>
      </w:r>
      <w:r w:rsidR="00CC2553">
        <w:rPr>
          <w:iCs/>
          <w:sz w:val="28"/>
          <w:szCs w:val="28"/>
        </w:rPr>
        <w:t xml:space="preserve"> муниципального образования является принцип ступенчатости.</w:t>
      </w:r>
    </w:p>
    <w:p w:rsidR="00CC2553" w:rsidRDefault="00CC2553" w:rsidP="00CC2553">
      <w:pPr>
        <w:pStyle w:val="74"/>
        <w:spacing w:before="60" w:after="0"/>
        <w:ind w:firstLine="567"/>
        <w:jc w:val="both"/>
        <w:rPr>
          <w:sz w:val="28"/>
          <w:szCs w:val="28"/>
        </w:rPr>
      </w:pPr>
      <w:r>
        <w:rPr>
          <w:b/>
          <w:i/>
          <w:sz w:val="28"/>
          <w:szCs w:val="28"/>
        </w:rPr>
        <w:t xml:space="preserve">Региональный центр расположен в </w:t>
      </w:r>
      <w:r>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CC2553" w:rsidRDefault="00CC2553" w:rsidP="008904C2">
      <w:pPr>
        <w:pStyle w:val="35"/>
        <w:jc w:val="both"/>
        <w:rPr>
          <w:b w:val="0"/>
          <w:sz w:val="28"/>
          <w:szCs w:val="28"/>
        </w:rPr>
      </w:pPr>
      <w:r>
        <w:rPr>
          <w:b w:val="0"/>
          <w:sz w:val="28"/>
          <w:szCs w:val="28"/>
        </w:rPr>
        <w:t xml:space="preserve">- </w:t>
      </w:r>
      <w:r w:rsidRPr="00CC2553">
        <w:rPr>
          <w:b w:val="0"/>
          <w:i/>
          <w:sz w:val="28"/>
          <w:szCs w:val="28"/>
        </w:rPr>
        <w:t>в образовании</w:t>
      </w:r>
      <w:r w:rsidRPr="00CC2553">
        <w:rPr>
          <w:b w:val="0"/>
          <w:sz w:val="28"/>
          <w:szCs w:val="28"/>
        </w:rPr>
        <w:t>: высшие учебные заведения, научно-исследовательские институты;</w:t>
      </w:r>
    </w:p>
    <w:p w:rsidR="00CC2553" w:rsidRPr="00CC2553" w:rsidRDefault="00CC2553" w:rsidP="008904C2">
      <w:pPr>
        <w:pStyle w:val="35"/>
        <w:jc w:val="both"/>
        <w:rPr>
          <w:b w:val="0"/>
          <w:sz w:val="28"/>
          <w:szCs w:val="28"/>
        </w:rPr>
      </w:pPr>
      <w:r>
        <w:rPr>
          <w:b w:val="0"/>
          <w:sz w:val="28"/>
          <w:szCs w:val="28"/>
        </w:rPr>
        <w:t xml:space="preserve">- </w:t>
      </w:r>
      <w:r w:rsidRPr="00CC2553">
        <w:rPr>
          <w:b w:val="0"/>
          <w:i/>
          <w:sz w:val="28"/>
          <w:szCs w:val="28"/>
        </w:rPr>
        <w:t>в здравоохранении</w:t>
      </w:r>
      <w:r w:rsidRPr="00CC2553">
        <w:rPr>
          <w:b w:val="0"/>
          <w:sz w:val="28"/>
          <w:szCs w:val="28"/>
        </w:rPr>
        <w:t>: медицинские центры, отделения Российской Академии Наук, специализированные больницы, клинические больницы;</w:t>
      </w:r>
    </w:p>
    <w:p w:rsidR="00CC2553" w:rsidRPr="00CC2553" w:rsidRDefault="00CC2553" w:rsidP="008904C2">
      <w:pPr>
        <w:pStyle w:val="35"/>
        <w:jc w:val="both"/>
        <w:rPr>
          <w:b w:val="0"/>
          <w:sz w:val="28"/>
          <w:szCs w:val="28"/>
        </w:rPr>
      </w:pPr>
      <w:r w:rsidRPr="00CC2553">
        <w:rPr>
          <w:b w:val="0"/>
          <w:i/>
          <w:sz w:val="28"/>
          <w:szCs w:val="28"/>
        </w:rPr>
        <w:t>- учреждения культуры</w:t>
      </w:r>
      <w:r w:rsidRPr="00CC2553">
        <w:rPr>
          <w:b w:val="0"/>
          <w:sz w:val="28"/>
          <w:szCs w:val="28"/>
        </w:rPr>
        <w:t>: театры, музеи, выставочные залы, цирки, аквапарки;</w:t>
      </w:r>
    </w:p>
    <w:p w:rsidR="00CC2553" w:rsidRPr="00CC2553" w:rsidRDefault="00CC2553" w:rsidP="008904C2">
      <w:pPr>
        <w:pStyle w:val="35"/>
        <w:jc w:val="both"/>
        <w:rPr>
          <w:b w:val="0"/>
          <w:sz w:val="28"/>
          <w:szCs w:val="28"/>
        </w:rPr>
      </w:pPr>
      <w:r w:rsidRPr="00CC2553">
        <w:rPr>
          <w:b w:val="0"/>
          <w:sz w:val="28"/>
          <w:szCs w:val="28"/>
        </w:rPr>
        <w:lastRenderedPageBreak/>
        <w:t>учреждения физической культуры и спорта: дворцы спорта, крупные спортивные базы, крупные спортивные комплексы, бассейны.</w:t>
      </w:r>
    </w:p>
    <w:p w:rsidR="00CC2553" w:rsidRDefault="00CC2553" w:rsidP="00CC2553">
      <w:pPr>
        <w:pStyle w:val="74"/>
        <w:spacing w:after="60"/>
        <w:ind w:firstLine="567"/>
        <w:jc w:val="both"/>
        <w:rPr>
          <w:sz w:val="28"/>
          <w:szCs w:val="28"/>
        </w:rPr>
      </w:pPr>
      <w:r>
        <w:rPr>
          <w:b/>
          <w:i/>
          <w:sz w:val="28"/>
          <w:szCs w:val="28"/>
        </w:rPr>
        <w:t>Межрайонный центр</w:t>
      </w:r>
      <w:r>
        <w:rPr>
          <w:sz w:val="28"/>
          <w:szCs w:val="28"/>
        </w:rPr>
        <w:t xml:space="preserve"> с полным комплексом объектов периодического и эпизодического обслуживания. Для </w:t>
      </w:r>
      <w:r w:rsidR="00B72D25">
        <w:rPr>
          <w:iCs/>
          <w:sz w:val="28"/>
          <w:szCs w:val="28"/>
        </w:rPr>
        <w:t>Советского</w:t>
      </w:r>
      <w:r>
        <w:rPr>
          <w:iCs/>
          <w:sz w:val="28"/>
          <w:szCs w:val="28"/>
        </w:rPr>
        <w:t xml:space="preserve"> муниципального образования</w:t>
      </w:r>
      <w:r>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8904C2" w:rsidRDefault="008904C2" w:rsidP="008904C2">
      <w:pPr>
        <w:pStyle w:val="35"/>
        <w:jc w:val="both"/>
        <w:rPr>
          <w:b w:val="0"/>
          <w:sz w:val="28"/>
          <w:szCs w:val="28"/>
        </w:rPr>
      </w:pPr>
      <w:r>
        <w:rPr>
          <w:b w:val="0"/>
          <w:i/>
          <w:sz w:val="28"/>
          <w:szCs w:val="28"/>
        </w:rPr>
        <w:t xml:space="preserve">- </w:t>
      </w:r>
      <w:r w:rsidR="00CC2553" w:rsidRPr="008904C2">
        <w:rPr>
          <w:b w:val="0"/>
          <w:i/>
          <w:sz w:val="28"/>
          <w:szCs w:val="28"/>
        </w:rPr>
        <w:t>в образовании:</w:t>
      </w:r>
      <w:r w:rsidR="00CC2553" w:rsidRPr="008904C2">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8904C2" w:rsidRDefault="008904C2" w:rsidP="008904C2">
      <w:pPr>
        <w:pStyle w:val="35"/>
        <w:jc w:val="both"/>
        <w:rPr>
          <w:b w:val="0"/>
          <w:sz w:val="28"/>
          <w:szCs w:val="28"/>
        </w:rPr>
      </w:pPr>
      <w:r>
        <w:rPr>
          <w:b w:val="0"/>
          <w:i/>
          <w:sz w:val="28"/>
          <w:szCs w:val="28"/>
        </w:rPr>
        <w:t xml:space="preserve">- </w:t>
      </w:r>
      <w:r w:rsidR="00CC2553" w:rsidRPr="008904C2">
        <w:rPr>
          <w:b w:val="0"/>
          <w:i/>
          <w:sz w:val="28"/>
          <w:szCs w:val="28"/>
        </w:rPr>
        <w:t>в здравоохранении:</w:t>
      </w:r>
      <w:r w:rsidR="00CC2553" w:rsidRPr="008904C2">
        <w:rPr>
          <w:b w:val="0"/>
          <w:sz w:val="28"/>
          <w:szCs w:val="28"/>
        </w:rPr>
        <w:t xml:space="preserve"> межрайонные больницы, диспансеры, поликлиники;</w:t>
      </w:r>
    </w:p>
    <w:p w:rsidR="00CC2553" w:rsidRPr="008904C2" w:rsidRDefault="008904C2" w:rsidP="008904C2">
      <w:pPr>
        <w:pStyle w:val="35"/>
        <w:jc w:val="both"/>
        <w:rPr>
          <w:b w:val="0"/>
          <w:sz w:val="28"/>
          <w:szCs w:val="28"/>
        </w:rPr>
      </w:pPr>
      <w:r>
        <w:rPr>
          <w:b w:val="0"/>
          <w:i/>
          <w:sz w:val="28"/>
          <w:szCs w:val="28"/>
        </w:rPr>
        <w:t xml:space="preserve">- </w:t>
      </w:r>
      <w:r w:rsidR="00CC2553" w:rsidRPr="008904C2">
        <w:rPr>
          <w:b w:val="0"/>
          <w:i/>
          <w:sz w:val="28"/>
          <w:szCs w:val="28"/>
        </w:rPr>
        <w:t>учреждения культуры:</w:t>
      </w:r>
      <w:r w:rsidR="00CC2553" w:rsidRPr="008904C2">
        <w:rPr>
          <w:b w:val="0"/>
          <w:sz w:val="28"/>
          <w:szCs w:val="28"/>
        </w:rPr>
        <w:t xml:space="preserve"> дома культуры, филиалы краеведческих музеев;</w:t>
      </w:r>
    </w:p>
    <w:p w:rsidR="00CC2553" w:rsidRPr="008904C2" w:rsidRDefault="008904C2" w:rsidP="008904C2">
      <w:pPr>
        <w:pStyle w:val="35"/>
        <w:jc w:val="both"/>
        <w:rPr>
          <w:b w:val="0"/>
          <w:sz w:val="28"/>
          <w:szCs w:val="28"/>
        </w:rPr>
      </w:pPr>
      <w:r>
        <w:rPr>
          <w:b w:val="0"/>
          <w:i/>
          <w:sz w:val="28"/>
          <w:szCs w:val="28"/>
        </w:rPr>
        <w:t xml:space="preserve">- </w:t>
      </w:r>
      <w:r w:rsidR="00CC2553" w:rsidRPr="008904C2">
        <w:rPr>
          <w:b w:val="0"/>
          <w:i/>
          <w:sz w:val="28"/>
          <w:szCs w:val="28"/>
        </w:rPr>
        <w:t>учреждения физической культуры и спорта:</w:t>
      </w:r>
      <w:r w:rsidR="00CC2553" w:rsidRPr="008904C2">
        <w:rPr>
          <w:b w:val="0"/>
          <w:sz w:val="28"/>
          <w:szCs w:val="28"/>
        </w:rPr>
        <w:t xml:space="preserve"> стадионы, бассейны, спорткомплексы, детско-юношеские спортивные школы.</w:t>
      </w:r>
    </w:p>
    <w:p w:rsidR="00B72D25" w:rsidRPr="00B72D25" w:rsidRDefault="00B72D25" w:rsidP="00B72D25">
      <w:pPr>
        <w:pStyle w:val="35"/>
        <w:ind w:firstLine="560"/>
        <w:jc w:val="both"/>
        <w:rPr>
          <w:b w:val="0"/>
          <w:sz w:val="28"/>
          <w:szCs w:val="28"/>
        </w:rPr>
      </w:pPr>
      <w:r w:rsidRPr="00B72D25">
        <w:rPr>
          <w:i/>
          <w:sz w:val="28"/>
          <w:szCs w:val="28"/>
        </w:rPr>
        <w:t>Районный центр</w:t>
      </w:r>
      <w:r w:rsidRPr="00B72D25">
        <w:rPr>
          <w:b w:val="0"/>
          <w:sz w:val="28"/>
          <w:szCs w:val="28"/>
        </w:rPr>
        <w:t xml:space="preserve"> р.п. Степное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B72D25" w:rsidRDefault="00B72D25" w:rsidP="00B72D25">
      <w:pPr>
        <w:pStyle w:val="35"/>
        <w:ind w:firstLine="560"/>
        <w:jc w:val="both"/>
        <w:rPr>
          <w:b w:val="0"/>
          <w:sz w:val="28"/>
          <w:szCs w:val="28"/>
        </w:rPr>
      </w:pPr>
      <w:r w:rsidRPr="00B72D25">
        <w:rPr>
          <w:b w:val="0"/>
          <w:i/>
          <w:sz w:val="28"/>
          <w:szCs w:val="28"/>
        </w:rPr>
        <w:t>-</w:t>
      </w:r>
      <w:r w:rsidRPr="00B72D25">
        <w:rPr>
          <w:b w:val="0"/>
          <w:i/>
          <w:sz w:val="28"/>
          <w:szCs w:val="28"/>
        </w:rPr>
        <w:tab/>
        <w:t>в образовании:</w:t>
      </w:r>
      <w:r w:rsidRPr="00B72D25">
        <w:rPr>
          <w:b w:val="0"/>
          <w:sz w:val="28"/>
          <w:szCs w:val="28"/>
        </w:rPr>
        <w:t xml:space="preserve"> специализированные школы;</w:t>
      </w:r>
    </w:p>
    <w:p w:rsidR="00B72D25" w:rsidRPr="00B72D25" w:rsidRDefault="00B72D25" w:rsidP="00B72D25">
      <w:pPr>
        <w:pStyle w:val="35"/>
        <w:ind w:firstLine="560"/>
        <w:jc w:val="both"/>
        <w:rPr>
          <w:b w:val="0"/>
          <w:sz w:val="28"/>
          <w:szCs w:val="28"/>
        </w:rPr>
      </w:pPr>
      <w:r w:rsidRPr="00B72D25">
        <w:rPr>
          <w:b w:val="0"/>
          <w:i/>
          <w:sz w:val="28"/>
          <w:szCs w:val="28"/>
        </w:rPr>
        <w:t>-</w:t>
      </w:r>
      <w:r w:rsidRPr="00B72D25">
        <w:rPr>
          <w:b w:val="0"/>
          <w:i/>
          <w:sz w:val="28"/>
          <w:szCs w:val="28"/>
        </w:rPr>
        <w:tab/>
        <w:t>в здравоохранении:</w:t>
      </w:r>
      <w:r w:rsidRPr="00B72D25">
        <w:rPr>
          <w:b w:val="0"/>
          <w:sz w:val="28"/>
          <w:szCs w:val="28"/>
        </w:rPr>
        <w:t xml:space="preserve"> районная больница, районная поликлиника, станция скорой медицинской помощи;</w:t>
      </w:r>
    </w:p>
    <w:p w:rsidR="00B72D25" w:rsidRPr="00B72D25" w:rsidRDefault="00B72D25" w:rsidP="00B72D25">
      <w:pPr>
        <w:pStyle w:val="35"/>
        <w:ind w:firstLine="560"/>
        <w:jc w:val="both"/>
        <w:rPr>
          <w:b w:val="0"/>
          <w:sz w:val="28"/>
          <w:szCs w:val="28"/>
        </w:rPr>
      </w:pPr>
      <w:r w:rsidRPr="00B72D25">
        <w:rPr>
          <w:b w:val="0"/>
          <w:i/>
          <w:sz w:val="28"/>
          <w:szCs w:val="28"/>
        </w:rPr>
        <w:t>-</w:t>
      </w:r>
      <w:r w:rsidRPr="00B72D25">
        <w:rPr>
          <w:b w:val="0"/>
          <w:i/>
          <w:sz w:val="28"/>
          <w:szCs w:val="28"/>
        </w:rPr>
        <w:tab/>
        <w:t>учреждения культуры:</w:t>
      </w:r>
      <w:r w:rsidRPr="00B72D25">
        <w:rPr>
          <w:b w:val="0"/>
          <w:sz w:val="28"/>
          <w:szCs w:val="28"/>
        </w:rPr>
        <w:t xml:space="preserve"> Дом культуры, Дома детского творчества, библиотеки;</w:t>
      </w:r>
    </w:p>
    <w:p w:rsidR="00B72D25" w:rsidRPr="00B72D25" w:rsidRDefault="00B72D25" w:rsidP="00B72D25">
      <w:pPr>
        <w:pStyle w:val="35"/>
        <w:ind w:firstLine="560"/>
        <w:jc w:val="both"/>
        <w:rPr>
          <w:b w:val="0"/>
          <w:sz w:val="28"/>
          <w:szCs w:val="28"/>
        </w:rPr>
      </w:pPr>
      <w:r w:rsidRPr="00B72D25">
        <w:rPr>
          <w:b w:val="0"/>
          <w:i/>
          <w:sz w:val="28"/>
          <w:szCs w:val="28"/>
        </w:rPr>
        <w:t>-</w:t>
      </w:r>
      <w:r w:rsidRPr="00B72D25">
        <w:rPr>
          <w:b w:val="0"/>
          <w:i/>
          <w:sz w:val="28"/>
          <w:szCs w:val="28"/>
        </w:rPr>
        <w:tab/>
        <w:t>учреждениях физической культуры и спорта:</w:t>
      </w:r>
      <w:r w:rsidRPr="00B72D25">
        <w:rPr>
          <w:b w:val="0"/>
          <w:sz w:val="28"/>
          <w:szCs w:val="28"/>
        </w:rPr>
        <w:t xml:space="preserve"> плоскостные спортивные сооружения, спортзалы.</w:t>
      </w:r>
    </w:p>
    <w:p w:rsidR="00B72D25" w:rsidRDefault="00B72D25" w:rsidP="00B72D25">
      <w:pPr>
        <w:pStyle w:val="35"/>
        <w:ind w:left="0" w:firstLine="560"/>
        <w:jc w:val="both"/>
        <w:rPr>
          <w:b w:val="0"/>
          <w:sz w:val="28"/>
          <w:szCs w:val="28"/>
        </w:rPr>
      </w:pPr>
      <w:r w:rsidRPr="00B72D25">
        <w:rPr>
          <w:b w:val="0"/>
          <w:sz w:val="28"/>
          <w:szCs w:val="28"/>
        </w:rPr>
        <w:t xml:space="preserve">Р.п. Советское исполняет роль центра повседневного обслуживания жителей городского поселения. </w:t>
      </w:r>
    </w:p>
    <w:p w:rsidR="008904C2" w:rsidRPr="00B72D25" w:rsidRDefault="008904C2" w:rsidP="00B72D25">
      <w:pPr>
        <w:pStyle w:val="35"/>
        <w:ind w:left="0" w:firstLine="560"/>
        <w:jc w:val="both"/>
        <w:rPr>
          <w:b w:val="0"/>
          <w:sz w:val="28"/>
          <w:szCs w:val="28"/>
        </w:rPr>
      </w:pPr>
      <w:r>
        <w:rPr>
          <w:b w:val="0"/>
          <w:sz w:val="28"/>
          <w:szCs w:val="28"/>
        </w:rPr>
        <w:t xml:space="preserve">4.3.12. </w:t>
      </w:r>
      <w:r w:rsidRPr="008904C2">
        <w:rPr>
          <w:b w:val="0"/>
          <w:sz w:val="28"/>
          <w:szCs w:val="28"/>
        </w:rPr>
        <w:t xml:space="preserve">Расчетные показатели минимальной обеспеченности социально значимыми объектами повседневного и периодического обслуживания </w:t>
      </w:r>
      <w:r>
        <w:rPr>
          <w:b w:val="0"/>
          <w:sz w:val="28"/>
          <w:szCs w:val="28"/>
        </w:rPr>
        <w:t xml:space="preserve">для </w:t>
      </w:r>
      <w:r w:rsidR="00B72D25">
        <w:rPr>
          <w:b w:val="0"/>
          <w:sz w:val="28"/>
          <w:szCs w:val="28"/>
        </w:rPr>
        <w:t>Советского</w:t>
      </w:r>
      <w:r>
        <w:rPr>
          <w:b w:val="0"/>
          <w:sz w:val="28"/>
          <w:szCs w:val="28"/>
        </w:rPr>
        <w:t xml:space="preserve"> муниципального образования</w:t>
      </w:r>
      <w:r w:rsidRPr="008904C2">
        <w:rPr>
          <w:b w:val="0"/>
          <w:sz w:val="28"/>
          <w:szCs w:val="28"/>
        </w:rPr>
        <w:t xml:space="preserve"> (для микрорайона и жилого района), следует принимать не менее чем в таблице </w:t>
      </w:r>
      <w:r>
        <w:rPr>
          <w:b w:val="0"/>
          <w:sz w:val="28"/>
          <w:szCs w:val="28"/>
        </w:rPr>
        <w:t>4.10</w:t>
      </w:r>
      <w:r w:rsidRPr="008904C2">
        <w:rPr>
          <w:b w:val="0"/>
          <w:sz w:val="28"/>
          <w:szCs w:val="28"/>
        </w:rPr>
        <w:t>.</w:t>
      </w:r>
    </w:p>
    <w:p w:rsidR="008904C2" w:rsidRDefault="008904C2" w:rsidP="008904C2">
      <w:pPr>
        <w:pStyle w:val="35"/>
        <w:ind w:left="0" w:firstLine="560"/>
        <w:jc w:val="right"/>
        <w:rPr>
          <w:b w:val="0"/>
          <w:sz w:val="28"/>
          <w:szCs w:val="28"/>
        </w:rPr>
      </w:pPr>
      <w:r>
        <w:rPr>
          <w:b w:val="0"/>
          <w:sz w:val="28"/>
          <w:szCs w:val="28"/>
        </w:rPr>
        <w:t>Таблица 4.10.</w:t>
      </w:r>
    </w:p>
    <w:tbl>
      <w:tblPr>
        <w:tblW w:w="0" w:type="auto"/>
        <w:jc w:val="center"/>
        <w:tblLayout w:type="fixed"/>
        <w:tblCellMar>
          <w:left w:w="70" w:type="dxa"/>
          <w:right w:w="70" w:type="dxa"/>
        </w:tblCellMar>
        <w:tblLook w:val="0000"/>
      </w:tblPr>
      <w:tblGrid>
        <w:gridCol w:w="3915"/>
        <w:gridCol w:w="1350"/>
        <w:gridCol w:w="1892"/>
        <w:gridCol w:w="2051"/>
      </w:tblGrid>
      <w:tr w:rsidR="008904C2" w:rsidRPr="008904C2" w:rsidTr="008904C2">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8904C2" w:rsidRPr="008904C2" w:rsidTr="008904C2">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повседнев-</w:t>
            </w:r>
            <w:r w:rsidRPr="008904C2">
              <w:rPr>
                <w:rFonts w:ascii="Times New Roman" w:hAnsi="Times New Roman"/>
                <w:b/>
                <w:sz w:val="24"/>
                <w:szCs w:val="24"/>
              </w:rPr>
              <w:br/>
              <w:t>ные услуги</w:t>
            </w:r>
          </w:p>
        </w:tc>
        <w:tc>
          <w:tcPr>
            <w:tcW w:w="2051" w:type="dxa"/>
            <w:tcBorders>
              <w:top w:val="single" w:sz="6" w:space="0" w:color="auto"/>
              <w:left w:val="single" w:sz="6" w:space="0" w:color="auto"/>
              <w:bottom w:val="single" w:sz="6" w:space="0" w:color="auto"/>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(на 1000 жителей)</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Дошкольные учреждения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расчет по демографии</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дошкольников</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на проектирование</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Общеобразовательные школы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расчет по демографии</w:t>
            </w: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языковые)</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расчет на </w:t>
            </w:r>
            <w:r w:rsidR="00B72D25">
              <w:rPr>
                <w:rFonts w:ascii="Times New Roman" w:hAnsi="Times New Roman"/>
                <w:sz w:val="24"/>
                <w:szCs w:val="24"/>
              </w:rPr>
              <w:t>рабочий поселок</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проектирование</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Школы-интернаты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lastRenderedPageBreak/>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искусств, художественные)</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w:t>
            </w:r>
            <w:r w:rsidR="00AE4399">
              <w:rPr>
                <w:rFonts w:ascii="Times New Roman" w:hAnsi="Times New Roman"/>
                <w:sz w:val="24"/>
                <w:szCs w:val="24"/>
              </w:rPr>
              <w:t>3</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1000 жителей)</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товаров</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торг.  </w:t>
            </w:r>
            <w:r w:rsidRPr="008904C2">
              <w:rPr>
                <w:rFonts w:ascii="Times New Roman" w:hAnsi="Times New Roman"/>
                <w:sz w:val="24"/>
                <w:szCs w:val="24"/>
              </w:rPr>
              <w:br/>
              <w:t>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80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120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товаров</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40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поселении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200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15</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40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обслуживания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2</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3</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поселении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Универсальный зал</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7</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Выставочный зал</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Библиотеки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томов</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3,1</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пешеходной доступности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5</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Клубные помещения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90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Клуб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200 - 500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эстетического образования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учащихся</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8</w:t>
            </w: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Театры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 рас</w:t>
            </w:r>
            <w:r w:rsidR="00AE4399">
              <w:rPr>
                <w:rFonts w:ascii="Times New Roman" w:hAnsi="Times New Roman"/>
                <w:sz w:val="24"/>
                <w:szCs w:val="24"/>
              </w:rPr>
              <w:t xml:space="preserve">чету  </w:t>
            </w:r>
            <w:r w:rsidR="00AE4399">
              <w:rPr>
                <w:rFonts w:ascii="Times New Roman" w:hAnsi="Times New Roman"/>
                <w:sz w:val="24"/>
                <w:szCs w:val="24"/>
              </w:rPr>
              <w:br/>
              <w:t>на рабочий поселок</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Музеи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Концертные залы, цирки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Танцевальные залы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молельные дома</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lastRenderedPageBreak/>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жителей)</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Аптеки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50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14</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кухни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в смену</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для взрослых</w:t>
            </w:r>
          </w:p>
        </w:tc>
        <w:tc>
          <w:tcPr>
            <w:tcW w:w="1350" w:type="dxa"/>
            <w:vMerge/>
            <w:tcBorders>
              <w:top w:val="nil"/>
              <w:left w:val="single" w:sz="6" w:space="0" w:color="auto"/>
              <w:bottom w:val="nil"/>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13,2</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для детей</w:t>
            </w:r>
          </w:p>
        </w:tc>
        <w:tc>
          <w:tcPr>
            <w:tcW w:w="1350" w:type="dxa"/>
            <w:vMerge/>
            <w:tcBorders>
              <w:top w:val="nil"/>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4,4</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2000 чел.</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родильные дома</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коек</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sidR="00C4117C">
              <w:rPr>
                <w:rFonts w:ascii="Times New Roman" w:hAnsi="Times New Roman"/>
                <w:sz w:val="24"/>
                <w:szCs w:val="24"/>
              </w:rPr>
              <w:t>рабочий поселок</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поликлиники и диспансеры: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в смену</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для взрослых</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для детей</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обслуживания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40</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Подстанции скорой помощи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машин</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0,1</w:t>
            </w: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медицинской помощи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доступности</w:t>
            </w:r>
          </w:p>
        </w:tc>
      </w:tr>
      <w:tr w:rsidR="00C4117C"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и престарелых</w:t>
            </w:r>
          </w:p>
        </w:tc>
        <w:tc>
          <w:tcPr>
            <w:tcW w:w="1350"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рабочий поселок</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сооружения</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клубы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r w:rsidRPr="008904C2">
              <w:rPr>
                <w:rFonts w:ascii="Times New Roman" w:hAnsi="Times New Roman"/>
                <w:sz w:val="24"/>
                <w:szCs w:val="24"/>
              </w:rPr>
              <w:br/>
              <w:t xml:space="preserve">на    </w:t>
            </w:r>
            <w:r w:rsidRPr="008904C2">
              <w:rPr>
                <w:rFonts w:ascii="Times New Roman" w:hAnsi="Times New Roman"/>
                <w:sz w:val="24"/>
                <w:szCs w:val="24"/>
              </w:rPr>
              <w:br/>
              <w:t>1 жителя</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0,13</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центры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0,14</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сооружения (ДЮСШ)</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0,02</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сооружений</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0,03</w:t>
            </w:r>
          </w:p>
        </w:tc>
      </w:tr>
      <w:tr w:rsidR="008904C2" w:rsidRPr="008904C2" w:rsidTr="008904C2">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пользования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жителей</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80 - 100</w:t>
            </w:r>
          </w:p>
        </w:tc>
      </w:tr>
      <w:tr w:rsidR="008904C2" w:rsidRPr="008904C2" w:rsidTr="008904C2">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lastRenderedPageBreak/>
              <w:t xml:space="preserve">Бассейны крытые и открытые  </w:t>
            </w:r>
            <w:r w:rsidRPr="008904C2">
              <w:rPr>
                <w:rFonts w:ascii="Times New Roman" w:hAnsi="Times New Roman"/>
                <w:sz w:val="24"/>
                <w:szCs w:val="24"/>
              </w:rPr>
              <w:br/>
              <w:t>общего пользования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жителей</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25 - 35</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t>числе:</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p>
        </w:tc>
      </w:tr>
      <w:tr w:rsidR="00C4117C"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Гостиницы</w:t>
            </w:r>
          </w:p>
        </w:tc>
        <w:tc>
          <w:tcPr>
            <w:tcW w:w="1350"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рабочий поселок</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Проектные,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подобные им организации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C4117C"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конторы</w:t>
            </w:r>
          </w:p>
        </w:tc>
        <w:tc>
          <w:tcPr>
            <w:tcW w:w="1350"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рабочий поселок</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Отделение </w:t>
            </w:r>
            <w:r w:rsidR="00C4117C">
              <w:rPr>
                <w:rFonts w:ascii="Times New Roman" w:hAnsi="Times New Roman"/>
                <w:sz w:val="24"/>
                <w:szCs w:val="24"/>
              </w:rPr>
              <w:t>полиции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жителей</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120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жителей</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жителей</w:t>
            </w:r>
          </w:p>
        </w:tc>
      </w:tr>
      <w:tr w:rsidR="008904C2" w:rsidRPr="008904C2" w:rsidTr="008904C2">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Отделение </w:t>
            </w:r>
            <w:r w:rsidR="00C4117C">
              <w:rPr>
                <w:rFonts w:ascii="Times New Roman" w:hAnsi="Times New Roman"/>
                <w:sz w:val="24"/>
                <w:szCs w:val="24"/>
              </w:rPr>
              <w:t>С</w:t>
            </w:r>
            <w:r w:rsidRPr="008904C2">
              <w:rPr>
                <w:rFonts w:ascii="Times New Roman" w:hAnsi="Times New Roman"/>
                <w:sz w:val="24"/>
                <w:szCs w:val="24"/>
              </w:rPr>
              <w:t>бербанка</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жителей</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20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Отделение связи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5 - 15  </w:t>
            </w:r>
            <w:r w:rsidRPr="008904C2">
              <w:rPr>
                <w:rFonts w:ascii="Times New Roman" w:hAnsi="Times New Roman"/>
                <w:sz w:val="24"/>
                <w:szCs w:val="24"/>
              </w:rPr>
              <w:br/>
              <w:t xml:space="preserve">тыс.   </w:t>
            </w:r>
            <w:r w:rsidRPr="008904C2">
              <w:rPr>
                <w:rFonts w:ascii="Times New Roman" w:hAnsi="Times New Roman"/>
                <w:sz w:val="24"/>
                <w:szCs w:val="24"/>
              </w:rPr>
              <w:br/>
              <w:t>жителей</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C4117C"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АТС</w:t>
            </w:r>
          </w:p>
        </w:tc>
        <w:tc>
          <w:tcPr>
            <w:tcW w:w="1350"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5 - 30  </w:t>
            </w:r>
            <w:r w:rsidRPr="008904C2">
              <w:rPr>
                <w:rFonts w:ascii="Times New Roman" w:hAnsi="Times New Roman"/>
                <w:sz w:val="24"/>
                <w:szCs w:val="24"/>
              </w:rPr>
              <w:br/>
              <w:t xml:space="preserve">тыс.   </w:t>
            </w:r>
            <w:r w:rsidRPr="008904C2">
              <w:rPr>
                <w:rFonts w:ascii="Times New Roman" w:hAnsi="Times New Roman"/>
                <w:sz w:val="24"/>
                <w:szCs w:val="24"/>
              </w:rPr>
              <w:br/>
              <w:t>номеров</w:t>
            </w:r>
          </w:p>
        </w:tc>
        <w:tc>
          <w:tcPr>
            <w:tcW w:w="1892"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рабочий поселок</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(встроенный)</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t xml:space="preserve">белья  </w:t>
            </w:r>
            <w:r w:rsidRPr="008904C2">
              <w:rPr>
                <w:rFonts w:ascii="Times New Roman" w:hAnsi="Times New Roman"/>
                <w:sz w:val="24"/>
                <w:szCs w:val="24"/>
              </w:rPr>
              <w:br/>
              <w:t>в смену</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110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Прачечные самообслуживания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чел.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Прачечные самообслуживания  </w:t>
            </w:r>
            <w:r w:rsidRPr="008904C2">
              <w:rPr>
                <w:rFonts w:ascii="Times New Roman" w:hAnsi="Times New Roman"/>
                <w:sz w:val="24"/>
                <w:szCs w:val="24"/>
              </w:rPr>
              <w:br/>
              <w:t>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20</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Фабрики-прачечные</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120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50</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lastRenderedPageBreak/>
              <w:t>Химчистки самообслуживания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чел.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4</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1,2</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Фабрики-химчистки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7,4</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2,3</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Бани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чел.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5</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7</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Стоянки уборочных машин</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1 - 2</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Газораспределительный пункт</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Трансформаторные подстанции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жителей</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Пункт приема вторичного     </w:t>
            </w:r>
            <w:r w:rsidRPr="008904C2">
              <w:rPr>
                <w:rFonts w:ascii="Times New Roman" w:hAnsi="Times New Roman"/>
                <w:sz w:val="24"/>
                <w:szCs w:val="24"/>
              </w:rPr>
              <w:br/>
              <w:t>сырья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жителей</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Общественные уборные</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жителей</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0,4</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Пожарные депо</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3943" w:type="dxa"/>
            <w:gridSpan w:val="2"/>
            <w:vMerge w:val="restart"/>
            <w:tcBorders>
              <w:top w:val="single" w:sz="6" w:space="0" w:color="auto"/>
              <w:left w:val="single" w:sz="6" w:space="0" w:color="auto"/>
              <w:bottom w:val="nil"/>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исходя    </w:t>
            </w:r>
            <w:r w:rsidRPr="008904C2">
              <w:rPr>
                <w:rFonts w:ascii="Times New Roman" w:hAnsi="Times New Roman"/>
                <w:sz w:val="24"/>
                <w:szCs w:val="24"/>
              </w:rPr>
              <w:br/>
              <w:t xml:space="preserve">из таблицы </w:t>
            </w:r>
            <w:r w:rsidR="005D4BA3">
              <w:rPr>
                <w:rFonts w:ascii="Times New Roman" w:hAnsi="Times New Roman"/>
                <w:sz w:val="24"/>
                <w:szCs w:val="24"/>
              </w:rPr>
              <w:t>4.10</w:t>
            </w:r>
            <w:r w:rsidRPr="008904C2">
              <w:rPr>
                <w:rFonts w:ascii="Times New Roman" w:hAnsi="Times New Roman"/>
                <w:sz w:val="24"/>
                <w:szCs w:val="24"/>
              </w:rPr>
              <w:t>*</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поселений</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3943" w:type="dxa"/>
            <w:gridSpan w:val="2"/>
            <w:vMerge/>
            <w:tcBorders>
              <w:top w:val="nil"/>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p>
        </w:tc>
      </w:tr>
    </w:tbl>
    <w:p w:rsidR="005D4BA3" w:rsidRPr="005D4BA3" w:rsidRDefault="005D4BA3" w:rsidP="00C4117C">
      <w:pPr>
        <w:pStyle w:val="ConsPlusNormal"/>
        <w:widowControl/>
        <w:ind w:firstLine="540"/>
        <w:rPr>
          <w:rFonts w:ascii="Times New Roman" w:hAnsi="Times New Roman"/>
          <w:sz w:val="20"/>
          <w:szCs w:val="20"/>
        </w:rPr>
      </w:pPr>
      <w:r w:rsidRPr="005D4BA3">
        <w:rPr>
          <w:rFonts w:ascii="Times New Roman" w:hAnsi="Times New Roman"/>
          <w:sz w:val="20"/>
          <w:szCs w:val="20"/>
        </w:rPr>
        <w:t>Примечание:</w:t>
      </w:r>
    </w:p>
    <w:p w:rsidR="005D4BA3" w:rsidRPr="005D4BA3" w:rsidRDefault="005D4BA3" w:rsidP="005D4BA3">
      <w:pPr>
        <w:pStyle w:val="ConsPlusNormal"/>
        <w:widowControl/>
        <w:ind w:firstLine="540"/>
        <w:rPr>
          <w:rFonts w:ascii="Times New Roman" w:hAnsi="Times New Roman"/>
          <w:sz w:val="20"/>
          <w:szCs w:val="20"/>
        </w:rPr>
      </w:pPr>
      <w:r w:rsidRPr="005D4BA3">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C4117C">
        <w:rPr>
          <w:rFonts w:ascii="Times New Roman" w:hAnsi="Times New Roman"/>
          <w:sz w:val="20"/>
          <w:szCs w:val="20"/>
        </w:rPr>
        <w:t>рабочий поселок</w:t>
      </w:r>
      <w:r w:rsidRPr="005D4BA3">
        <w:rPr>
          <w:rFonts w:ascii="Times New Roman" w:hAnsi="Times New Roman"/>
          <w:sz w:val="20"/>
          <w:szCs w:val="20"/>
        </w:rPr>
        <w:t>, но не менее 2,2 места на 1000 жителей.</w:t>
      </w:r>
    </w:p>
    <w:p w:rsidR="005D4BA3" w:rsidRPr="005D4BA3" w:rsidRDefault="005D4BA3" w:rsidP="005D4BA3">
      <w:pPr>
        <w:pStyle w:val="ConsPlusNormal"/>
        <w:widowControl/>
        <w:ind w:firstLine="540"/>
        <w:rPr>
          <w:rFonts w:ascii="Times New Roman" w:hAnsi="Times New Roman"/>
          <w:sz w:val="20"/>
          <w:szCs w:val="20"/>
        </w:rPr>
      </w:pPr>
      <w:r w:rsidRPr="005D4BA3">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5D4BA3" w:rsidRDefault="005D4BA3" w:rsidP="005D4BA3">
      <w:pPr>
        <w:pStyle w:val="ConsPlusNormal"/>
        <w:widowControl/>
        <w:ind w:firstLine="540"/>
        <w:rPr>
          <w:rFonts w:ascii="Times New Roman" w:hAnsi="Times New Roman"/>
          <w:sz w:val="20"/>
          <w:szCs w:val="20"/>
        </w:rPr>
      </w:pPr>
      <w:r w:rsidRPr="005D4BA3">
        <w:rPr>
          <w:rFonts w:ascii="Times New Roman" w:hAnsi="Times New Roman"/>
          <w:sz w:val="20"/>
          <w:szCs w:val="20"/>
        </w:rPr>
        <w:t xml:space="preserve">в). Пожарные депо являются объектами городского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w:t>
      </w:r>
      <w:r>
        <w:rPr>
          <w:rFonts w:ascii="Times New Roman" w:hAnsi="Times New Roman"/>
          <w:sz w:val="20"/>
          <w:szCs w:val="20"/>
        </w:rPr>
        <w:t>4.10.</w:t>
      </w:r>
    </w:p>
    <w:p w:rsidR="005D4BA3" w:rsidRPr="005D4BA3" w:rsidRDefault="005D4BA3" w:rsidP="005D4BA3">
      <w:pPr>
        <w:pStyle w:val="ConsPlusNormal"/>
        <w:widowControl/>
        <w:ind w:firstLine="540"/>
        <w:rPr>
          <w:rFonts w:ascii="Times New Roman" w:hAnsi="Times New Roman"/>
          <w:sz w:val="20"/>
          <w:szCs w:val="20"/>
        </w:rPr>
      </w:pPr>
      <w:r w:rsidRPr="005D4BA3">
        <w:rPr>
          <w:rFonts w:ascii="Times New Roman" w:hAnsi="Times New Roman"/>
          <w:sz w:val="20"/>
          <w:szCs w:val="20"/>
        </w:rPr>
        <w:t>г). Все общественные учреждения, являющиеся объектами общегородского значения, в расчет территории жилого района не включаются, рассчитываются на город и проектируются по заданию на проектирование.</w:t>
      </w:r>
    </w:p>
    <w:p w:rsidR="00BE3E71" w:rsidRPr="008904C2" w:rsidRDefault="005D4BA3" w:rsidP="005D4BA3">
      <w:pPr>
        <w:pStyle w:val="35"/>
        <w:ind w:left="0" w:firstLine="540"/>
        <w:jc w:val="both"/>
        <w:rPr>
          <w:b w:val="0"/>
          <w:sz w:val="28"/>
          <w:szCs w:val="28"/>
        </w:rPr>
      </w:pPr>
      <w:r w:rsidRPr="005D4BA3">
        <w:rPr>
          <w:rFonts w:eastAsia="Calibri"/>
          <w:b w:val="0"/>
          <w:color w:val="auto"/>
          <w:sz w:val="28"/>
          <w:szCs w:val="28"/>
        </w:rPr>
        <w:t>4.3.13.</w:t>
      </w:r>
      <w:r w:rsidR="00BE3E71" w:rsidRPr="008904C2">
        <w:rPr>
          <w:b w:val="0"/>
          <w:sz w:val="28"/>
          <w:szCs w:val="28"/>
        </w:rPr>
        <w:t>Норм</w:t>
      </w:r>
      <w:r>
        <w:rPr>
          <w:b w:val="0"/>
          <w:sz w:val="28"/>
          <w:szCs w:val="28"/>
        </w:rPr>
        <w:t>у</w:t>
      </w:r>
      <w:r w:rsidR="00BE3E71" w:rsidRPr="008904C2">
        <w:rPr>
          <w:b w:val="0"/>
          <w:sz w:val="28"/>
          <w:szCs w:val="28"/>
        </w:rPr>
        <w:t xml:space="preserve"> обеспеченности детскими дошкольными учреждениями и размер их земельного участка </w:t>
      </w:r>
      <w:r>
        <w:rPr>
          <w:b w:val="0"/>
          <w:sz w:val="28"/>
          <w:szCs w:val="28"/>
        </w:rPr>
        <w:t>следует принимать по таблице 4.11.</w:t>
      </w:r>
    </w:p>
    <w:p w:rsidR="00FA0BA7" w:rsidRPr="007016CF" w:rsidRDefault="00FA0BA7" w:rsidP="005D4BA3">
      <w:pPr>
        <w:pStyle w:val="af3"/>
        <w:jc w:val="both"/>
        <w:rPr>
          <w:rFonts w:ascii="Times New Roman" w:hAnsi="Times New Roman"/>
          <w:sz w:val="28"/>
          <w:szCs w:val="28"/>
        </w:rPr>
      </w:pPr>
    </w:p>
    <w:p w:rsidR="009161C6" w:rsidRPr="00BE3E71" w:rsidRDefault="009161C6" w:rsidP="009161C6">
      <w:pPr>
        <w:spacing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E431C6">
        <w:rPr>
          <w:rFonts w:ascii="Times New Roman" w:hAnsi="Times New Roman"/>
          <w:sz w:val="28"/>
          <w:szCs w:val="28"/>
        </w:rPr>
        <w:t>4</w:t>
      </w:r>
      <w:r>
        <w:rPr>
          <w:rFonts w:ascii="Times New Roman" w:hAnsi="Times New Roman"/>
          <w:sz w:val="28"/>
          <w:szCs w:val="28"/>
        </w:rPr>
        <w:t>.11.</w:t>
      </w:r>
    </w:p>
    <w:tbl>
      <w:tblPr>
        <w:tblW w:w="0" w:type="auto"/>
        <w:tblInd w:w="392" w:type="dxa"/>
        <w:tblLayout w:type="fixed"/>
        <w:tblLook w:val="0000"/>
      </w:tblPr>
      <w:tblGrid>
        <w:gridCol w:w="3685"/>
        <w:gridCol w:w="2694"/>
        <w:gridCol w:w="3118"/>
      </w:tblGrid>
      <w:tr w:rsidR="00BE3E71" w:rsidRPr="009C4B19" w:rsidTr="00E431C6">
        <w:tc>
          <w:tcPr>
            <w:tcW w:w="3685" w:type="dxa"/>
            <w:tcBorders>
              <w:top w:val="single" w:sz="4" w:space="0" w:color="000000"/>
              <w:left w:val="single" w:sz="4" w:space="0" w:color="000000"/>
              <w:bottom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Примечание</w:t>
            </w:r>
          </w:p>
        </w:tc>
      </w:tr>
      <w:tr w:rsidR="00BE3E71" w:rsidRPr="009C4B19" w:rsidTr="00E431C6">
        <w:tc>
          <w:tcPr>
            <w:tcW w:w="3685" w:type="dxa"/>
            <w:tcBorders>
              <w:top w:val="single" w:sz="4" w:space="0" w:color="000000"/>
              <w:left w:val="single" w:sz="4" w:space="0" w:color="000000"/>
              <w:bottom w:val="single" w:sz="4" w:space="0" w:color="000000"/>
            </w:tcBorders>
          </w:tcPr>
          <w:p w:rsidR="00BE3E71" w:rsidRPr="009C4B19" w:rsidRDefault="00BE3E71" w:rsidP="009C4B19">
            <w:pPr>
              <w:snapToGrid w:val="0"/>
              <w:spacing w:line="240" w:lineRule="auto"/>
              <w:jc w:val="both"/>
              <w:rPr>
                <w:rFonts w:ascii="Times New Roman" w:hAnsi="Times New Roman"/>
                <w:sz w:val="24"/>
                <w:szCs w:val="24"/>
              </w:rPr>
            </w:pPr>
            <w:r w:rsidRPr="009C4B19">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общего типа – 70% детей;</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lastRenderedPageBreak/>
              <w:t>специализированного – 3%;</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lastRenderedPageBreak/>
              <w:t>На одно место при вместимости  учреждений:</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 xml:space="preserve">до 100 мест – 35 </w:t>
            </w:r>
            <w:r w:rsidR="00F90D01">
              <w:rPr>
                <w:rFonts w:ascii="Times New Roman" w:hAnsi="Times New Roman"/>
                <w:sz w:val="24"/>
                <w:szCs w:val="24"/>
              </w:rPr>
              <w:t>кв.м.</w:t>
            </w:r>
            <w:r w:rsidRPr="009C4B19">
              <w:rPr>
                <w:rFonts w:ascii="Times New Roman" w:hAnsi="Times New Roman"/>
                <w:sz w:val="24"/>
                <w:szCs w:val="24"/>
              </w:rPr>
              <w:t>;</w:t>
            </w:r>
          </w:p>
          <w:p w:rsidR="00BE3E71" w:rsidRPr="009C4B19" w:rsidRDefault="00BE3E71" w:rsidP="00F90D01">
            <w:pPr>
              <w:spacing w:line="240" w:lineRule="auto"/>
              <w:jc w:val="both"/>
              <w:rPr>
                <w:rFonts w:ascii="Times New Roman" w:hAnsi="Times New Roman"/>
                <w:sz w:val="24"/>
                <w:szCs w:val="24"/>
              </w:rPr>
            </w:pPr>
            <w:r w:rsidRPr="009C4B19">
              <w:rPr>
                <w:rFonts w:ascii="Times New Roman" w:hAnsi="Times New Roman"/>
                <w:sz w:val="24"/>
                <w:szCs w:val="24"/>
              </w:rPr>
              <w:t xml:space="preserve">св. 100 – 40 </w:t>
            </w:r>
            <w:r w:rsidR="00F90D01">
              <w:rPr>
                <w:rFonts w:ascii="Times New Roman" w:hAnsi="Times New Roman"/>
                <w:sz w:val="24"/>
                <w:szCs w:val="24"/>
              </w:rPr>
              <w:t>кв.м</w:t>
            </w:r>
            <w:r w:rsidRPr="009C4B19">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9C4B19" w:rsidRDefault="00BE3E71" w:rsidP="009C4B19">
            <w:pPr>
              <w:snapToGrid w:val="0"/>
              <w:spacing w:line="240" w:lineRule="auto"/>
              <w:jc w:val="both"/>
              <w:rPr>
                <w:rFonts w:ascii="Times New Roman" w:hAnsi="Times New Roman"/>
                <w:spacing w:val="-4"/>
                <w:sz w:val="24"/>
                <w:szCs w:val="24"/>
              </w:rPr>
            </w:pPr>
            <w:r w:rsidRPr="009C4B19">
              <w:rPr>
                <w:rFonts w:ascii="Times New Roman" w:hAnsi="Times New Roman"/>
                <w:spacing w:val="-4"/>
                <w:sz w:val="24"/>
                <w:szCs w:val="24"/>
              </w:rPr>
              <w:t>Размер групповой площадки на 1 место следует принимать (не менее):</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 xml:space="preserve">для детей ясельного возраста  –  7,2 </w:t>
            </w:r>
            <w:r w:rsidR="00F90D01">
              <w:rPr>
                <w:rFonts w:ascii="Times New Roman" w:hAnsi="Times New Roman"/>
                <w:sz w:val="24"/>
                <w:szCs w:val="24"/>
              </w:rPr>
              <w:t>кв.м.</w:t>
            </w:r>
            <w:r w:rsidRPr="009C4B19">
              <w:rPr>
                <w:rFonts w:ascii="Times New Roman" w:hAnsi="Times New Roman"/>
                <w:sz w:val="24"/>
                <w:szCs w:val="24"/>
              </w:rPr>
              <w:t>;</w:t>
            </w:r>
          </w:p>
          <w:p w:rsidR="00BE3E71" w:rsidRPr="009C4B19" w:rsidRDefault="00BE3E71" w:rsidP="00F90D01">
            <w:pPr>
              <w:spacing w:line="240" w:lineRule="auto"/>
              <w:jc w:val="both"/>
              <w:rPr>
                <w:rFonts w:ascii="Times New Roman" w:hAnsi="Times New Roman"/>
                <w:sz w:val="24"/>
                <w:szCs w:val="24"/>
              </w:rPr>
            </w:pPr>
            <w:r w:rsidRPr="009C4B19">
              <w:rPr>
                <w:rFonts w:ascii="Times New Roman" w:hAnsi="Times New Roman"/>
                <w:sz w:val="24"/>
                <w:szCs w:val="24"/>
              </w:rPr>
              <w:t xml:space="preserve">для детей дошкольного </w:t>
            </w:r>
            <w:r w:rsidRPr="009C4B19">
              <w:rPr>
                <w:rFonts w:ascii="Times New Roman" w:hAnsi="Times New Roman"/>
                <w:sz w:val="24"/>
                <w:szCs w:val="24"/>
              </w:rPr>
              <w:lastRenderedPageBreak/>
              <w:t xml:space="preserve">возраста –  9,0 </w:t>
            </w:r>
            <w:r w:rsidR="00F90D01">
              <w:rPr>
                <w:rFonts w:ascii="Times New Roman" w:hAnsi="Times New Roman"/>
                <w:sz w:val="24"/>
                <w:szCs w:val="24"/>
              </w:rPr>
              <w:t>кв.м.</w:t>
            </w:r>
            <w:r w:rsidRPr="009C4B19">
              <w:rPr>
                <w:rFonts w:ascii="Times New Roman" w:hAnsi="Times New Roman"/>
                <w:sz w:val="24"/>
                <w:szCs w:val="24"/>
              </w:rPr>
              <w:t>.</w:t>
            </w:r>
          </w:p>
        </w:tc>
      </w:tr>
    </w:tbl>
    <w:p w:rsidR="00F90D01" w:rsidRDefault="00BE3E71" w:rsidP="00F90D01">
      <w:pPr>
        <w:pStyle w:val="af3"/>
        <w:ind w:firstLine="708"/>
        <w:jc w:val="both"/>
        <w:rPr>
          <w:rFonts w:ascii="Times New Roman" w:hAnsi="Times New Roman"/>
          <w:sz w:val="24"/>
          <w:szCs w:val="24"/>
        </w:rPr>
      </w:pPr>
      <w:r w:rsidRPr="00F90D01">
        <w:rPr>
          <w:rFonts w:ascii="Times New Roman" w:hAnsi="Times New Roman"/>
          <w:sz w:val="24"/>
          <w:szCs w:val="24"/>
        </w:rPr>
        <w:lastRenderedPageBreak/>
        <w:t>Примечани</w:t>
      </w:r>
      <w:r w:rsidR="009C4B19" w:rsidRPr="00F90D01">
        <w:rPr>
          <w:rFonts w:ascii="Times New Roman" w:hAnsi="Times New Roman"/>
          <w:sz w:val="24"/>
          <w:szCs w:val="24"/>
        </w:rPr>
        <w:t>е</w:t>
      </w:r>
      <w:r w:rsidRPr="00F90D01">
        <w:rPr>
          <w:rFonts w:ascii="Times New Roman" w:hAnsi="Times New Roman"/>
          <w:sz w:val="24"/>
          <w:szCs w:val="24"/>
        </w:rPr>
        <w:t xml:space="preserve">: </w:t>
      </w:r>
    </w:p>
    <w:p w:rsidR="00F90D01" w:rsidRPr="00F90D01" w:rsidRDefault="00F90D01" w:rsidP="00F90D01">
      <w:pPr>
        <w:pStyle w:val="af3"/>
        <w:ind w:firstLine="708"/>
        <w:jc w:val="both"/>
        <w:rPr>
          <w:rFonts w:ascii="Times New Roman" w:hAnsi="Times New Roman"/>
          <w:sz w:val="24"/>
          <w:szCs w:val="24"/>
        </w:rPr>
      </w:pPr>
      <w:r>
        <w:rPr>
          <w:rFonts w:ascii="Times New Roman" w:hAnsi="Times New Roman"/>
          <w:sz w:val="24"/>
          <w:szCs w:val="24"/>
        </w:rPr>
        <w:t xml:space="preserve">1. </w:t>
      </w:r>
      <w:r w:rsidR="00BE3E71" w:rsidRPr="00F90D01">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Pr>
          <w:rFonts w:ascii="Times New Roman" w:hAnsi="Times New Roman"/>
          <w:sz w:val="24"/>
          <w:szCs w:val="24"/>
        </w:rPr>
        <w:t xml:space="preserve">принимать </w:t>
      </w:r>
      <w:r w:rsidR="00BE3E71" w:rsidRPr="00F90D01">
        <w:rPr>
          <w:rFonts w:ascii="Times New Roman" w:hAnsi="Times New Roman"/>
          <w:sz w:val="24"/>
          <w:szCs w:val="24"/>
        </w:rPr>
        <w:t>не более 140 мест.</w:t>
      </w:r>
    </w:p>
    <w:p w:rsidR="00BE3E71" w:rsidRDefault="00BE3E71" w:rsidP="00F90D01">
      <w:pPr>
        <w:pStyle w:val="af3"/>
        <w:ind w:firstLine="708"/>
        <w:jc w:val="both"/>
        <w:rPr>
          <w:rFonts w:ascii="Times New Roman" w:hAnsi="Times New Roman"/>
          <w:sz w:val="24"/>
          <w:szCs w:val="24"/>
        </w:rPr>
      </w:pPr>
      <w:r w:rsidRPr="00F90D01">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Default="00E431C6" w:rsidP="00E431C6">
      <w:pPr>
        <w:spacing w:line="240" w:lineRule="auto"/>
        <w:ind w:firstLine="708"/>
        <w:jc w:val="both"/>
        <w:rPr>
          <w:rFonts w:ascii="Times New Roman" w:hAnsi="Times New Roman"/>
          <w:sz w:val="28"/>
          <w:szCs w:val="28"/>
        </w:rPr>
      </w:pPr>
      <w:r>
        <w:rPr>
          <w:rFonts w:ascii="Times New Roman" w:hAnsi="Times New Roman"/>
          <w:sz w:val="28"/>
          <w:szCs w:val="28"/>
        </w:rPr>
        <w:t>4</w:t>
      </w:r>
      <w:r w:rsidR="00D82652">
        <w:rPr>
          <w:rFonts w:ascii="Times New Roman" w:hAnsi="Times New Roman"/>
          <w:sz w:val="28"/>
          <w:szCs w:val="28"/>
        </w:rPr>
        <w:t>.</w:t>
      </w:r>
      <w:r w:rsidR="005D4BA3">
        <w:rPr>
          <w:rFonts w:ascii="Times New Roman" w:hAnsi="Times New Roman"/>
          <w:sz w:val="28"/>
          <w:szCs w:val="28"/>
        </w:rPr>
        <w:t>3</w:t>
      </w:r>
      <w:r w:rsidR="00D82652">
        <w:rPr>
          <w:rFonts w:ascii="Times New Roman" w:hAnsi="Times New Roman"/>
          <w:sz w:val="28"/>
          <w:szCs w:val="28"/>
        </w:rPr>
        <w:t>.</w:t>
      </w:r>
      <w:r w:rsidR="005D4BA3">
        <w:rPr>
          <w:rFonts w:ascii="Times New Roman" w:hAnsi="Times New Roman"/>
          <w:sz w:val="28"/>
          <w:szCs w:val="28"/>
        </w:rPr>
        <w:t>14</w:t>
      </w:r>
      <w:r w:rsidR="00D82652">
        <w:rPr>
          <w:rFonts w:ascii="Times New Roman" w:hAnsi="Times New Roman"/>
          <w:sz w:val="28"/>
          <w:szCs w:val="28"/>
        </w:rPr>
        <w:t xml:space="preserve">. </w:t>
      </w:r>
      <w:r w:rsidR="00D82652" w:rsidRPr="00D82652">
        <w:rPr>
          <w:rFonts w:ascii="Times New Roman" w:hAnsi="Times New Roman"/>
          <w:sz w:val="28"/>
          <w:szCs w:val="28"/>
        </w:rPr>
        <w:t>Норм</w:t>
      </w:r>
      <w:r w:rsidR="005D4BA3">
        <w:rPr>
          <w:rFonts w:ascii="Times New Roman" w:hAnsi="Times New Roman"/>
          <w:sz w:val="28"/>
          <w:szCs w:val="28"/>
        </w:rPr>
        <w:t>у</w:t>
      </w:r>
      <w:r w:rsidR="00D82652" w:rsidRPr="00D82652">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Pr>
          <w:rFonts w:ascii="Times New Roman" w:hAnsi="Times New Roman"/>
          <w:sz w:val="28"/>
          <w:szCs w:val="28"/>
        </w:rPr>
        <w:t>следует принимать по таблице 4.12</w:t>
      </w:r>
      <w:r w:rsidR="00D82652" w:rsidRPr="00D82652">
        <w:rPr>
          <w:rFonts w:ascii="Times New Roman" w:hAnsi="Times New Roman"/>
          <w:sz w:val="28"/>
          <w:szCs w:val="28"/>
        </w:rPr>
        <w:t>.</w:t>
      </w:r>
    </w:p>
    <w:p w:rsidR="00D82652" w:rsidRPr="0077445A" w:rsidRDefault="00D82652" w:rsidP="00D82652">
      <w:pPr>
        <w:ind w:firstLine="708"/>
        <w:jc w:val="right"/>
        <w:rPr>
          <w:b/>
        </w:rPr>
      </w:pPr>
      <w:r>
        <w:rPr>
          <w:rFonts w:ascii="Times New Roman" w:hAnsi="Times New Roman"/>
          <w:sz w:val="28"/>
          <w:szCs w:val="28"/>
        </w:rPr>
        <w:t xml:space="preserve">Таблица </w:t>
      </w:r>
      <w:r w:rsidR="00295BCC">
        <w:rPr>
          <w:rFonts w:ascii="Times New Roman" w:hAnsi="Times New Roman"/>
          <w:sz w:val="28"/>
          <w:szCs w:val="28"/>
        </w:rPr>
        <w:t>4</w:t>
      </w:r>
      <w:r>
        <w:rPr>
          <w:rFonts w:ascii="Times New Roman" w:hAnsi="Times New Roman"/>
          <w:sz w:val="28"/>
          <w:szCs w:val="28"/>
        </w:rPr>
        <w:t>.12.</w:t>
      </w:r>
    </w:p>
    <w:tbl>
      <w:tblPr>
        <w:tblW w:w="0" w:type="auto"/>
        <w:tblInd w:w="250" w:type="dxa"/>
        <w:tblLayout w:type="fixed"/>
        <w:tblLook w:val="0000"/>
      </w:tblPr>
      <w:tblGrid>
        <w:gridCol w:w="3686"/>
        <w:gridCol w:w="2835"/>
        <w:gridCol w:w="3118"/>
      </w:tblGrid>
      <w:tr w:rsidR="00D82652" w:rsidRPr="00D82652" w:rsidTr="00295BCC">
        <w:tc>
          <w:tcPr>
            <w:tcW w:w="3686" w:type="dxa"/>
            <w:tcBorders>
              <w:top w:val="single" w:sz="4" w:space="0" w:color="000000"/>
              <w:left w:val="single" w:sz="4" w:space="0" w:color="000000"/>
              <w:bottom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Примечание</w:t>
            </w:r>
          </w:p>
        </w:tc>
      </w:tr>
      <w:tr w:rsidR="00D82652" w:rsidRPr="00D82652" w:rsidTr="00295BCC">
        <w:tc>
          <w:tcPr>
            <w:tcW w:w="3686" w:type="dxa"/>
            <w:tcBorders>
              <w:top w:val="single" w:sz="4" w:space="0" w:color="000000"/>
              <w:left w:val="single" w:sz="4" w:space="0" w:color="000000"/>
              <w:bottom w:val="single" w:sz="4" w:space="0" w:color="000000"/>
            </w:tcBorders>
          </w:tcPr>
          <w:p w:rsidR="00D82652" w:rsidRPr="00D82652" w:rsidRDefault="00D82652" w:rsidP="00D82652">
            <w:pPr>
              <w:snapToGrid w:val="0"/>
              <w:spacing w:line="240" w:lineRule="auto"/>
              <w:rPr>
                <w:rFonts w:ascii="Times New Roman" w:hAnsi="Times New Roman"/>
                <w:sz w:val="24"/>
                <w:szCs w:val="24"/>
              </w:rPr>
            </w:pPr>
            <w:r w:rsidRPr="00D82652">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неполным средним образованием 100% детей;</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D82652" w:rsidRDefault="00D82652" w:rsidP="00D82652">
            <w:pPr>
              <w:snapToGrid w:val="0"/>
              <w:spacing w:line="240" w:lineRule="auto"/>
              <w:jc w:val="both"/>
              <w:rPr>
                <w:rFonts w:ascii="Times New Roman" w:hAnsi="Times New Roman"/>
                <w:sz w:val="24"/>
                <w:szCs w:val="24"/>
              </w:rPr>
            </w:pPr>
            <w:r w:rsidRPr="00D82652">
              <w:rPr>
                <w:rFonts w:ascii="Times New Roman" w:hAnsi="Times New Roman"/>
                <w:sz w:val="24"/>
                <w:szCs w:val="24"/>
              </w:rPr>
              <w:t>На одно место при вместимости учреждений:</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40 до 400 - 50 </w:t>
            </w:r>
            <w:r>
              <w:rPr>
                <w:rFonts w:ascii="Times New Roman" w:hAnsi="Times New Roman"/>
                <w:sz w:val="24"/>
                <w:szCs w:val="24"/>
              </w:rPr>
              <w:t>кв.м.</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400 до 500 - 60 </w:t>
            </w:r>
            <w:r>
              <w:rPr>
                <w:rFonts w:ascii="Times New Roman" w:hAnsi="Times New Roman"/>
                <w:sz w:val="24"/>
                <w:szCs w:val="24"/>
              </w:rPr>
              <w:t>кв.м.</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500 до 600 - 50 </w:t>
            </w:r>
            <w:r>
              <w:rPr>
                <w:rFonts w:ascii="Times New Roman" w:hAnsi="Times New Roman"/>
                <w:sz w:val="24"/>
                <w:szCs w:val="24"/>
              </w:rPr>
              <w:t>кв.м</w:t>
            </w:r>
            <w:r w:rsidR="00295BCC">
              <w:rPr>
                <w:rFonts w:ascii="Times New Roman" w:hAnsi="Times New Roman"/>
                <w:sz w:val="24"/>
                <w:szCs w:val="24"/>
              </w:rPr>
              <w:t>.</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600 до 800 - 40 </w:t>
            </w:r>
            <w:r>
              <w:rPr>
                <w:rFonts w:ascii="Times New Roman" w:hAnsi="Times New Roman"/>
                <w:sz w:val="24"/>
                <w:szCs w:val="24"/>
              </w:rPr>
              <w:t>кв.м</w:t>
            </w:r>
            <w:r w:rsidR="00295BCC">
              <w:rPr>
                <w:rFonts w:ascii="Times New Roman" w:hAnsi="Times New Roman"/>
                <w:sz w:val="24"/>
                <w:szCs w:val="24"/>
              </w:rPr>
              <w:t>.</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Pr>
                <w:rFonts w:ascii="Times New Roman" w:hAnsi="Times New Roman"/>
                <w:sz w:val="24"/>
                <w:szCs w:val="24"/>
              </w:rPr>
              <w:t>от 800 до 1100 - 33 кв.м</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D82652" w:rsidRDefault="00D82652" w:rsidP="00D82652">
            <w:pPr>
              <w:snapToGrid w:val="0"/>
              <w:spacing w:line="240" w:lineRule="auto"/>
              <w:rPr>
                <w:rFonts w:ascii="Times New Roman" w:hAnsi="Times New Roman"/>
                <w:sz w:val="24"/>
                <w:szCs w:val="24"/>
              </w:rPr>
            </w:pPr>
            <w:r w:rsidRPr="00D82652">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D82652" w:rsidRDefault="00D82652" w:rsidP="00D82652">
            <w:pPr>
              <w:spacing w:line="240" w:lineRule="auto"/>
              <w:rPr>
                <w:rFonts w:ascii="Times New Roman" w:hAnsi="Times New Roman"/>
                <w:sz w:val="24"/>
                <w:szCs w:val="24"/>
              </w:rPr>
            </w:pPr>
          </w:p>
        </w:tc>
      </w:tr>
    </w:tbl>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 xml:space="preserve">Примечания:   </w:t>
      </w:r>
    </w:p>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7016CF" w:rsidRDefault="009078FD" w:rsidP="009078FD">
      <w:pPr>
        <w:pStyle w:val="af3"/>
        <w:ind w:firstLine="708"/>
        <w:jc w:val="both"/>
        <w:rPr>
          <w:rFonts w:ascii="Times New Roman" w:hAnsi="Times New Roman"/>
          <w:sz w:val="28"/>
          <w:szCs w:val="28"/>
        </w:rPr>
      </w:pPr>
      <w:r>
        <w:rPr>
          <w:rFonts w:ascii="Times New Roman" w:hAnsi="Times New Roman"/>
          <w:sz w:val="28"/>
          <w:szCs w:val="28"/>
        </w:rPr>
        <w:t>4.3.15. Р</w:t>
      </w:r>
      <w:r w:rsidRPr="007016CF">
        <w:rPr>
          <w:rFonts w:ascii="Times New Roman" w:hAnsi="Times New Roman"/>
          <w:sz w:val="28"/>
          <w:szCs w:val="28"/>
        </w:rPr>
        <w:t xml:space="preserve">азмер земельного участка </w:t>
      </w:r>
      <w:r>
        <w:rPr>
          <w:rFonts w:ascii="Times New Roman" w:hAnsi="Times New Roman"/>
          <w:sz w:val="28"/>
          <w:szCs w:val="28"/>
        </w:rPr>
        <w:t xml:space="preserve">учреждений здравоохранения следует применять по </w:t>
      </w:r>
      <w:r w:rsidRPr="007016CF">
        <w:rPr>
          <w:rFonts w:ascii="Times New Roman" w:hAnsi="Times New Roman"/>
          <w:sz w:val="28"/>
          <w:szCs w:val="28"/>
        </w:rPr>
        <w:t>таблице 4.1</w:t>
      </w:r>
      <w:r>
        <w:rPr>
          <w:rFonts w:ascii="Times New Roman" w:hAnsi="Times New Roman"/>
          <w:sz w:val="28"/>
          <w:szCs w:val="28"/>
        </w:rPr>
        <w:t>3</w:t>
      </w:r>
      <w:r w:rsidRPr="007016CF">
        <w:rPr>
          <w:rFonts w:ascii="Times New Roman" w:hAnsi="Times New Roman"/>
          <w:sz w:val="28"/>
          <w:szCs w:val="28"/>
        </w:rPr>
        <w:t>.</w:t>
      </w:r>
    </w:p>
    <w:p w:rsidR="009078FD" w:rsidRDefault="009078FD" w:rsidP="009078FD">
      <w:pPr>
        <w:jc w:val="right"/>
        <w:rPr>
          <w:rFonts w:ascii="Times New Roman" w:hAnsi="Times New Roman"/>
          <w:sz w:val="28"/>
          <w:szCs w:val="28"/>
        </w:rPr>
      </w:pPr>
      <w:r>
        <w:rPr>
          <w:rFonts w:ascii="Times New Roman" w:hAnsi="Times New Roman"/>
          <w:sz w:val="28"/>
          <w:szCs w:val="28"/>
        </w:rPr>
        <w:t>Таблица 4.13.</w:t>
      </w:r>
    </w:p>
    <w:tbl>
      <w:tblPr>
        <w:tblW w:w="0" w:type="auto"/>
        <w:tblInd w:w="250" w:type="dxa"/>
        <w:tblLayout w:type="fixed"/>
        <w:tblLook w:val="0000"/>
      </w:tblPr>
      <w:tblGrid>
        <w:gridCol w:w="2126"/>
        <w:gridCol w:w="4253"/>
        <w:gridCol w:w="3118"/>
      </w:tblGrid>
      <w:tr w:rsidR="009078FD" w:rsidRPr="00B32F7A" w:rsidTr="00005ADD">
        <w:tc>
          <w:tcPr>
            <w:tcW w:w="2126" w:type="dxa"/>
            <w:tcBorders>
              <w:top w:val="single" w:sz="4" w:space="0" w:color="000000"/>
              <w:left w:val="single" w:sz="4" w:space="0" w:color="000000"/>
              <w:bottom w:val="single" w:sz="4" w:space="0" w:color="000000"/>
            </w:tcBorders>
            <w:shd w:val="clear" w:color="auto" w:fill="EEECE1" w:themeFill="background2"/>
            <w:vAlign w:val="center"/>
          </w:tcPr>
          <w:p w:rsidR="009078FD" w:rsidRPr="00B32F7A" w:rsidRDefault="009078FD" w:rsidP="00005ADD">
            <w:pPr>
              <w:snapToGrid w:val="0"/>
              <w:spacing w:line="240" w:lineRule="auto"/>
              <w:jc w:val="center"/>
              <w:rPr>
                <w:rFonts w:ascii="Times New Roman" w:hAnsi="Times New Roman"/>
                <w:b/>
                <w:sz w:val="24"/>
                <w:szCs w:val="24"/>
              </w:rPr>
            </w:pPr>
            <w:r w:rsidRPr="00B32F7A">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EEECE1" w:themeFill="background2"/>
            <w:vAlign w:val="center"/>
          </w:tcPr>
          <w:p w:rsidR="009078FD" w:rsidRPr="00B32F7A" w:rsidRDefault="009078FD" w:rsidP="00005ADD">
            <w:pPr>
              <w:snapToGrid w:val="0"/>
              <w:spacing w:line="240" w:lineRule="auto"/>
              <w:jc w:val="center"/>
              <w:rPr>
                <w:rFonts w:ascii="Times New Roman" w:hAnsi="Times New Roman"/>
                <w:b/>
                <w:sz w:val="24"/>
                <w:szCs w:val="24"/>
              </w:rPr>
            </w:pPr>
            <w:r w:rsidRPr="00B32F7A">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B32F7A" w:rsidRDefault="009078FD" w:rsidP="00005ADD">
            <w:pPr>
              <w:snapToGrid w:val="0"/>
              <w:spacing w:line="240" w:lineRule="auto"/>
              <w:jc w:val="center"/>
              <w:rPr>
                <w:rFonts w:ascii="Times New Roman" w:hAnsi="Times New Roman"/>
                <w:b/>
                <w:sz w:val="24"/>
                <w:szCs w:val="24"/>
              </w:rPr>
            </w:pPr>
            <w:r w:rsidRPr="00B32F7A">
              <w:rPr>
                <w:rFonts w:ascii="Times New Roman" w:hAnsi="Times New Roman"/>
                <w:b/>
                <w:sz w:val="24"/>
                <w:szCs w:val="24"/>
              </w:rPr>
              <w:t>Примечание</w:t>
            </w: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ind w:right="-104"/>
              <w:jc w:val="center"/>
              <w:rPr>
                <w:rFonts w:ascii="Times New Roman" w:hAnsi="Times New Roman"/>
                <w:sz w:val="24"/>
                <w:szCs w:val="24"/>
              </w:rPr>
            </w:pPr>
            <w:r w:rsidRPr="00B32F7A">
              <w:rPr>
                <w:rFonts w:ascii="Times New Roman" w:hAnsi="Times New Roman"/>
                <w:sz w:val="24"/>
                <w:szCs w:val="24"/>
              </w:rPr>
              <w:t>На одно койко-место при вместимости учреждений:</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rPr>
              <w:t xml:space="preserve">до 50 коек – 300 </w:t>
            </w:r>
            <w:r>
              <w:rPr>
                <w:rFonts w:ascii="Times New Roman" w:hAnsi="Times New Roman"/>
                <w:sz w:val="24"/>
                <w:szCs w:val="24"/>
              </w:rPr>
              <w:t>кв.м.</w:t>
            </w:r>
            <w:r w:rsidRPr="00B32F7A">
              <w:rPr>
                <w:rFonts w:ascii="Times New Roman" w:hAnsi="Times New Roman"/>
                <w:sz w:val="24"/>
                <w:szCs w:val="24"/>
              </w:rPr>
              <w:t>;</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rPr>
              <w:t xml:space="preserve">50-100 коек – 300-200 </w:t>
            </w:r>
            <w:r>
              <w:rPr>
                <w:rFonts w:ascii="Times New Roman" w:hAnsi="Times New Roman"/>
                <w:sz w:val="24"/>
                <w:szCs w:val="24"/>
              </w:rPr>
              <w:t>кв.м.</w:t>
            </w:r>
            <w:r w:rsidRPr="00B32F7A">
              <w:rPr>
                <w:rFonts w:ascii="Times New Roman" w:hAnsi="Times New Roman"/>
                <w:sz w:val="24"/>
                <w:szCs w:val="24"/>
              </w:rPr>
              <w:t>;</w:t>
            </w:r>
          </w:p>
          <w:p w:rsidR="009078FD" w:rsidRPr="00B32F7A" w:rsidRDefault="009078FD" w:rsidP="00005ADD">
            <w:pPr>
              <w:spacing w:line="240" w:lineRule="auto"/>
              <w:jc w:val="center"/>
              <w:rPr>
                <w:rFonts w:ascii="Times New Roman" w:hAnsi="Times New Roman"/>
                <w:spacing w:val="-2"/>
                <w:sz w:val="24"/>
                <w:szCs w:val="24"/>
              </w:rPr>
            </w:pPr>
            <w:r w:rsidRPr="00B32F7A">
              <w:rPr>
                <w:rFonts w:ascii="Times New Roman" w:hAnsi="Times New Roman"/>
                <w:spacing w:val="-2"/>
                <w:sz w:val="24"/>
                <w:szCs w:val="24"/>
              </w:rPr>
              <w:t xml:space="preserve">100-200 коек – 200-140 </w:t>
            </w:r>
            <w:r>
              <w:rPr>
                <w:rFonts w:ascii="Times New Roman" w:hAnsi="Times New Roman"/>
                <w:spacing w:val="-2"/>
                <w:sz w:val="24"/>
                <w:szCs w:val="24"/>
              </w:rPr>
              <w:t>кв.м.</w:t>
            </w:r>
            <w:r w:rsidRPr="00B32F7A">
              <w:rPr>
                <w:rFonts w:ascii="Times New Roman" w:hAnsi="Times New Roman"/>
                <w:spacing w:val="-2"/>
                <w:sz w:val="24"/>
                <w:szCs w:val="24"/>
              </w:rPr>
              <w:t>;</w:t>
            </w:r>
          </w:p>
          <w:p w:rsidR="009078FD" w:rsidRPr="00B32F7A" w:rsidRDefault="009078FD" w:rsidP="00005ADD">
            <w:pPr>
              <w:spacing w:line="240" w:lineRule="auto"/>
              <w:jc w:val="center"/>
              <w:rPr>
                <w:rFonts w:ascii="Times New Roman" w:hAnsi="Times New Roman"/>
                <w:spacing w:val="-2"/>
                <w:sz w:val="24"/>
                <w:szCs w:val="24"/>
              </w:rPr>
            </w:pPr>
            <w:r w:rsidRPr="00B32F7A">
              <w:rPr>
                <w:rFonts w:ascii="Times New Roman" w:hAnsi="Times New Roman"/>
                <w:spacing w:val="-2"/>
                <w:sz w:val="24"/>
                <w:szCs w:val="24"/>
              </w:rPr>
              <w:lastRenderedPageBreak/>
              <w:t xml:space="preserve">200-400 коек – 140-100 </w:t>
            </w:r>
            <w:r>
              <w:rPr>
                <w:rFonts w:ascii="Times New Roman" w:hAnsi="Times New Roman"/>
                <w:spacing w:val="-2"/>
                <w:sz w:val="24"/>
                <w:szCs w:val="24"/>
              </w:rPr>
              <w:t>кв.м.</w:t>
            </w:r>
            <w:r w:rsidRPr="00B32F7A">
              <w:rPr>
                <w:rFonts w:ascii="Times New Roman" w:hAnsi="Times New Roman"/>
                <w:spacing w:val="-2"/>
                <w:sz w:val="24"/>
                <w:szCs w:val="24"/>
              </w:rPr>
              <w:t>;</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rPr>
              <w:t xml:space="preserve">400-800 коек – 100-80 </w:t>
            </w:r>
            <w:r>
              <w:rPr>
                <w:rFonts w:ascii="Times New Roman" w:hAnsi="Times New Roman"/>
                <w:sz w:val="24"/>
                <w:szCs w:val="24"/>
              </w:rPr>
              <w:t>кв.м.</w:t>
            </w:r>
            <w:r w:rsidRPr="00B32F7A">
              <w:rPr>
                <w:rFonts w:ascii="Times New Roman" w:hAnsi="Times New Roman"/>
                <w:sz w:val="24"/>
                <w:szCs w:val="24"/>
              </w:rPr>
              <w:t>;</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rPr>
              <w:t xml:space="preserve">800-1000 коек – 80-60 </w:t>
            </w:r>
            <w:r>
              <w:rPr>
                <w:rFonts w:ascii="Times New Roman" w:hAnsi="Times New Roman"/>
                <w:sz w:val="24"/>
                <w:szCs w:val="24"/>
              </w:rPr>
              <w:t>кв.м.</w:t>
            </w:r>
            <w:r w:rsidRPr="00B32F7A">
              <w:rPr>
                <w:rFonts w:ascii="Times New Roman" w:hAnsi="Times New Roman"/>
                <w:sz w:val="24"/>
                <w:szCs w:val="24"/>
              </w:rPr>
              <w:t>;</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rPr>
              <w:t xml:space="preserve">более 1000 коек – 60 </w:t>
            </w:r>
            <w:r>
              <w:rPr>
                <w:rFonts w:ascii="Times New Roman" w:hAnsi="Times New Roman"/>
                <w:sz w:val="24"/>
                <w:szCs w:val="24"/>
              </w:rPr>
              <w:t>кв.м.</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 xml:space="preserve">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w:t>
            </w:r>
            <w:r w:rsidRPr="00B32F7A">
              <w:rPr>
                <w:rFonts w:ascii="Times New Roman" w:hAnsi="Times New Roman"/>
                <w:sz w:val="24"/>
                <w:szCs w:val="24"/>
              </w:rPr>
              <w:lastRenderedPageBreak/>
              <w:t>участка.</w:t>
            </w: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В пределах зоны 15-ти минутной доступности на спец. автомашине.</w:t>
            </w: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C4117C">
            <w:pPr>
              <w:snapToGrid w:val="0"/>
              <w:spacing w:line="240" w:lineRule="auto"/>
              <w:jc w:val="center"/>
              <w:rPr>
                <w:rFonts w:ascii="Times New Roman" w:hAnsi="Times New Roman"/>
                <w:sz w:val="24"/>
                <w:szCs w:val="24"/>
              </w:rPr>
            </w:pPr>
            <w:r w:rsidRPr="00B32F7A">
              <w:rPr>
                <w:rFonts w:ascii="Times New Roman" w:hAnsi="Times New Roman"/>
                <w:sz w:val="24"/>
                <w:szCs w:val="24"/>
              </w:rPr>
              <w:t xml:space="preserve">Выдвижные пункты скорой мед. </w:t>
            </w:r>
            <w:r w:rsidR="00C4117C">
              <w:rPr>
                <w:rFonts w:ascii="Times New Roman" w:hAnsi="Times New Roman"/>
                <w:sz w:val="24"/>
                <w:szCs w:val="24"/>
              </w:rPr>
              <w:t>п</w:t>
            </w:r>
            <w:r w:rsidRPr="00B32F7A">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В пределах зоны 30-минутной доступности на спец. автомобиле</w:t>
            </w: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ind w:right="-53"/>
              <w:jc w:val="center"/>
              <w:rPr>
                <w:rFonts w:ascii="Times New Roman" w:hAnsi="Times New Roman"/>
                <w:spacing w:val="-8"/>
                <w:sz w:val="24"/>
                <w:szCs w:val="24"/>
              </w:rPr>
            </w:pPr>
            <w:r w:rsidRPr="00B32F7A">
              <w:rPr>
                <w:rFonts w:ascii="Times New Roman" w:hAnsi="Times New Roman"/>
                <w:spacing w:val="-8"/>
                <w:sz w:val="24"/>
                <w:szCs w:val="24"/>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lang w:val="en-US"/>
              </w:rPr>
              <w:t>I</w:t>
            </w:r>
            <w:r w:rsidRPr="00B32F7A">
              <w:rPr>
                <w:rFonts w:ascii="Times New Roman" w:hAnsi="Times New Roman"/>
                <w:sz w:val="24"/>
                <w:szCs w:val="24"/>
              </w:rPr>
              <w:t>-</w:t>
            </w:r>
            <w:r w:rsidRPr="00B32F7A">
              <w:rPr>
                <w:rFonts w:ascii="Times New Roman" w:hAnsi="Times New Roman"/>
                <w:sz w:val="24"/>
                <w:szCs w:val="24"/>
                <w:lang w:val="en-US"/>
              </w:rPr>
              <w:t>II</w:t>
            </w:r>
            <w:r w:rsidRPr="00B32F7A">
              <w:rPr>
                <w:rFonts w:ascii="Times New Roman" w:hAnsi="Times New Roman"/>
                <w:sz w:val="24"/>
                <w:szCs w:val="24"/>
              </w:rPr>
              <w:t xml:space="preserve"> группа - 0,3 га;</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lang w:val="en-US"/>
              </w:rPr>
              <w:t>III</w:t>
            </w:r>
            <w:r w:rsidRPr="00B32F7A">
              <w:rPr>
                <w:rFonts w:ascii="Times New Roman" w:hAnsi="Times New Roman"/>
                <w:sz w:val="24"/>
                <w:szCs w:val="24"/>
              </w:rPr>
              <w:t>–</w:t>
            </w:r>
            <w:r w:rsidRPr="00B32F7A">
              <w:rPr>
                <w:rFonts w:ascii="Times New Roman" w:hAnsi="Times New Roman"/>
                <w:sz w:val="24"/>
                <w:szCs w:val="24"/>
                <w:lang w:val="en-US"/>
              </w:rPr>
              <w:t>V</w:t>
            </w:r>
            <w:r w:rsidRPr="00B32F7A">
              <w:rPr>
                <w:rFonts w:ascii="Times New Roman" w:hAnsi="Times New Roman"/>
                <w:sz w:val="24"/>
                <w:szCs w:val="24"/>
              </w:rPr>
              <w:t xml:space="preserve"> группа - 0,25 га;</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lang w:val="en-US"/>
              </w:rPr>
              <w:t xml:space="preserve">VI-VII </w:t>
            </w:r>
            <w:r w:rsidRPr="00B32F7A">
              <w:rPr>
                <w:rFonts w:ascii="Times New Roman" w:hAnsi="Times New Roman"/>
                <w:sz w:val="24"/>
                <w:szCs w:val="24"/>
              </w:rPr>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Могут быть встроенными в жилые и общественные здания.</w:t>
            </w:r>
          </w:p>
        </w:tc>
      </w:tr>
    </w:tbl>
    <w:p w:rsidR="009078FD" w:rsidRPr="002526BA" w:rsidRDefault="009078FD" w:rsidP="009078FD">
      <w:pPr>
        <w:pStyle w:val="af3"/>
        <w:ind w:firstLine="708"/>
        <w:jc w:val="both"/>
        <w:rPr>
          <w:rFonts w:ascii="Times New Roman" w:hAnsi="Times New Roman"/>
          <w:sz w:val="24"/>
          <w:szCs w:val="24"/>
        </w:rPr>
      </w:pPr>
      <w:r w:rsidRPr="002526BA">
        <w:rPr>
          <w:rFonts w:ascii="Times New Roman" w:hAnsi="Times New Roman"/>
          <w:sz w:val="24"/>
          <w:szCs w:val="24"/>
        </w:rPr>
        <w:t xml:space="preserve">Примечания: </w:t>
      </w:r>
    </w:p>
    <w:p w:rsidR="009078FD" w:rsidRPr="002526BA" w:rsidRDefault="009078FD" w:rsidP="009078FD">
      <w:pPr>
        <w:pStyle w:val="af3"/>
        <w:ind w:firstLine="708"/>
        <w:jc w:val="both"/>
        <w:rPr>
          <w:rFonts w:ascii="Times New Roman" w:hAnsi="Times New Roman"/>
          <w:sz w:val="24"/>
          <w:szCs w:val="24"/>
        </w:rPr>
      </w:pPr>
      <w:r w:rsidRPr="002526BA">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2526BA" w:rsidRDefault="009078FD" w:rsidP="009078FD">
      <w:pPr>
        <w:pStyle w:val="af3"/>
        <w:ind w:firstLine="708"/>
        <w:jc w:val="both"/>
        <w:rPr>
          <w:rFonts w:ascii="Times New Roman" w:hAnsi="Times New Roman"/>
          <w:sz w:val="24"/>
          <w:szCs w:val="24"/>
        </w:rPr>
      </w:pPr>
      <w:r w:rsidRPr="002526BA">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2526BA" w:rsidRDefault="009078FD" w:rsidP="009078FD">
      <w:pPr>
        <w:pStyle w:val="af3"/>
        <w:ind w:firstLine="708"/>
        <w:jc w:val="both"/>
        <w:rPr>
          <w:rFonts w:ascii="Times New Roman" w:hAnsi="Times New Roman"/>
          <w:sz w:val="24"/>
          <w:szCs w:val="24"/>
        </w:rPr>
      </w:pPr>
      <w:r w:rsidRPr="002526BA">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2526BA" w:rsidRDefault="009078FD" w:rsidP="009078FD">
      <w:pPr>
        <w:pStyle w:val="af3"/>
        <w:ind w:firstLine="708"/>
        <w:jc w:val="both"/>
        <w:rPr>
          <w:rFonts w:ascii="Times New Roman" w:hAnsi="Times New Roman"/>
          <w:sz w:val="24"/>
          <w:szCs w:val="24"/>
        </w:rPr>
      </w:pPr>
      <w:r w:rsidRPr="002526BA">
        <w:rPr>
          <w:rFonts w:ascii="Times New Roman" w:hAnsi="Times New Roman"/>
          <w:sz w:val="24"/>
          <w:szCs w:val="24"/>
        </w:rPr>
        <w:t>4. В условиях реконструкции земельные участки больниц допускается уменьшать на 25%.</w:t>
      </w:r>
    </w:p>
    <w:p w:rsidR="009078FD" w:rsidRDefault="009078FD" w:rsidP="009078FD">
      <w:pPr>
        <w:spacing w:after="0" w:line="240" w:lineRule="auto"/>
        <w:ind w:firstLine="708"/>
        <w:jc w:val="both"/>
        <w:rPr>
          <w:rFonts w:ascii="Times New Roman" w:hAnsi="Times New Roman"/>
          <w:sz w:val="28"/>
          <w:szCs w:val="28"/>
        </w:rPr>
      </w:pPr>
      <w:r>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Default="009078FD" w:rsidP="009078FD">
      <w:pPr>
        <w:spacing w:after="0" w:line="240" w:lineRule="auto"/>
        <w:ind w:firstLine="708"/>
        <w:jc w:val="both"/>
        <w:rPr>
          <w:rFonts w:ascii="Times New Roman" w:hAnsi="Times New Roman"/>
          <w:sz w:val="28"/>
          <w:szCs w:val="28"/>
        </w:rPr>
      </w:pPr>
    </w:p>
    <w:p w:rsidR="009078FD" w:rsidRDefault="009078FD" w:rsidP="009078FD">
      <w:pPr>
        <w:spacing w:after="0" w:line="240" w:lineRule="auto"/>
        <w:ind w:firstLine="708"/>
        <w:jc w:val="right"/>
        <w:rPr>
          <w:rFonts w:ascii="Times New Roman" w:hAnsi="Times New Roman"/>
          <w:sz w:val="28"/>
          <w:szCs w:val="28"/>
        </w:rPr>
      </w:pPr>
      <w:r>
        <w:rPr>
          <w:rFonts w:ascii="Times New Roman" w:hAnsi="Times New Roman"/>
          <w:sz w:val="28"/>
          <w:szCs w:val="28"/>
        </w:rPr>
        <w:t>Таблица 4.14.</w:t>
      </w:r>
    </w:p>
    <w:tbl>
      <w:tblPr>
        <w:tblW w:w="0" w:type="auto"/>
        <w:tblInd w:w="392" w:type="dxa"/>
        <w:tblLayout w:type="fixed"/>
        <w:tblLook w:val="0000"/>
      </w:tblPr>
      <w:tblGrid>
        <w:gridCol w:w="1276"/>
        <w:gridCol w:w="1495"/>
        <w:gridCol w:w="3324"/>
        <w:gridCol w:w="3402"/>
      </w:tblGrid>
      <w:tr w:rsidR="009078FD" w:rsidRPr="00F024F5" w:rsidTr="00005ADD">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9078FD" w:rsidRPr="00F024F5" w:rsidRDefault="009078FD" w:rsidP="00005ADD">
            <w:pPr>
              <w:snapToGrid w:val="0"/>
              <w:jc w:val="center"/>
              <w:rPr>
                <w:rFonts w:ascii="Times New Roman" w:hAnsi="Times New Roman"/>
                <w:b/>
                <w:sz w:val="24"/>
                <w:szCs w:val="24"/>
              </w:rPr>
            </w:pPr>
            <w:r w:rsidRPr="00F024F5">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EEECE1" w:themeFill="background2"/>
            <w:vAlign w:val="center"/>
          </w:tcPr>
          <w:p w:rsidR="009078FD" w:rsidRPr="00F024F5" w:rsidRDefault="009078FD" w:rsidP="00005ADD">
            <w:pPr>
              <w:snapToGrid w:val="0"/>
              <w:jc w:val="center"/>
              <w:rPr>
                <w:rFonts w:ascii="Times New Roman" w:hAnsi="Times New Roman"/>
                <w:b/>
                <w:sz w:val="24"/>
                <w:szCs w:val="24"/>
              </w:rPr>
            </w:pPr>
            <w:r w:rsidRPr="00F024F5">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F024F5" w:rsidRDefault="009078FD" w:rsidP="00005ADD">
            <w:pPr>
              <w:snapToGrid w:val="0"/>
              <w:jc w:val="center"/>
              <w:rPr>
                <w:rFonts w:ascii="Times New Roman" w:hAnsi="Times New Roman"/>
                <w:b/>
                <w:sz w:val="24"/>
                <w:szCs w:val="24"/>
              </w:rPr>
            </w:pPr>
            <w:r w:rsidRPr="00F024F5">
              <w:rPr>
                <w:rFonts w:ascii="Times New Roman" w:hAnsi="Times New Roman"/>
                <w:b/>
                <w:sz w:val="24"/>
                <w:szCs w:val="24"/>
              </w:rPr>
              <w:t>Примечание</w:t>
            </w:r>
          </w:p>
        </w:tc>
      </w:tr>
      <w:tr w:rsidR="009078FD" w:rsidRPr="00F024F5"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 xml:space="preserve">Предприятия бытового </w:t>
            </w:r>
            <w:r w:rsidRPr="00F024F5">
              <w:rPr>
                <w:rFonts w:ascii="Times New Roman" w:hAnsi="Times New Roman"/>
                <w:sz w:val="24"/>
                <w:szCs w:val="24"/>
              </w:rPr>
              <w:lastRenderedPageBreak/>
              <w:t>обслуживания,</w:t>
            </w: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lastRenderedPageBreak/>
              <w:t>в том числе</w:t>
            </w:r>
          </w:p>
        </w:tc>
        <w:tc>
          <w:tcPr>
            <w:tcW w:w="3324"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На 10 рабочих мест для предприятий мощностью:</w:t>
            </w:r>
          </w:p>
          <w:p w:rsidR="009078FD" w:rsidRPr="00F024F5" w:rsidRDefault="009078FD" w:rsidP="00005ADD">
            <w:pPr>
              <w:jc w:val="center"/>
              <w:rPr>
                <w:rFonts w:ascii="Times New Roman" w:hAnsi="Times New Roman"/>
                <w:sz w:val="24"/>
                <w:szCs w:val="24"/>
              </w:rPr>
            </w:pPr>
            <w:r w:rsidRPr="00F024F5">
              <w:rPr>
                <w:rFonts w:ascii="Times New Roman" w:hAnsi="Times New Roman"/>
                <w:sz w:val="24"/>
                <w:szCs w:val="24"/>
              </w:rPr>
              <w:lastRenderedPageBreak/>
              <w:t>от 10 до 50 – 0,1-0,2 га;</w:t>
            </w:r>
          </w:p>
          <w:p w:rsidR="009078FD" w:rsidRPr="00F024F5" w:rsidRDefault="009078FD" w:rsidP="00005ADD">
            <w:pPr>
              <w:jc w:val="center"/>
              <w:rPr>
                <w:rFonts w:ascii="Times New Roman" w:hAnsi="Times New Roman"/>
                <w:sz w:val="24"/>
                <w:szCs w:val="24"/>
              </w:rPr>
            </w:pPr>
            <w:r w:rsidRPr="00F024F5">
              <w:rPr>
                <w:rFonts w:ascii="Times New Roman" w:hAnsi="Times New Roman"/>
                <w:sz w:val="24"/>
                <w:szCs w:val="24"/>
              </w:rPr>
              <w:t>от 50 до 150 – 0,05-0,08 га</w:t>
            </w:r>
          </w:p>
          <w:p w:rsidR="009078FD" w:rsidRPr="00F024F5" w:rsidRDefault="009078FD" w:rsidP="00005ADD">
            <w:pPr>
              <w:jc w:val="center"/>
              <w:rPr>
                <w:rFonts w:ascii="Times New Roman" w:hAnsi="Times New Roman"/>
                <w:sz w:val="24"/>
                <w:szCs w:val="24"/>
              </w:rPr>
            </w:pPr>
            <w:r w:rsidRPr="00F024F5">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lastRenderedPageBreak/>
              <w:t xml:space="preserve">Для производственных предприятий и других мест приложения труда показатель </w:t>
            </w:r>
            <w:r w:rsidRPr="00F024F5">
              <w:rPr>
                <w:rFonts w:ascii="Times New Roman" w:hAnsi="Times New Roman"/>
                <w:sz w:val="24"/>
                <w:szCs w:val="24"/>
              </w:rPr>
              <w:lastRenderedPageBreak/>
              <w:t>расчета предприятий бытового обслуживания следует принимать 5-10 % от общей нормы.</w:t>
            </w:r>
          </w:p>
        </w:tc>
      </w:tr>
      <w:tr w:rsidR="009078FD" w:rsidRPr="00F024F5"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3031"/>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1165"/>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F024F5"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1274"/>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snapToGrid w:val="0"/>
              <w:rPr>
                <w:rFonts w:ascii="Times New Roman" w:hAnsi="Times New Roman"/>
                <w:sz w:val="24"/>
                <w:szCs w:val="24"/>
              </w:rPr>
            </w:pPr>
          </w:p>
        </w:tc>
      </w:tr>
      <w:tr w:rsidR="009078FD" w:rsidRPr="00F024F5"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1103"/>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c>
          <w:tcPr>
            <w:tcW w:w="1276"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snapToGrid w:val="0"/>
              <w:rPr>
                <w:rFonts w:ascii="Times New Roman" w:hAnsi="Times New Roman"/>
                <w:sz w:val="24"/>
                <w:szCs w:val="24"/>
              </w:rPr>
            </w:pPr>
          </w:p>
        </w:tc>
      </w:tr>
    </w:tbl>
    <w:p w:rsidR="009078FD" w:rsidRPr="00980AD4" w:rsidRDefault="009078FD" w:rsidP="009078FD">
      <w:pPr>
        <w:spacing w:after="0" w:line="240" w:lineRule="auto"/>
        <w:ind w:firstLine="708"/>
        <w:jc w:val="both"/>
        <w:rPr>
          <w:rFonts w:ascii="Times New Roman" w:hAnsi="Times New Roman"/>
          <w:sz w:val="24"/>
          <w:szCs w:val="24"/>
        </w:rPr>
      </w:pPr>
      <w:r w:rsidRPr="00980AD4">
        <w:rPr>
          <w:rFonts w:ascii="Times New Roman" w:hAnsi="Times New Roman"/>
          <w:sz w:val="24"/>
          <w:szCs w:val="24"/>
        </w:rPr>
        <w:t xml:space="preserve">Примечание: </w:t>
      </w:r>
    </w:p>
    <w:p w:rsidR="009078FD" w:rsidRPr="00980AD4" w:rsidRDefault="009078FD" w:rsidP="009078FD">
      <w:pPr>
        <w:spacing w:after="0" w:line="240" w:lineRule="auto"/>
        <w:ind w:firstLine="708"/>
        <w:jc w:val="both"/>
        <w:rPr>
          <w:rFonts w:ascii="Times New Roman" w:hAnsi="Times New Roman"/>
          <w:sz w:val="24"/>
          <w:szCs w:val="24"/>
        </w:rPr>
      </w:pPr>
      <w:r w:rsidRPr="00980AD4">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9078FD" w:rsidRDefault="009078FD" w:rsidP="009078FD">
      <w:pPr>
        <w:spacing w:after="0" w:line="240" w:lineRule="auto"/>
        <w:ind w:firstLine="708"/>
        <w:jc w:val="both"/>
        <w:rPr>
          <w:rFonts w:ascii="Times New Roman" w:hAnsi="Times New Roman"/>
          <w:sz w:val="28"/>
          <w:szCs w:val="28"/>
        </w:rPr>
      </w:pPr>
      <w:r w:rsidRPr="009078FD">
        <w:rPr>
          <w:rFonts w:ascii="Times New Roman" w:hAnsi="Times New Roman"/>
          <w:sz w:val="28"/>
          <w:szCs w:val="28"/>
        </w:rPr>
        <w:t>4.</w:t>
      </w:r>
      <w:r>
        <w:rPr>
          <w:rFonts w:ascii="Times New Roman" w:hAnsi="Times New Roman"/>
          <w:sz w:val="28"/>
          <w:szCs w:val="28"/>
        </w:rPr>
        <w:t>3</w:t>
      </w:r>
      <w:r w:rsidRPr="009078FD">
        <w:rPr>
          <w:rFonts w:ascii="Times New Roman" w:hAnsi="Times New Roman"/>
          <w:sz w:val="28"/>
          <w:szCs w:val="28"/>
        </w:rPr>
        <w:t>.1</w:t>
      </w:r>
      <w:r>
        <w:rPr>
          <w:rFonts w:ascii="Times New Roman" w:hAnsi="Times New Roman"/>
          <w:sz w:val="28"/>
          <w:szCs w:val="28"/>
        </w:rPr>
        <w:t>7</w:t>
      </w:r>
      <w:r w:rsidRPr="009078FD">
        <w:rPr>
          <w:rFonts w:ascii="Times New Roman" w:hAnsi="Times New Roman"/>
          <w:sz w:val="28"/>
          <w:szCs w:val="28"/>
        </w:rPr>
        <w:t xml:space="preserve">. </w:t>
      </w:r>
      <w:r w:rsidR="00356D64">
        <w:rPr>
          <w:rFonts w:ascii="Times New Roman" w:hAnsi="Times New Roman"/>
          <w:sz w:val="28"/>
          <w:szCs w:val="28"/>
        </w:rPr>
        <w:t>Размер земельного участка для</w:t>
      </w:r>
      <w:r w:rsidRPr="009078FD">
        <w:rPr>
          <w:rFonts w:ascii="Times New Roman" w:hAnsi="Times New Roman"/>
          <w:sz w:val="28"/>
          <w:szCs w:val="28"/>
        </w:rPr>
        <w:t xml:space="preserve"> предприяти</w:t>
      </w:r>
      <w:r w:rsidR="00356D64">
        <w:rPr>
          <w:rFonts w:ascii="Times New Roman" w:hAnsi="Times New Roman"/>
          <w:sz w:val="28"/>
          <w:szCs w:val="28"/>
        </w:rPr>
        <w:t>й</w:t>
      </w:r>
      <w:r w:rsidRPr="009078FD">
        <w:rPr>
          <w:rFonts w:ascii="Times New Roman" w:hAnsi="Times New Roman"/>
          <w:sz w:val="28"/>
          <w:szCs w:val="28"/>
        </w:rPr>
        <w:t xml:space="preserve"> торговли и общественного питания </w:t>
      </w:r>
      <w:r w:rsidR="00356D64">
        <w:rPr>
          <w:rFonts w:ascii="Times New Roman" w:hAnsi="Times New Roman"/>
          <w:sz w:val="28"/>
          <w:szCs w:val="28"/>
        </w:rPr>
        <w:t>следует принимать по</w:t>
      </w:r>
      <w:r w:rsidRPr="009078FD">
        <w:rPr>
          <w:rFonts w:ascii="Times New Roman" w:hAnsi="Times New Roman"/>
          <w:sz w:val="28"/>
          <w:szCs w:val="28"/>
        </w:rPr>
        <w:t xml:space="preserve"> таблице 4.1</w:t>
      </w:r>
      <w:r>
        <w:rPr>
          <w:rFonts w:ascii="Times New Roman" w:hAnsi="Times New Roman"/>
          <w:sz w:val="28"/>
          <w:szCs w:val="28"/>
        </w:rPr>
        <w:t>5</w:t>
      </w:r>
      <w:r w:rsidRPr="009078FD">
        <w:rPr>
          <w:rFonts w:ascii="Times New Roman" w:hAnsi="Times New Roman"/>
          <w:sz w:val="28"/>
          <w:szCs w:val="28"/>
        </w:rPr>
        <w:t>.</w:t>
      </w:r>
    </w:p>
    <w:p w:rsidR="009078FD" w:rsidRPr="009078FD" w:rsidRDefault="009078FD" w:rsidP="009078FD">
      <w:pPr>
        <w:spacing w:after="0" w:line="240" w:lineRule="auto"/>
        <w:ind w:firstLine="708"/>
        <w:jc w:val="right"/>
        <w:rPr>
          <w:rFonts w:ascii="Times New Roman" w:hAnsi="Times New Roman"/>
          <w:sz w:val="28"/>
          <w:szCs w:val="28"/>
        </w:rPr>
      </w:pPr>
      <w:r w:rsidRPr="009078FD">
        <w:rPr>
          <w:rFonts w:ascii="Times New Roman" w:hAnsi="Times New Roman"/>
          <w:sz w:val="28"/>
          <w:szCs w:val="28"/>
        </w:rPr>
        <w:t>Таблица 4.1</w:t>
      </w:r>
      <w:r>
        <w:rPr>
          <w:rFonts w:ascii="Times New Roman" w:hAnsi="Times New Roman"/>
          <w:sz w:val="28"/>
          <w:szCs w:val="28"/>
        </w:rPr>
        <w:t>5</w:t>
      </w:r>
      <w:r w:rsidRPr="009078FD">
        <w:rPr>
          <w:rFonts w:ascii="Times New Roman" w:hAnsi="Times New Roman"/>
          <w:sz w:val="28"/>
          <w:szCs w:val="28"/>
        </w:rPr>
        <w:t>.</w:t>
      </w:r>
    </w:p>
    <w:tbl>
      <w:tblPr>
        <w:tblW w:w="9639" w:type="dxa"/>
        <w:tblInd w:w="250" w:type="dxa"/>
        <w:tblLayout w:type="fixed"/>
        <w:tblLook w:val="0000"/>
      </w:tblPr>
      <w:tblGrid>
        <w:gridCol w:w="1985"/>
        <w:gridCol w:w="4252"/>
        <w:gridCol w:w="3402"/>
      </w:tblGrid>
      <w:tr w:rsidR="009078FD" w:rsidRPr="009078FD" w:rsidTr="009078FD">
        <w:trPr>
          <w:trHeight w:val="444"/>
        </w:trPr>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9078FD" w:rsidRPr="009078FD" w:rsidRDefault="009078FD" w:rsidP="00005ADD">
            <w:pPr>
              <w:snapToGrid w:val="0"/>
              <w:jc w:val="center"/>
              <w:rPr>
                <w:rFonts w:ascii="Times New Roman" w:hAnsi="Times New Roman"/>
                <w:b/>
                <w:sz w:val="24"/>
                <w:szCs w:val="24"/>
              </w:rPr>
            </w:pPr>
            <w:r w:rsidRPr="009078FD">
              <w:rPr>
                <w:rFonts w:ascii="Times New Roman" w:hAnsi="Times New Roman"/>
                <w:b/>
                <w:sz w:val="24"/>
                <w:szCs w:val="24"/>
              </w:rPr>
              <w:lastRenderedPageBreak/>
              <w:t>Учреждение</w:t>
            </w:r>
          </w:p>
        </w:tc>
        <w:tc>
          <w:tcPr>
            <w:tcW w:w="4252" w:type="dxa"/>
            <w:tcBorders>
              <w:top w:val="single" w:sz="4" w:space="0" w:color="000000"/>
              <w:left w:val="single" w:sz="4" w:space="0" w:color="000000"/>
              <w:bottom w:val="single" w:sz="4" w:space="0" w:color="000000"/>
            </w:tcBorders>
            <w:shd w:val="clear" w:color="auto" w:fill="EEECE1" w:themeFill="background2"/>
            <w:vAlign w:val="center"/>
          </w:tcPr>
          <w:p w:rsidR="009078FD" w:rsidRPr="009078FD" w:rsidRDefault="009078FD" w:rsidP="00005ADD">
            <w:pPr>
              <w:snapToGrid w:val="0"/>
              <w:jc w:val="center"/>
              <w:rPr>
                <w:rFonts w:ascii="Times New Roman" w:hAnsi="Times New Roman"/>
                <w:b/>
                <w:sz w:val="24"/>
                <w:szCs w:val="24"/>
              </w:rPr>
            </w:pPr>
            <w:r w:rsidRPr="009078FD">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9078FD" w:rsidRDefault="009078FD" w:rsidP="00005ADD">
            <w:pPr>
              <w:snapToGrid w:val="0"/>
              <w:jc w:val="center"/>
              <w:rPr>
                <w:rFonts w:ascii="Times New Roman" w:hAnsi="Times New Roman"/>
                <w:b/>
                <w:sz w:val="24"/>
                <w:szCs w:val="24"/>
              </w:rPr>
            </w:pPr>
            <w:r w:rsidRPr="009078FD">
              <w:rPr>
                <w:rFonts w:ascii="Times New Roman" w:hAnsi="Times New Roman"/>
                <w:b/>
                <w:sz w:val="24"/>
                <w:szCs w:val="24"/>
              </w:rPr>
              <w:t>Примечание</w:t>
            </w:r>
          </w:p>
        </w:tc>
      </w:tr>
      <w:tr w:rsidR="009078FD" w:rsidRPr="009078FD"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Торговые центры поселения с числом жителей</w:t>
            </w:r>
            <w:r w:rsidR="00DE63DB">
              <w:rPr>
                <w:rFonts w:ascii="Times New Roman" w:hAnsi="Times New Roman"/>
                <w:sz w:val="24"/>
                <w:szCs w:val="24"/>
              </w:rPr>
              <w:t xml:space="preserve"> квартала (микрорайона)</w:t>
            </w:r>
            <w:r w:rsidRPr="009078FD">
              <w:rPr>
                <w:rFonts w:ascii="Times New Roman" w:hAnsi="Times New Roman"/>
                <w:sz w:val="24"/>
                <w:szCs w:val="24"/>
              </w:rPr>
              <w:t>, тыс. чел.:</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до 1 тыс.чел. – 0,1 - 0,2 га на объект;</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св.1 до 3 – 0,2-0,4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9078FD"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Продовольст-венные</w:t>
            </w:r>
          </w:p>
        </w:tc>
        <w:tc>
          <w:tcPr>
            <w:tcW w:w="4252" w:type="dxa"/>
            <w:vMerge/>
            <w:tcBorders>
              <w:top w:val="single" w:sz="4" w:space="0" w:color="000000"/>
              <w:left w:val="single" w:sz="4" w:space="0" w:color="000000"/>
              <w:bottom w:val="single" w:sz="4" w:space="0" w:color="000000"/>
            </w:tcBorders>
          </w:tcPr>
          <w:p w:rsidR="009078FD" w:rsidRPr="009078FD"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9078FD" w:rsidRDefault="009078FD" w:rsidP="00005ADD">
            <w:pPr>
              <w:rPr>
                <w:rFonts w:ascii="Times New Roman" w:hAnsi="Times New Roman"/>
                <w:sz w:val="24"/>
                <w:szCs w:val="24"/>
              </w:rPr>
            </w:pPr>
          </w:p>
        </w:tc>
      </w:tr>
      <w:tr w:rsidR="009078FD" w:rsidRPr="009078FD" w:rsidTr="009078FD">
        <w:trPr>
          <w:cantSplit/>
          <w:trHeight w:hRule="exact" w:val="3534"/>
        </w:trPr>
        <w:tc>
          <w:tcPr>
            <w:tcW w:w="1985"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9078FD"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9078FD" w:rsidRDefault="009078FD" w:rsidP="00005ADD">
            <w:pPr>
              <w:rPr>
                <w:rFonts w:ascii="Times New Roman" w:hAnsi="Times New Roman"/>
                <w:sz w:val="24"/>
                <w:szCs w:val="24"/>
              </w:rPr>
            </w:pPr>
          </w:p>
        </w:tc>
      </w:tr>
      <w:tr w:rsidR="009078FD" w:rsidRPr="009078FD" w:rsidTr="009078FD">
        <w:trPr>
          <w:trHeight w:val="2632"/>
        </w:trPr>
        <w:tc>
          <w:tcPr>
            <w:tcW w:w="1985"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При торговой площади рыночного комплекса:</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до 600 кв.м.  – 14 кв.м;</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св.3000 кв.м. – 7 кв.м.</w:t>
            </w:r>
          </w:p>
        </w:tc>
        <w:tc>
          <w:tcPr>
            <w:tcW w:w="3402" w:type="dxa"/>
            <w:tcBorders>
              <w:top w:val="single" w:sz="4" w:space="0" w:color="000000"/>
              <w:left w:val="single" w:sz="4" w:space="0" w:color="000000"/>
              <w:bottom w:val="single" w:sz="4" w:space="0" w:color="000000"/>
              <w:right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Минимальная площадь  торгового места составляет 6 кв.м.</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9078FD" w:rsidTr="00907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63"/>
        </w:trPr>
        <w:tc>
          <w:tcPr>
            <w:tcW w:w="1985" w:type="dxa"/>
            <w:shd w:val="clear" w:color="auto" w:fill="auto"/>
          </w:tcPr>
          <w:p w:rsidR="009078FD" w:rsidRPr="009078FD" w:rsidRDefault="009078FD" w:rsidP="00005ADD">
            <w:pPr>
              <w:rPr>
                <w:rFonts w:ascii="Times New Roman" w:hAnsi="Times New Roman"/>
                <w:sz w:val="24"/>
                <w:szCs w:val="24"/>
              </w:rPr>
            </w:pPr>
            <w:r w:rsidRPr="009078FD">
              <w:rPr>
                <w:rFonts w:ascii="Times New Roman" w:hAnsi="Times New Roman"/>
                <w:sz w:val="24"/>
                <w:szCs w:val="24"/>
              </w:rPr>
              <w:t>Магазины кулинарии</w:t>
            </w:r>
          </w:p>
        </w:tc>
        <w:tc>
          <w:tcPr>
            <w:tcW w:w="4252" w:type="dxa"/>
            <w:shd w:val="clear" w:color="auto" w:fill="auto"/>
          </w:tcPr>
          <w:p w:rsidR="009078FD" w:rsidRPr="009078FD" w:rsidRDefault="009078FD" w:rsidP="00005ADD">
            <w:pPr>
              <w:rPr>
                <w:rFonts w:ascii="Times New Roman" w:hAnsi="Times New Roman"/>
                <w:sz w:val="24"/>
                <w:szCs w:val="24"/>
              </w:rPr>
            </w:pPr>
            <w:r w:rsidRPr="009078FD">
              <w:rPr>
                <w:rFonts w:ascii="Times New Roman" w:hAnsi="Times New Roman"/>
                <w:sz w:val="24"/>
                <w:szCs w:val="24"/>
              </w:rPr>
              <w:t>Преимущественно встроено-пристроенные.</w:t>
            </w:r>
          </w:p>
        </w:tc>
        <w:tc>
          <w:tcPr>
            <w:tcW w:w="3402" w:type="dxa"/>
            <w:shd w:val="clear" w:color="auto" w:fill="auto"/>
          </w:tcPr>
          <w:p w:rsidR="009078FD" w:rsidRPr="009078FD" w:rsidRDefault="009078FD" w:rsidP="00005ADD">
            <w:pPr>
              <w:rPr>
                <w:rFonts w:ascii="Times New Roman" w:hAnsi="Times New Roman"/>
                <w:sz w:val="24"/>
                <w:szCs w:val="24"/>
              </w:rPr>
            </w:pPr>
          </w:p>
        </w:tc>
      </w:tr>
      <w:tr w:rsidR="009078FD" w:rsidRPr="009078FD" w:rsidTr="009078FD">
        <w:tc>
          <w:tcPr>
            <w:tcW w:w="1985"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9078FD" w:rsidRDefault="009078FD" w:rsidP="00005ADD">
            <w:pPr>
              <w:snapToGrid w:val="0"/>
              <w:jc w:val="both"/>
              <w:rPr>
                <w:rFonts w:ascii="Times New Roman" w:hAnsi="Times New Roman"/>
                <w:sz w:val="24"/>
                <w:szCs w:val="24"/>
              </w:rPr>
            </w:pPr>
            <w:r w:rsidRPr="009078FD">
              <w:rPr>
                <w:rFonts w:ascii="Times New Roman" w:hAnsi="Times New Roman"/>
                <w:sz w:val="24"/>
                <w:szCs w:val="24"/>
              </w:rPr>
              <w:t>На 100 мест, при числе мест:</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до 50 кв.м.  – 0,2 - 0,25 га на объект;</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св.50 до 150 – 0,2-0,15 га;</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9078FD" w:rsidRDefault="009078FD" w:rsidP="00005ADD">
            <w:pPr>
              <w:snapToGrid w:val="0"/>
              <w:rPr>
                <w:rFonts w:ascii="Times New Roman" w:hAnsi="Times New Roman"/>
                <w:spacing w:val="-12"/>
                <w:sz w:val="24"/>
                <w:szCs w:val="24"/>
              </w:rPr>
            </w:pPr>
            <w:r w:rsidRPr="009078FD">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9078FD" w:rsidRDefault="009078FD" w:rsidP="00005ADD">
            <w:pPr>
              <w:rPr>
                <w:rFonts w:ascii="Times New Roman" w:hAnsi="Times New Roman"/>
                <w:spacing w:val="-12"/>
                <w:sz w:val="24"/>
                <w:szCs w:val="24"/>
              </w:rPr>
            </w:pPr>
            <w:r w:rsidRPr="009078FD">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Default="00C31290" w:rsidP="00C3129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4.3.18. Размер земельного участка для</w:t>
      </w:r>
      <w:r w:rsidRPr="00E2005C">
        <w:rPr>
          <w:rFonts w:ascii="Times New Roman" w:hAnsi="Times New Roman"/>
          <w:sz w:val="28"/>
          <w:szCs w:val="28"/>
        </w:rPr>
        <w:t xml:space="preserve"> предприяти</w:t>
      </w:r>
      <w:r>
        <w:rPr>
          <w:rFonts w:ascii="Times New Roman" w:hAnsi="Times New Roman"/>
          <w:sz w:val="28"/>
          <w:szCs w:val="28"/>
        </w:rPr>
        <w:t>й</w:t>
      </w:r>
      <w:r w:rsidRPr="00E2005C">
        <w:rPr>
          <w:rFonts w:ascii="Times New Roman" w:hAnsi="Times New Roman"/>
          <w:sz w:val="28"/>
          <w:szCs w:val="28"/>
        </w:rPr>
        <w:t xml:space="preserve"> жилищно-коммунального хозяйства </w:t>
      </w:r>
      <w:r>
        <w:rPr>
          <w:rFonts w:ascii="Times New Roman" w:hAnsi="Times New Roman"/>
          <w:sz w:val="28"/>
          <w:szCs w:val="28"/>
        </w:rPr>
        <w:t>следует принимать по таблице 4.16.</w:t>
      </w:r>
    </w:p>
    <w:p w:rsidR="00C31290" w:rsidRDefault="00C31290" w:rsidP="00C31290">
      <w:pPr>
        <w:spacing w:after="0" w:line="240" w:lineRule="auto"/>
        <w:ind w:firstLine="708"/>
        <w:jc w:val="right"/>
        <w:rPr>
          <w:rFonts w:ascii="Times New Roman" w:hAnsi="Times New Roman"/>
          <w:sz w:val="28"/>
          <w:szCs w:val="28"/>
        </w:rPr>
      </w:pPr>
      <w:r>
        <w:rPr>
          <w:rFonts w:ascii="Times New Roman" w:hAnsi="Times New Roman"/>
          <w:sz w:val="28"/>
          <w:szCs w:val="28"/>
        </w:rPr>
        <w:t>Таблица 4.16.</w:t>
      </w:r>
    </w:p>
    <w:tbl>
      <w:tblPr>
        <w:tblW w:w="9072" w:type="dxa"/>
        <w:tblInd w:w="675" w:type="dxa"/>
        <w:tblLayout w:type="fixed"/>
        <w:tblLook w:val="0000"/>
      </w:tblPr>
      <w:tblGrid>
        <w:gridCol w:w="1985"/>
        <w:gridCol w:w="3402"/>
        <w:gridCol w:w="3685"/>
      </w:tblGrid>
      <w:tr w:rsidR="00C31290" w:rsidRPr="00356D64" w:rsidTr="00005ADD">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C31290" w:rsidRPr="00356D64" w:rsidRDefault="00C31290" w:rsidP="00005ADD">
            <w:pPr>
              <w:snapToGrid w:val="0"/>
              <w:jc w:val="center"/>
              <w:rPr>
                <w:rFonts w:ascii="Times New Roman" w:hAnsi="Times New Roman"/>
                <w:b/>
                <w:sz w:val="24"/>
                <w:szCs w:val="24"/>
              </w:rPr>
            </w:pPr>
            <w:r w:rsidRPr="00356D64">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EEECE1" w:themeFill="background2"/>
            <w:vAlign w:val="center"/>
          </w:tcPr>
          <w:p w:rsidR="00C31290" w:rsidRPr="00356D64" w:rsidRDefault="00C31290" w:rsidP="00005ADD">
            <w:pPr>
              <w:snapToGrid w:val="0"/>
              <w:jc w:val="center"/>
              <w:rPr>
                <w:rFonts w:ascii="Times New Roman" w:hAnsi="Times New Roman"/>
                <w:b/>
                <w:sz w:val="24"/>
                <w:szCs w:val="24"/>
              </w:rPr>
            </w:pPr>
            <w:r w:rsidRPr="00356D64">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31290" w:rsidRPr="00356D64" w:rsidRDefault="00C31290" w:rsidP="00005ADD">
            <w:pPr>
              <w:snapToGrid w:val="0"/>
              <w:jc w:val="center"/>
              <w:rPr>
                <w:rFonts w:ascii="Times New Roman" w:hAnsi="Times New Roman"/>
                <w:b/>
                <w:sz w:val="24"/>
                <w:szCs w:val="24"/>
              </w:rPr>
            </w:pPr>
            <w:r w:rsidRPr="00356D64">
              <w:rPr>
                <w:rFonts w:ascii="Times New Roman" w:hAnsi="Times New Roman"/>
                <w:b/>
                <w:sz w:val="24"/>
                <w:szCs w:val="24"/>
              </w:rPr>
              <w:t>Примечание</w:t>
            </w:r>
          </w:p>
        </w:tc>
      </w:tr>
      <w:tr w:rsidR="00C31290" w:rsidRPr="00356D64" w:rsidTr="00005ADD">
        <w:tc>
          <w:tcPr>
            <w:tcW w:w="1985" w:type="dxa"/>
            <w:tcBorders>
              <w:top w:val="single" w:sz="4" w:space="0" w:color="000000"/>
              <w:left w:val="single" w:sz="4" w:space="0" w:color="000000"/>
              <w:bottom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кв.м.  на одно место при числе мест гостиницы:</w:t>
            </w:r>
          </w:p>
          <w:p w:rsidR="00C31290" w:rsidRPr="00356D64" w:rsidRDefault="00C31290" w:rsidP="00005ADD">
            <w:pPr>
              <w:rPr>
                <w:rFonts w:ascii="Times New Roman" w:hAnsi="Times New Roman"/>
                <w:sz w:val="24"/>
                <w:szCs w:val="24"/>
              </w:rPr>
            </w:pPr>
            <w:r w:rsidRPr="00356D64">
              <w:rPr>
                <w:rFonts w:ascii="Times New Roman" w:hAnsi="Times New Roman"/>
                <w:sz w:val="24"/>
                <w:szCs w:val="24"/>
              </w:rPr>
              <w:t>от 25 до 100 – 55 кв.м. ;</w:t>
            </w:r>
          </w:p>
          <w:p w:rsidR="00C31290" w:rsidRPr="00356D64" w:rsidRDefault="00C31290" w:rsidP="00005ADD">
            <w:pPr>
              <w:rPr>
                <w:rFonts w:ascii="Times New Roman" w:hAnsi="Times New Roman"/>
                <w:sz w:val="24"/>
                <w:szCs w:val="24"/>
              </w:rPr>
            </w:pPr>
            <w:r w:rsidRPr="00356D64">
              <w:rPr>
                <w:rFonts w:ascii="Times New Roman" w:hAnsi="Times New Roman"/>
                <w:sz w:val="24"/>
                <w:szCs w:val="24"/>
              </w:rPr>
              <w:t xml:space="preserve">св. 100 – 30 кв.м.  </w:t>
            </w:r>
          </w:p>
        </w:tc>
        <w:tc>
          <w:tcPr>
            <w:tcW w:w="3685" w:type="dxa"/>
            <w:tcBorders>
              <w:top w:val="single" w:sz="4" w:space="0" w:color="000000"/>
              <w:left w:val="single" w:sz="4" w:space="0" w:color="000000"/>
              <w:bottom w:val="single" w:sz="4" w:space="0" w:color="000000"/>
              <w:right w:val="single" w:sz="4" w:space="0" w:color="000000"/>
            </w:tcBorders>
          </w:tcPr>
          <w:p w:rsidR="00C31290" w:rsidRPr="00356D64" w:rsidRDefault="00C31290" w:rsidP="00005ADD">
            <w:pPr>
              <w:snapToGrid w:val="0"/>
              <w:rPr>
                <w:rFonts w:ascii="Times New Roman" w:hAnsi="Times New Roman"/>
                <w:sz w:val="24"/>
                <w:szCs w:val="24"/>
              </w:rPr>
            </w:pPr>
          </w:p>
        </w:tc>
      </w:tr>
      <w:tr w:rsidR="00C31290" w:rsidRPr="00356D64" w:rsidTr="00005ADD">
        <w:tc>
          <w:tcPr>
            <w:tcW w:w="1985" w:type="dxa"/>
            <w:tcBorders>
              <w:top w:val="single" w:sz="4" w:space="0" w:color="000000"/>
              <w:left w:val="single" w:sz="4" w:space="0" w:color="000000"/>
              <w:bottom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356D64" w:rsidRDefault="00C31290" w:rsidP="00005ADD">
            <w:pPr>
              <w:snapToGrid w:val="0"/>
              <w:jc w:val="center"/>
              <w:rPr>
                <w:rFonts w:ascii="Times New Roman" w:hAnsi="Times New Roman"/>
                <w:sz w:val="24"/>
                <w:szCs w:val="24"/>
              </w:rPr>
            </w:pPr>
            <w:r w:rsidRPr="00356D64">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356D64" w:rsidRDefault="00C31290" w:rsidP="00005ADD">
            <w:pPr>
              <w:snapToGrid w:val="0"/>
              <w:rPr>
                <w:rFonts w:ascii="Times New Roman" w:hAnsi="Times New Roman"/>
                <w:sz w:val="24"/>
                <w:szCs w:val="24"/>
              </w:rPr>
            </w:pPr>
          </w:p>
        </w:tc>
      </w:tr>
      <w:tr w:rsidR="00C31290" w:rsidRPr="00356D64"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85" w:type="dxa"/>
          </w:tcPr>
          <w:p w:rsidR="00C31290" w:rsidRPr="00356D64" w:rsidRDefault="00C31290" w:rsidP="00005ADD">
            <w:pPr>
              <w:rPr>
                <w:rFonts w:ascii="Times New Roman" w:hAnsi="Times New Roman"/>
                <w:sz w:val="24"/>
                <w:szCs w:val="24"/>
              </w:rPr>
            </w:pPr>
            <w:r w:rsidRPr="00356D64">
              <w:rPr>
                <w:rFonts w:ascii="Times New Roman" w:hAnsi="Times New Roman"/>
                <w:sz w:val="24"/>
                <w:szCs w:val="24"/>
              </w:rPr>
              <w:t>Пункты приема вторичного сырья</w:t>
            </w:r>
          </w:p>
        </w:tc>
        <w:tc>
          <w:tcPr>
            <w:tcW w:w="3402" w:type="dxa"/>
            <w:vAlign w:val="center"/>
          </w:tcPr>
          <w:p w:rsidR="00C31290" w:rsidRPr="00356D64" w:rsidRDefault="00C31290" w:rsidP="00005ADD">
            <w:pPr>
              <w:jc w:val="center"/>
              <w:rPr>
                <w:rFonts w:ascii="Times New Roman" w:hAnsi="Times New Roman"/>
                <w:sz w:val="24"/>
                <w:szCs w:val="24"/>
              </w:rPr>
            </w:pPr>
            <w:r w:rsidRPr="00356D64">
              <w:rPr>
                <w:rFonts w:ascii="Times New Roman" w:hAnsi="Times New Roman"/>
                <w:sz w:val="24"/>
                <w:szCs w:val="24"/>
              </w:rPr>
              <w:t>0,01 га на 1 объект</w:t>
            </w:r>
          </w:p>
        </w:tc>
        <w:tc>
          <w:tcPr>
            <w:tcW w:w="3685" w:type="dxa"/>
          </w:tcPr>
          <w:p w:rsidR="00C31290" w:rsidRPr="00356D64" w:rsidRDefault="00C31290" w:rsidP="00005ADD">
            <w:pPr>
              <w:rPr>
                <w:rFonts w:ascii="Times New Roman" w:hAnsi="Times New Roman"/>
                <w:sz w:val="24"/>
                <w:szCs w:val="24"/>
              </w:rPr>
            </w:pPr>
          </w:p>
        </w:tc>
      </w:tr>
      <w:tr w:rsidR="00C31290" w:rsidRPr="00356D64" w:rsidTr="00005ADD">
        <w:tc>
          <w:tcPr>
            <w:tcW w:w="1985" w:type="dxa"/>
            <w:tcBorders>
              <w:top w:val="single" w:sz="4" w:space="0" w:color="000000"/>
              <w:left w:val="single" w:sz="4" w:space="0" w:color="000000"/>
              <w:bottom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356D64" w:rsidRDefault="00C31290" w:rsidP="00005ADD">
            <w:pPr>
              <w:snapToGrid w:val="0"/>
              <w:jc w:val="center"/>
              <w:rPr>
                <w:rFonts w:ascii="Times New Roman" w:hAnsi="Times New Roman"/>
                <w:sz w:val="24"/>
                <w:szCs w:val="24"/>
              </w:rPr>
            </w:pPr>
            <w:r w:rsidRPr="00356D64">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Количество пож. машин зависит от размера территории населенного пункта или их групп</w:t>
            </w:r>
          </w:p>
        </w:tc>
      </w:tr>
      <w:tr w:rsidR="00C31290" w:rsidRPr="00356D64" w:rsidTr="00005ADD">
        <w:tc>
          <w:tcPr>
            <w:tcW w:w="1985" w:type="dxa"/>
            <w:tcBorders>
              <w:top w:val="single" w:sz="4" w:space="0" w:color="000000"/>
              <w:left w:val="single" w:sz="4" w:space="0" w:color="000000"/>
              <w:bottom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356D64" w:rsidRDefault="00C31290" w:rsidP="00005ADD">
            <w:pPr>
              <w:snapToGrid w:val="0"/>
              <w:jc w:val="center"/>
              <w:rPr>
                <w:rFonts w:ascii="Times New Roman" w:hAnsi="Times New Roman"/>
                <w:sz w:val="24"/>
                <w:szCs w:val="24"/>
              </w:rPr>
            </w:pPr>
            <w:r w:rsidRPr="00356D64">
              <w:rPr>
                <w:rFonts w:ascii="Times New Roman" w:hAnsi="Times New Roman"/>
                <w:sz w:val="24"/>
                <w:szCs w:val="24"/>
              </w:rPr>
              <w:t xml:space="preserve">0,24 га на 1 тыс. чел., </w:t>
            </w:r>
          </w:p>
          <w:p w:rsidR="00C31290" w:rsidRPr="00356D64" w:rsidRDefault="00C31290" w:rsidP="00005ADD">
            <w:pPr>
              <w:jc w:val="center"/>
              <w:rPr>
                <w:rFonts w:ascii="Times New Roman" w:hAnsi="Times New Roman"/>
                <w:sz w:val="24"/>
                <w:szCs w:val="24"/>
              </w:rPr>
            </w:pPr>
            <w:r w:rsidRPr="00356D64">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356D64" w:rsidTr="00005ADD">
        <w:tc>
          <w:tcPr>
            <w:tcW w:w="1985" w:type="dxa"/>
            <w:tcBorders>
              <w:top w:val="single" w:sz="4" w:space="0" w:color="000000"/>
              <w:left w:val="single" w:sz="4" w:space="0" w:color="000000"/>
              <w:bottom w:val="single" w:sz="4" w:space="0" w:color="000000"/>
            </w:tcBorders>
          </w:tcPr>
          <w:p w:rsidR="00C31290" w:rsidRPr="00356D64" w:rsidRDefault="00C31290" w:rsidP="00005ADD">
            <w:pPr>
              <w:snapToGrid w:val="0"/>
              <w:spacing w:line="240" w:lineRule="auto"/>
              <w:rPr>
                <w:rFonts w:ascii="Times New Roman" w:hAnsi="Times New Roman"/>
                <w:sz w:val="24"/>
                <w:szCs w:val="24"/>
              </w:rPr>
            </w:pPr>
            <w:r w:rsidRPr="00356D64">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356D64"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356D64" w:rsidRDefault="00C31290" w:rsidP="00005ADD">
            <w:pPr>
              <w:spacing w:line="240" w:lineRule="auto"/>
              <w:rPr>
                <w:rFonts w:ascii="Times New Roman" w:hAnsi="Times New Roman"/>
                <w:spacing w:val="-4"/>
                <w:sz w:val="24"/>
                <w:szCs w:val="24"/>
              </w:rPr>
            </w:pPr>
            <w:r w:rsidRPr="00356D64">
              <w:rPr>
                <w:rFonts w:ascii="Times New Roman" w:hAnsi="Times New Roman"/>
                <w:spacing w:val="-4"/>
                <w:sz w:val="24"/>
                <w:szCs w:val="24"/>
              </w:rPr>
              <w:t>+ 1 оборудованный для использования инвалидами</w:t>
            </w:r>
          </w:p>
        </w:tc>
      </w:tr>
    </w:tbl>
    <w:p w:rsidR="0038209B"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38209B" w:rsidRPr="007016CF">
        <w:rPr>
          <w:rFonts w:ascii="Times New Roman" w:hAnsi="Times New Roman"/>
          <w:sz w:val="28"/>
          <w:szCs w:val="28"/>
        </w:rPr>
        <w:t>.</w:t>
      </w:r>
      <w:r w:rsidR="005D4BA3">
        <w:rPr>
          <w:rFonts w:ascii="Times New Roman" w:hAnsi="Times New Roman"/>
          <w:sz w:val="28"/>
          <w:szCs w:val="28"/>
        </w:rPr>
        <w:t>3</w:t>
      </w:r>
      <w:r w:rsidR="0038209B" w:rsidRPr="007016CF">
        <w:rPr>
          <w:rFonts w:ascii="Times New Roman" w:hAnsi="Times New Roman"/>
          <w:sz w:val="28"/>
          <w:szCs w:val="28"/>
        </w:rPr>
        <w:t>.</w:t>
      </w:r>
      <w:r w:rsidR="005D4BA3">
        <w:rPr>
          <w:rFonts w:ascii="Times New Roman" w:hAnsi="Times New Roman"/>
          <w:sz w:val="28"/>
          <w:szCs w:val="28"/>
        </w:rPr>
        <w:t>1</w:t>
      </w:r>
      <w:r w:rsidR="00C31290">
        <w:rPr>
          <w:rFonts w:ascii="Times New Roman" w:hAnsi="Times New Roman"/>
          <w:sz w:val="28"/>
          <w:szCs w:val="28"/>
        </w:rPr>
        <w:t>9</w:t>
      </w:r>
      <w:r w:rsidR="0038209B" w:rsidRPr="007016CF">
        <w:rPr>
          <w:rFonts w:ascii="Times New Roman" w:hAnsi="Times New Roman"/>
          <w:sz w:val="28"/>
          <w:szCs w:val="28"/>
        </w:rPr>
        <w:t xml:space="preserve">. </w:t>
      </w:r>
      <w:r w:rsidR="009078FD" w:rsidRPr="009078FD">
        <w:rPr>
          <w:rFonts w:ascii="Times New Roman" w:hAnsi="Times New Roman"/>
          <w:sz w:val="28"/>
          <w:szCs w:val="28"/>
        </w:rPr>
        <w:t xml:space="preserve">Радиус обслуживания населения учреждениями и предприятиями, рекомендуется принимать не более указанного в таблице </w:t>
      </w:r>
      <w:r w:rsidR="009078FD">
        <w:rPr>
          <w:rFonts w:ascii="Times New Roman" w:hAnsi="Times New Roman"/>
          <w:sz w:val="28"/>
          <w:szCs w:val="28"/>
        </w:rPr>
        <w:t>4</w:t>
      </w:r>
      <w:r w:rsidR="009078FD" w:rsidRPr="009078FD">
        <w:rPr>
          <w:rFonts w:ascii="Times New Roman" w:hAnsi="Times New Roman"/>
          <w:sz w:val="28"/>
          <w:szCs w:val="28"/>
        </w:rPr>
        <w:t>.1</w:t>
      </w:r>
      <w:r w:rsidR="00C31290">
        <w:rPr>
          <w:rFonts w:ascii="Times New Roman" w:hAnsi="Times New Roman"/>
          <w:sz w:val="28"/>
          <w:szCs w:val="28"/>
        </w:rPr>
        <w:t>7</w:t>
      </w:r>
      <w:r w:rsidR="009078FD" w:rsidRPr="009078FD">
        <w:rPr>
          <w:rFonts w:ascii="Times New Roman" w:hAnsi="Times New Roman"/>
          <w:sz w:val="28"/>
          <w:szCs w:val="28"/>
        </w:rPr>
        <w:t>.</w:t>
      </w:r>
    </w:p>
    <w:p w:rsidR="00C31290" w:rsidRDefault="00C31290" w:rsidP="007016CF">
      <w:pPr>
        <w:pStyle w:val="af3"/>
        <w:ind w:firstLine="708"/>
        <w:jc w:val="both"/>
        <w:rPr>
          <w:rFonts w:ascii="Times New Roman" w:hAnsi="Times New Roman"/>
          <w:sz w:val="28"/>
          <w:szCs w:val="28"/>
        </w:rPr>
      </w:pPr>
    </w:p>
    <w:p w:rsidR="00C31290" w:rsidRDefault="00C31290" w:rsidP="007016CF">
      <w:pPr>
        <w:pStyle w:val="af3"/>
        <w:ind w:firstLine="708"/>
        <w:jc w:val="both"/>
        <w:rPr>
          <w:rFonts w:ascii="Times New Roman" w:hAnsi="Times New Roman"/>
          <w:sz w:val="28"/>
          <w:szCs w:val="28"/>
        </w:rPr>
      </w:pPr>
    </w:p>
    <w:p w:rsidR="009078FD" w:rsidRDefault="009078FD" w:rsidP="009078FD">
      <w:pPr>
        <w:pStyle w:val="af3"/>
        <w:ind w:firstLine="708"/>
        <w:jc w:val="right"/>
        <w:rPr>
          <w:rFonts w:ascii="Times New Roman" w:hAnsi="Times New Roman"/>
          <w:sz w:val="28"/>
          <w:szCs w:val="28"/>
        </w:rPr>
      </w:pPr>
      <w:r>
        <w:rPr>
          <w:rFonts w:ascii="Times New Roman" w:hAnsi="Times New Roman"/>
          <w:sz w:val="28"/>
          <w:szCs w:val="28"/>
        </w:rPr>
        <w:t>Таблица 4.1</w:t>
      </w:r>
      <w:r w:rsidR="00C31290">
        <w:rPr>
          <w:rFonts w:ascii="Times New Roman" w:hAnsi="Times New Roman"/>
          <w:sz w:val="28"/>
          <w:szCs w:val="28"/>
        </w:rPr>
        <w:t>7</w:t>
      </w:r>
      <w:r>
        <w:rPr>
          <w:rFonts w:ascii="Times New Roman" w:hAnsi="Times New Roman"/>
          <w:sz w:val="28"/>
          <w:szCs w:val="28"/>
        </w:rPr>
        <w:t>.</w:t>
      </w:r>
    </w:p>
    <w:tbl>
      <w:tblPr>
        <w:tblStyle w:val="a8"/>
        <w:tblW w:w="0" w:type="auto"/>
        <w:tblLook w:val="04A0"/>
      </w:tblPr>
      <w:tblGrid>
        <w:gridCol w:w="817"/>
        <w:gridCol w:w="5941"/>
        <w:gridCol w:w="3379"/>
      </w:tblGrid>
      <w:tr w:rsidR="009078FD" w:rsidRPr="009078FD" w:rsidTr="009078FD">
        <w:tc>
          <w:tcPr>
            <w:tcW w:w="817" w:type="dxa"/>
            <w:shd w:val="clear" w:color="auto" w:fill="EEECE1" w:themeFill="background2"/>
          </w:tcPr>
          <w:p w:rsidR="009078FD" w:rsidRPr="009078FD" w:rsidRDefault="009078FD" w:rsidP="009078FD">
            <w:pPr>
              <w:pStyle w:val="af3"/>
              <w:jc w:val="center"/>
              <w:rPr>
                <w:b/>
                <w:sz w:val="24"/>
                <w:szCs w:val="24"/>
              </w:rPr>
            </w:pPr>
            <w:r w:rsidRPr="009078FD">
              <w:rPr>
                <w:b/>
                <w:sz w:val="24"/>
                <w:szCs w:val="24"/>
              </w:rPr>
              <w:t>№ п/п</w:t>
            </w:r>
          </w:p>
        </w:tc>
        <w:tc>
          <w:tcPr>
            <w:tcW w:w="5941" w:type="dxa"/>
            <w:shd w:val="clear" w:color="auto" w:fill="EEECE1" w:themeFill="background2"/>
          </w:tcPr>
          <w:p w:rsidR="009078FD" w:rsidRPr="009078FD" w:rsidRDefault="009078FD" w:rsidP="009078FD">
            <w:pPr>
              <w:pStyle w:val="af3"/>
              <w:jc w:val="center"/>
              <w:rPr>
                <w:b/>
                <w:sz w:val="24"/>
                <w:szCs w:val="24"/>
              </w:rPr>
            </w:pPr>
            <w:r w:rsidRPr="009078FD">
              <w:rPr>
                <w:b/>
                <w:sz w:val="24"/>
                <w:szCs w:val="24"/>
              </w:rPr>
              <w:t>Учреждения и предприятия обслуживания</w:t>
            </w:r>
          </w:p>
        </w:tc>
        <w:tc>
          <w:tcPr>
            <w:tcW w:w="3379" w:type="dxa"/>
            <w:shd w:val="clear" w:color="auto" w:fill="EEECE1" w:themeFill="background2"/>
          </w:tcPr>
          <w:p w:rsidR="009078FD" w:rsidRPr="009078FD" w:rsidRDefault="009078FD" w:rsidP="009078FD">
            <w:pPr>
              <w:pStyle w:val="af3"/>
              <w:jc w:val="center"/>
              <w:rPr>
                <w:b/>
                <w:sz w:val="24"/>
                <w:szCs w:val="24"/>
              </w:rPr>
            </w:pPr>
            <w:r w:rsidRPr="009078FD">
              <w:rPr>
                <w:b/>
                <w:sz w:val="24"/>
                <w:szCs w:val="24"/>
              </w:rPr>
              <w:t>Радиус обслуживания, м</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1</w:t>
            </w:r>
          </w:p>
        </w:tc>
        <w:tc>
          <w:tcPr>
            <w:tcW w:w="5941" w:type="dxa"/>
          </w:tcPr>
          <w:p w:rsidR="009078FD" w:rsidRPr="009078FD" w:rsidRDefault="009C2734" w:rsidP="009078FD">
            <w:pPr>
              <w:pStyle w:val="af3"/>
              <w:jc w:val="center"/>
              <w:rPr>
                <w:sz w:val="24"/>
                <w:szCs w:val="24"/>
              </w:rPr>
            </w:pPr>
            <w:r w:rsidRPr="009C2734">
              <w:rPr>
                <w:sz w:val="24"/>
                <w:szCs w:val="24"/>
              </w:rPr>
              <w:t>Детские дошкольные учреждения</w:t>
            </w:r>
          </w:p>
        </w:tc>
        <w:tc>
          <w:tcPr>
            <w:tcW w:w="3379" w:type="dxa"/>
          </w:tcPr>
          <w:p w:rsidR="009078FD" w:rsidRPr="009078FD" w:rsidRDefault="009C2734" w:rsidP="009078FD">
            <w:pPr>
              <w:pStyle w:val="af3"/>
              <w:jc w:val="center"/>
              <w:rPr>
                <w:sz w:val="24"/>
                <w:szCs w:val="24"/>
              </w:rPr>
            </w:pPr>
            <w:r>
              <w:rPr>
                <w:sz w:val="24"/>
                <w:szCs w:val="24"/>
              </w:rPr>
              <w:t>500</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2</w:t>
            </w:r>
          </w:p>
        </w:tc>
        <w:tc>
          <w:tcPr>
            <w:tcW w:w="5941" w:type="dxa"/>
          </w:tcPr>
          <w:p w:rsidR="009078FD" w:rsidRPr="009078FD" w:rsidRDefault="009C2734" w:rsidP="009078FD">
            <w:pPr>
              <w:pStyle w:val="af3"/>
              <w:jc w:val="center"/>
              <w:rPr>
                <w:sz w:val="24"/>
                <w:szCs w:val="24"/>
              </w:rPr>
            </w:pPr>
            <w:r w:rsidRPr="009C2734">
              <w:rPr>
                <w:sz w:val="24"/>
                <w:szCs w:val="24"/>
              </w:rPr>
              <w:t xml:space="preserve">Общеобразовательные школы                         </w:t>
            </w:r>
          </w:p>
        </w:tc>
        <w:tc>
          <w:tcPr>
            <w:tcW w:w="3379" w:type="dxa"/>
          </w:tcPr>
          <w:p w:rsidR="009078FD" w:rsidRPr="009C2734" w:rsidRDefault="009C2734" w:rsidP="009C2734">
            <w:pPr>
              <w:pStyle w:val="af3"/>
              <w:jc w:val="center"/>
            </w:pPr>
            <w:r>
              <w:t>750 (500 для</w:t>
            </w:r>
            <w:r w:rsidRPr="009C2734">
              <w:t xml:space="preserve">                                        начальных  классов)</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3</w:t>
            </w:r>
          </w:p>
        </w:tc>
        <w:tc>
          <w:tcPr>
            <w:tcW w:w="5941" w:type="dxa"/>
          </w:tcPr>
          <w:p w:rsidR="009078FD" w:rsidRPr="009078FD" w:rsidRDefault="00005ADD" w:rsidP="009078FD">
            <w:pPr>
              <w:pStyle w:val="af3"/>
              <w:jc w:val="center"/>
              <w:rPr>
                <w:sz w:val="24"/>
                <w:szCs w:val="24"/>
              </w:rPr>
            </w:pPr>
            <w:r w:rsidRPr="00005ADD">
              <w:rPr>
                <w:sz w:val="24"/>
                <w:szCs w:val="24"/>
              </w:rPr>
              <w:t>Помещения для физкультурно-оздоровительных занятий</w:t>
            </w:r>
          </w:p>
        </w:tc>
        <w:tc>
          <w:tcPr>
            <w:tcW w:w="3379" w:type="dxa"/>
          </w:tcPr>
          <w:p w:rsidR="009078FD" w:rsidRPr="009078FD" w:rsidRDefault="00005ADD" w:rsidP="009078FD">
            <w:pPr>
              <w:pStyle w:val="af3"/>
              <w:jc w:val="center"/>
              <w:rPr>
                <w:sz w:val="24"/>
                <w:szCs w:val="24"/>
              </w:rPr>
            </w:pPr>
            <w:r>
              <w:rPr>
                <w:sz w:val="24"/>
                <w:szCs w:val="24"/>
              </w:rPr>
              <w:t>500</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4</w:t>
            </w:r>
          </w:p>
        </w:tc>
        <w:tc>
          <w:tcPr>
            <w:tcW w:w="5941" w:type="dxa"/>
          </w:tcPr>
          <w:p w:rsidR="009078FD" w:rsidRPr="009078FD" w:rsidRDefault="008F6FF0" w:rsidP="009078FD">
            <w:pPr>
              <w:pStyle w:val="af3"/>
              <w:jc w:val="center"/>
              <w:rPr>
                <w:sz w:val="24"/>
                <w:szCs w:val="24"/>
              </w:rPr>
            </w:pPr>
            <w:r w:rsidRPr="008F6FF0">
              <w:rPr>
                <w:sz w:val="24"/>
                <w:szCs w:val="24"/>
              </w:rPr>
              <w:t xml:space="preserve">Физкультурно-спортивные центры жилых районов      </w:t>
            </w:r>
          </w:p>
        </w:tc>
        <w:tc>
          <w:tcPr>
            <w:tcW w:w="3379" w:type="dxa"/>
          </w:tcPr>
          <w:p w:rsidR="009078FD" w:rsidRPr="009078FD" w:rsidRDefault="008F6FF0" w:rsidP="009078FD">
            <w:pPr>
              <w:pStyle w:val="af3"/>
              <w:jc w:val="center"/>
              <w:rPr>
                <w:sz w:val="24"/>
                <w:szCs w:val="24"/>
              </w:rPr>
            </w:pPr>
            <w:r>
              <w:rPr>
                <w:sz w:val="24"/>
                <w:szCs w:val="24"/>
              </w:rPr>
              <w:t>1500</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5</w:t>
            </w:r>
          </w:p>
        </w:tc>
        <w:tc>
          <w:tcPr>
            <w:tcW w:w="5941" w:type="dxa"/>
          </w:tcPr>
          <w:p w:rsidR="009078FD" w:rsidRPr="009078FD" w:rsidRDefault="008F6FF0" w:rsidP="009078FD">
            <w:pPr>
              <w:pStyle w:val="af3"/>
              <w:jc w:val="center"/>
              <w:rPr>
                <w:sz w:val="24"/>
                <w:szCs w:val="24"/>
              </w:rPr>
            </w:pPr>
            <w:r w:rsidRPr="008F6FF0">
              <w:rPr>
                <w:sz w:val="24"/>
                <w:szCs w:val="24"/>
              </w:rPr>
              <w:t>Поликлиники</w:t>
            </w:r>
          </w:p>
        </w:tc>
        <w:tc>
          <w:tcPr>
            <w:tcW w:w="3379" w:type="dxa"/>
          </w:tcPr>
          <w:p w:rsidR="009078FD" w:rsidRPr="009078FD" w:rsidRDefault="008F6FF0" w:rsidP="009078FD">
            <w:pPr>
              <w:pStyle w:val="af3"/>
              <w:jc w:val="center"/>
              <w:rPr>
                <w:sz w:val="24"/>
                <w:szCs w:val="24"/>
              </w:rPr>
            </w:pPr>
            <w:r>
              <w:rPr>
                <w:sz w:val="24"/>
                <w:szCs w:val="24"/>
              </w:rPr>
              <w:t>1000</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6</w:t>
            </w:r>
          </w:p>
        </w:tc>
        <w:tc>
          <w:tcPr>
            <w:tcW w:w="5941" w:type="dxa"/>
          </w:tcPr>
          <w:p w:rsidR="008F6FF0" w:rsidRDefault="008F6FF0" w:rsidP="008F6FF0">
            <w:pPr>
              <w:pStyle w:val="af3"/>
              <w:jc w:val="center"/>
              <w:rPr>
                <w:sz w:val="24"/>
                <w:szCs w:val="24"/>
              </w:rPr>
            </w:pPr>
            <w:r w:rsidRPr="008F6FF0">
              <w:rPr>
                <w:sz w:val="24"/>
                <w:szCs w:val="24"/>
              </w:rPr>
              <w:t xml:space="preserve">Раздаточные пункты молочной кухни  </w:t>
            </w:r>
          </w:p>
          <w:p w:rsidR="009078FD" w:rsidRPr="009078FD" w:rsidRDefault="008F6FF0" w:rsidP="008F6FF0">
            <w:pPr>
              <w:pStyle w:val="af3"/>
              <w:jc w:val="center"/>
              <w:rPr>
                <w:sz w:val="24"/>
                <w:szCs w:val="24"/>
              </w:rPr>
            </w:pPr>
            <w:r w:rsidRPr="008F6FF0">
              <w:rPr>
                <w:sz w:val="24"/>
                <w:szCs w:val="24"/>
              </w:rPr>
              <w:t xml:space="preserve">То же, при одно- и двухэтажной застройке                         </w:t>
            </w:r>
          </w:p>
        </w:tc>
        <w:tc>
          <w:tcPr>
            <w:tcW w:w="3379" w:type="dxa"/>
          </w:tcPr>
          <w:p w:rsidR="009078FD" w:rsidRDefault="008F6FF0" w:rsidP="009078FD">
            <w:pPr>
              <w:pStyle w:val="af3"/>
              <w:jc w:val="center"/>
              <w:rPr>
                <w:sz w:val="24"/>
                <w:szCs w:val="24"/>
              </w:rPr>
            </w:pPr>
            <w:r>
              <w:rPr>
                <w:sz w:val="24"/>
                <w:szCs w:val="24"/>
              </w:rPr>
              <w:t>500</w:t>
            </w:r>
          </w:p>
          <w:p w:rsidR="008F6FF0" w:rsidRPr="009078FD" w:rsidRDefault="008F6FF0" w:rsidP="009078FD">
            <w:pPr>
              <w:pStyle w:val="af3"/>
              <w:jc w:val="center"/>
              <w:rPr>
                <w:sz w:val="24"/>
                <w:szCs w:val="24"/>
              </w:rPr>
            </w:pPr>
            <w:r>
              <w:rPr>
                <w:sz w:val="24"/>
                <w:szCs w:val="24"/>
              </w:rPr>
              <w:t>800</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lastRenderedPageBreak/>
              <w:t>7</w:t>
            </w:r>
          </w:p>
        </w:tc>
        <w:tc>
          <w:tcPr>
            <w:tcW w:w="5941" w:type="dxa"/>
          </w:tcPr>
          <w:p w:rsidR="009078FD" w:rsidRPr="009078FD" w:rsidRDefault="008F6FF0" w:rsidP="009078FD">
            <w:pPr>
              <w:pStyle w:val="af3"/>
              <w:jc w:val="center"/>
              <w:rPr>
                <w:sz w:val="24"/>
                <w:szCs w:val="24"/>
              </w:rPr>
            </w:pPr>
            <w:r>
              <w:rPr>
                <w:sz w:val="24"/>
                <w:szCs w:val="24"/>
              </w:rPr>
              <w:t>Аптеки</w:t>
            </w:r>
          </w:p>
        </w:tc>
        <w:tc>
          <w:tcPr>
            <w:tcW w:w="3379" w:type="dxa"/>
          </w:tcPr>
          <w:p w:rsidR="009078FD" w:rsidRPr="009078FD" w:rsidRDefault="008F6FF0" w:rsidP="009078FD">
            <w:pPr>
              <w:pStyle w:val="af3"/>
              <w:jc w:val="center"/>
              <w:rPr>
                <w:sz w:val="24"/>
                <w:szCs w:val="24"/>
              </w:rPr>
            </w:pPr>
            <w:r>
              <w:rPr>
                <w:sz w:val="24"/>
                <w:szCs w:val="24"/>
              </w:rPr>
              <w:t>800</w:t>
            </w:r>
          </w:p>
        </w:tc>
      </w:tr>
      <w:tr w:rsidR="008F6FF0" w:rsidRPr="009078FD" w:rsidTr="009078FD">
        <w:tc>
          <w:tcPr>
            <w:tcW w:w="817" w:type="dxa"/>
          </w:tcPr>
          <w:p w:rsidR="008F6FF0" w:rsidRDefault="008F6FF0" w:rsidP="009078FD">
            <w:pPr>
              <w:pStyle w:val="af3"/>
              <w:jc w:val="center"/>
              <w:rPr>
                <w:sz w:val="24"/>
                <w:szCs w:val="24"/>
              </w:rPr>
            </w:pPr>
            <w:r>
              <w:rPr>
                <w:sz w:val="24"/>
                <w:szCs w:val="24"/>
              </w:rPr>
              <w:t>8</w:t>
            </w:r>
          </w:p>
        </w:tc>
        <w:tc>
          <w:tcPr>
            <w:tcW w:w="5941" w:type="dxa"/>
          </w:tcPr>
          <w:p w:rsidR="008F6FF0" w:rsidRDefault="008F6FF0" w:rsidP="008F6FF0">
            <w:pPr>
              <w:pStyle w:val="af3"/>
              <w:jc w:val="center"/>
              <w:rPr>
                <w:sz w:val="24"/>
                <w:szCs w:val="24"/>
              </w:rPr>
            </w:pPr>
            <w:r w:rsidRPr="008F6FF0">
              <w:rPr>
                <w:sz w:val="24"/>
                <w:szCs w:val="24"/>
              </w:rPr>
              <w:t xml:space="preserve">Предприятия торговли, общественного питания и    бытового обслуживания в при застройке:     </w:t>
            </w:r>
          </w:p>
          <w:p w:rsidR="008F6FF0" w:rsidRDefault="008F6FF0" w:rsidP="008F6FF0">
            <w:pPr>
              <w:pStyle w:val="af3"/>
              <w:rPr>
                <w:sz w:val="24"/>
                <w:szCs w:val="24"/>
              </w:rPr>
            </w:pPr>
            <w:r w:rsidRPr="008F6FF0">
              <w:rPr>
                <w:sz w:val="24"/>
                <w:szCs w:val="24"/>
              </w:rPr>
              <w:t xml:space="preserve">одно-, двухэтажной    </w:t>
            </w:r>
          </w:p>
          <w:p w:rsidR="008F6FF0" w:rsidRDefault="008F6FF0" w:rsidP="008F6FF0">
            <w:pPr>
              <w:pStyle w:val="af3"/>
              <w:rPr>
                <w:sz w:val="24"/>
                <w:szCs w:val="24"/>
              </w:rPr>
            </w:pPr>
            <w:r>
              <w:rPr>
                <w:sz w:val="24"/>
                <w:szCs w:val="24"/>
              </w:rPr>
              <w:t>многоэтажной</w:t>
            </w:r>
          </w:p>
        </w:tc>
        <w:tc>
          <w:tcPr>
            <w:tcW w:w="3379" w:type="dxa"/>
          </w:tcPr>
          <w:p w:rsidR="008F6FF0" w:rsidRDefault="008F6FF0" w:rsidP="009078FD">
            <w:pPr>
              <w:pStyle w:val="af3"/>
              <w:jc w:val="center"/>
              <w:rPr>
                <w:sz w:val="24"/>
                <w:szCs w:val="24"/>
              </w:rPr>
            </w:pPr>
          </w:p>
          <w:p w:rsidR="008F6FF0" w:rsidRPr="008F6FF0" w:rsidRDefault="008F6FF0" w:rsidP="008F6FF0">
            <w:pPr>
              <w:pStyle w:val="af3"/>
              <w:jc w:val="center"/>
            </w:pPr>
            <w:r w:rsidRPr="008F6FF0">
              <w:t>800</w:t>
            </w:r>
          </w:p>
          <w:p w:rsidR="008F6FF0" w:rsidRDefault="008F6FF0" w:rsidP="008F6FF0">
            <w:pPr>
              <w:pStyle w:val="af3"/>
              <w:jc w:val="center"/>
            </w:pPr>
            <w:r w:rsidRPr="008F6FF0">
              <w:t>500</w:t>
            </w:r>
          </w:p>
        </w:tc>
      </w:tr>
      <w:tr w:rsidR="008F6FF0" w:rsidRPr="009078FD" w:rsidTr="009078FD">
        <w:tc>
          <w:tcPr>
            <w:tcW w:w="817" w:type="dxa"/>
          </w:tcPr>
          <w:p w:rsidR="008F6FF0" w:rsidRDefault="008F6FF0" w:rsidP="009078FD">
            <w:pPr>
              <w:pStyle w:val="af3"/>
              <w:jc w:val="center"/>
              <w:rPr>
                <w:sz w:val="24"/>
                <w:szCs w:val="24"/>
              </w:rPr>
            </w:pPr>
            <w:r>
              <w:rPr>
                <w:sz w:val="24"/>
                <w:szCs w:val="24"/>
              </w:rPr>
              <w:t>9</w:t>
            </w:r>
          </w:p>
        </w:tc>
        <w:tc>
          <w:tcPr>
            <w:tcW w:w="5941" w:type="dxa"/>
          </w:tcPr>
          <w:p w:rsidR="008F6FF0" w:rsidRPr="008F6FF0" w:rsidRDefault="000C4276" w:rsidP="008F6FF0">
            <w:pPr>
              <w:pStyle w:val="af3"/>
              <w:jc w:val="center"/>
              <w:rPr>
                <w:sz w:val="24"/>
                <w:szCs w:val="24"/>
              </w:rPr>
            </w:pPr>
            <w:r w:rsidRPr="000C4276">
              <w:rPr>
                <w:sz w:val="24"/>
                <w:szCs w:val="24"/>
              </w:rPr>
              <w:t xml:space="preserve">Отделения связи и филиалы банка                   </w:t>
            </w:r>
          </w:p>
        </w:tc>
        <w:tc>
          <w:tcPr>
            <w:tcW w:w="3379" w:type="dxa"/>
          </w:tcPr>
          <w:p w:rsidR="008F6FF0" w:rsidRDefault="000C4276" w:rsidP="009078FD">
            <w:pPr>
              <w:pStyle w:val="af3"/>
              <w:jc w:val="center"/>
              <w:rPr>
                <w:sz w:val="24"/>
                <w:szCs w:val="24"/>
              </w:rPr>
            </w:pPr>
            <w:r>
              <w:rPr>
                <w:sz w:val="24"/>
                <w:szCs w:val="24"/>
              </w:rPr>
              <w:t>500</w:t>
            </w:r>
          </w:p>
        </w:tc>
      </w:tr>
    </w:tbl>
    <w:p w:rsidR="009078FD" w:rsidRPr="007016CF" w:rsidRDefault="009078FD" w:rsidP="009078FD">
      <w:pPr>
        <w:pStyle w:val="af3"/>
        <w:ind w:firstLine="708"/>
        <w:jc w:val="right"/>
        <w:rPr>
          <w:rFonts w:ascii="Times New Roman" w:hAnsi="Times New Roman"/>
          <w:sz w:val="28"/>
          <w:szCs w:val="28"/>
        </w:rPr>
      </w:pPr>
    </w:p>
    <w:p w:rsidR="000C4276" w:rsidRPr="000C4276" w:rsidRDefault="000C4276" w:rsidP="000C4276">
      <w:pPr>
        <w:pStyle w:val="af3"/>
        <w:ind w:firstLine="708"/>
        <w:jc w:val="both"/>
        <w:rPr>
          <w:rFonts w:ascii="Times New Roman" w:hAnsi="Times New Roman"/>
          <w:sz w:val="24"/>
          <w:szCs w:val="24"/>
        </w:rPr>
      </w:pPr>
      <w:r w:rsidRPr="000C4276">
        <w:rPr>
          <w:rFonts w:ascii="Times New Roman" w:hAnsi="Times New Roman"/>
          <w:sz w:val="24"/>
          <w:szCs w:val="24"/>
        </w:rPr>
        <w:t>Примечание:</w:t>
      </w:r>
    </w:p>
    <w:p w:rsidR="000C4276" w:rsidRPr="000C4276" w:rsidRDefault="000C4276" w:rsidP="000C4276">
      <w:pPr>
        <w:pStyle w:val="af3"/>
        <w:ind w:firstLine="708"/>
        <w:jc w:val="both"/>
        <w:rPr>
          <w:rFonts w:ascii="Times New Roman" w:hAnsi="Times New Roman"/>
          <w:sz w:val="24"/>
          <w:szCs w:val="24"/>
        </w:rPr>
      </w:pPr>
      <w:r w:rsidRPr="000C4276">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0C4276" w:rsidRDefault="000C4276" w:rsidP="000C4276">
      <w:pPr>
        <w:pStyle w:val="af3"/>
        <w:ind w:firstLine="708"/>
        <w:jc w:val="both"/>
        <w:rPr>
          <w:rFonts w:ascii="Times New Roman" w:hAnsi="Times New Roman"/>
          <w:sz w:val="24"/>
          <w:szCs w:val="24"/>
        </w:rPr>
      </w:pPr>
      <w:r w:rsidRPr="000C4276">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Default="000C4276" w:rsidP="000C4276">
      <w:pPr>
        <w:pStyle w:val="af3"/>
        <w:ind w:firstLine="708"/>
        <w:jc w:val="both"/>
        <w:rPr>
          <w:rFonts w:ascii="Times New Roman" w:hAnsi="Times New Roman"/>
          <w:sz w:val="24"/>
          <w:szCs w:val="24"/>
        </w:rPr>
      </w:pPr>
      <w:r w:rsidRPr="000C4276">
        <w:rPr>
          <w:rFonts w:ascii="Times New Roman" w:hAnsi="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7016CF" w:rsidRDefault="00295BCC" w:rsidP="00CD341D">
      <w:pPr>
        <w:pStyle w:val="af3"/>
        <w:ind w:firstLine="708"/>
        <w:jc w:val="both"/>
        <w:rPr>
          <w:rFonts w:ascii="Times New Roman" w:hAnsi="Times New Roman"/>
          <w:sz w:val="28"/>
          <w:szCs w:val="28"/>
        </w:rPr>
      </w:pPr>
      <w:r w:rsidRPr="007016CF">
        <w:rPr>
          <w:rFonts w:ascii="Times New Roman" w:hAnsi="Times New Roman"/>
          <w:sz w:val="28"/>
          <w:szCs w:val="28"/>
        </w:rPr>
        <w:t>4</w:t>
      </w:r>
      <w:r w:rsidR="00BB6697" w:rsidRPr="007016CF">
        <w:rPr>
          <w:rFonts w:ascii="Times New Roman" w:hAnsi="Times New Roman"/>
          <w:sz w:val="28"/>
          <w:szCs w:val="28"/>
        </w:rPr>
        <w:t>.</w:t>
      </w:r>
      <w:r w:rsidR="005D4BA3">
        <w:rPr>
          <w:rFonts w:ascii="Times New Roman" w:hAnsi="Times New Roman"/>
          <w:sz w:val="28"/>
          <w:szCs w:val="28"/>
        </w:rPr>
        <w:t>3</w:t>
      </w:r>
      <w:r w:rsidR="00BB6697" w:rsidRPr="007016CF">
        <w:rPr>
          <w:rFonts w:ascii="Times New Roman" w:hAnsi="Times New Roman"/>
          <w:sz w:val="28"/>
          <w:szCs w:val="28"/>
        </w:rPr>
        <w:t>.</w:t>
      </w:r>
      <w:r w:rsidR="00CD341D">
        <w:rPr>
          <w:rFonts w:ascii="Times New Roman" w:hAnsi="Times New Roman"/>
          <w:sz w:val="28"/>
          <w:szCs w:val="28"/>
        </w:rPr>
        <w:t>20</w:t>
      </w:r>
      <w:r w:rsidR="00BB6697" w:rsidRPr="007016CF">
        <w:rPr>
          <w:rFonts w:ascii="Times New Roman" w:hAnsi="Times New Roman"/>
          <w:sz w:val="28"/>
          <w:szCs w:val="28"/>
        </w:rPr>
        <w:t xml:space="preserve">. </w:t>
      </w:r>
      <w:r w:rsidR="009E0A35" w:rsidRPr="007016CF">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w:t>
      </w:r>
      <w:r w:rsidR="00A30BD9">
        <w:rPr>
          <w:rFonts w:ascii="Times New Roman" w:hAnsi="Times New Roman"/>
          <w:sz w:val="28"/>
          <w:szCs w:val="28"/>
        </w:rPr>
        <w:t>3</w:t>
      </w:r>
      <w:r w:rsidR="00710FB4">
        <w:rPr>
          <w:rFonts w:ascii="Times New Roman" w:hAnsi="Times New Roman"/>
          <w:sz w:val="28"/>
          <w:szCs w:val="28"/>
        </w:rPr>
        <w:t>.</w:t>
      </w:r>
      <w:r w:rsidR="00A30BD9">
        <w:rPr>
          <w:rFonts w:ascii="Times New Roman" w:hAnsi="Times New Roman"/>
          <w:sz w:val="28"/>
          <w:szCs w:val="28"/>
        </w:rPr>
        <w:t>21</w:t>
      </w:r>
      <w:r w:rsidR="00710FB4">
        <w:rPr>
          <w:rFonts w:ascii="Times New Roman" w:hAnsi="Times New Roman"/>
          <w:sz w:val="28"/>
          <w:szCs w:val="28"/>
        </w:rPr>
        <w:t xml:space="preserve">. </w:t>
      </w:r>
      <w:r w:rsidR="00710FB4" w:rsidRPr="00710FB4">
        <w:rPr>
          <w:rFonts w:ascii="Times New Roman" w:hAnsi="Times New Roman"/>
          <w:sz w:val="28"/>
          <w:szCs w:val="28"/>
        </w:rPr>
        <w:t>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w:t>
      </w:r>
      <w:r w:rsidR="00A30BD9">
        <w:rPr>
          <w:rFonts w:ascii="Times New Roman" w:hAnsi="Times New Roman"/>
          <w:sz w:val="28"/>
          <w:szCs w:val="28"/>
        </w:rPr>
        <w:t>3</w:t>
      </w:r>
      <w:r w:rsidR="00710FB4">
        <w:rPr>
          <w:rFonts w:ascii="Times New Roman" w:hAnsi="Times New Roman"/>
          <w:sz w:val="28"/>
          <w:szCs w:val="28"/>
        </w:rPr>
        <w:t>.2</w:t>
      </w:r>
      <w:r w:rsidR="002F1A98">
        <w:rPr>
          <w:rFonts w:ascii="Times New Roman" w:hAnsi="Times New Roman"/>
          <w:sz w:val="28"/>
          <w:szCs w:val="28"/>
        </w:rPr>
        <w:t>2</w:t>
      </w:r>
      <w:r w:rsidR="00710FB4">
        <w:rPr>
          <w:rFonts w:ascii="Times New Roman" w:hAnsi="Times New Roman"/>
          <w:sz w:val="28"/>
          <w:szCs w:val="28"/>
        </w:rPr>
        <w:t xml:space="preserve">. </w:t>
      </w:r>
      <w:r w:rsidR="00710FB4" w:rsidRPr="00710FB4">
        <w:rPr>
          <w:rFonts w:ascii="Times New Roman" w:hAnsi="Times New Roman"/>
          <w:sz w:val="28"/>
          <w:szCs w:val="28"/>
        </w:rPr>
        <w:t>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w:t>
      </w:r>
      <w:r w:rsidR="00A30BD9">
        <w:rPr>
          <w:rFonts w:ascii="Times New Roman" w:hAnsi="Times New Roman"/>
          <w:sz w:val="28"/>
          <w:szCs w:val="28"/>
        </w:rPr>
        <w:t>3</w:t>
      </w:r>
      <w:r w:rsidR="00710FB4">
        <w:rPr>
          <w:rFonts w:ascii="Times New Roman" w:hAnsi="Times New Roman"/>
          <w:sz w:val="28"/>
          <w:szCs w:val="28"/>
        </w:rPr>
        <w:t>.2</w:t>
      </w:r>
      <w:r w:rsidR="002F1A98">
        <w:rPr>
          <w:rFonts w:ascii="Times New Roman" w:hAnsi="Times New Roman"/>
          <w:sz w:val="28"/>
          <w:szCs w:val="28"/>
        </w:rPr>
        <w:t>3</w:t>
      </w:r>
      <w:r w:rsidR="00710FB4">
        <w:rPr>
          <w:rFonts w:ascii="Times New Roman" w:hAnsi="Times New Roman"/>
          <w:sz w:val="28"/>
          <w:szCs w:val="28"/>
        </w:rPr>
        <w:t xml:space="preserve">. </w:t>
      </w:r>
      <w:r w:rsidR="00540332" w:rsidRPr="00540332">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540332">
        <w:rPr>
          <w:rFonts w:ascii="Times New Roman" w:hAnsi="Times New Roman"/>
          <w:sz w:val="28"/>
          <w:szCs w:val="28"/>
        </w:rPr>
        <w:t>.</w:t>
      </w:r>
      <w:r w:rsidR="00A30BD9">
        <w:rPr>
          <w:rFonts w:ascii="Times New Roman" w:hAnsi="Times New Roman"/>
          <w:sz w:val="28"/>
          <w:szCs w:val="28"/>
        </w:rPr>
        <w:t>3</w:t>
      </w:r>
      <w:r w:rsidR="00540332">
        <w:rPr>
          <w:rFonts w:ascii="Times New Roman" w:hAnsi="Times New Roman"/>
          <w:sz w:val="28"/>
          <w:szCs w:val="28"/>
        </w:rPr>
        <w:t>.2</w:t>
      </w:r>
      <w:r w:rsidR="00BE5277">
        <w:rPr>
          <w:rFonts w:ascii="Times New Roman" w:hAnsi="Times New Roman"/>
          <w:sz w:val="28"/>
          <w:szCs w:val="28"/>
        </w:rPr>
        <w:t>4</w:t>
      </w:r>
      <w:r w:rsidR="00540332">
        <w:rPr>
          <w:rFonts w:ascii="Times New Roman" w:hAnsi="Times New Roman"/>
          <w:sz w:val="28"/>
          <w:szCs w:val="28"/>
        </w:rPr>
        <w:t>. Размер земельных участков под гаражи в коммунально-складской зоне следует принимать в зависимости от этажности на одно машино-место:</w:t>
      </w:r>
    </w:p>
    <w:p w:rsidR="00540332" w:rsidRDefault="00540332" w:rsidP="00710FB4">
      <w:pPr>
        <w:spacing w:after="0" w:line="240" w:lineRule="auto"/>
        <w:ind w:firstLine="708"/>
        <w:jc w:val="both"/>
        <w:rPr>
          <w:rFonts w:ascii="Times New Roman" w:hAnsi="Times New Roman"/>
          <w:sz w:val="28"/>
          <w:szCs w:val="28"/>
        </w:rPr>
      </w:pPr>
      <w:r>
        <w:rPr>
          <w:rFonts w:ascii="Times New Roman" w:hAnsi="Times New Roman"/>
          <w:sz w:val="28"/>
          <w:szCs w:val="28"/>
        </w:rPr>
        <w:t>- для одноэтажных 30 кв.м.;</w:t>
      </w:r>
    </w:p>
    <w:p w:rsidR="00540332" w:rsidRDefault="00540332" w:rsidP="00710FB4">
      <w:pPr>
        <w:spacing w:after="0" w:line="240" w:lineRule="auto"/>
        <w:ind w:firstLine="708"/>
        <w:jc w:val="both"/>
        <w:rPr>
          <w:rFonts w:ascii="Times New Roman" w:hAnsi="Times New Roman"/>
          <w:sz w:val="28"/>
          <w:szCs w:val="28"/>
        </w:rPr>
      </w:pPr>
      <w:r>
        <w:rPr>
          <w:rFonts w:ascii="Times New Roman" w:hAnsi="Times New Roman"/>
          <w:sz w:val="28"/>
          <w:szCs w:val="28"/>
        </w:rPr>
        <w:t>- для двухэтажных 20 кв.м.</w:t>
      </w:r>
    </w:p>
    <w:p w:rsidR="00540332" w:rsidRPr="00382A02" w:rsidRDefault="00710225" w:rsidP="00540332">
      <w:pPr>
        <w:pStyle w:val="af7"/>
        <w:spacing w:after="0" w:line="100" w:lineRule="atLeast"/>
        <w:ind w:firstLine="714"/>
        <w:jc w:val="both"/>
        <w:rPr>
          <w:rFonts w:cs="Times New Roman"/>
          <w:sz w:val="28"/>
          <w:szCs w:val="28"/>
        </w:rPr>
      </w:pPr>
      <w:r>
        <w:rPr>
          <w:sz w:val="28"/>
          <w:szCs w:val="28"/>
        </w:rPr>
        <w:t>4</w:t>
      </w:r>
      <w:r w:rsidR="00540332">
        <w:rPr>
          <w:sz w:val="28"/>
          <w:szCs w:val="28"/>
        </w:rPr>
        <w:t>.</w:t>
      </w:r>
      <w:r w:rsidR="00A30BD9">
        <w:rPr>
          <w:sz w:val="28"/>
          <w:szCs w:val="28"/>
        </w:rPr>
        <w:t>3</w:t>
      </w:r>
      <w:r w:rsidR="00540332">
        <w:rPr>
          <w:sz w:val="28"/>
          <w:szCs w:val="28"/>
        </w:rPr>
        <w:t>.2</w:t>
      </w:r>
      <w:r w:rsidR="00BE5277">
        <w:rPr>
          <w:sz w:val="28"/>
          <w:szCs w:val="28"/>
        </w:rPr>
        <w:t>5</w:t>
      </w:r>
      <w:r w:rsidR="00540332">
        <w:rPr>
          <w:sz w:val="28"/>
          <w:szCs w:val="28"/>
        </w:rPr>
        <w:t xml:space="preserve">. </w:t>
      </w:r>
      <w:r w:rsidR="00540332" w:rsidRPr="00382A02">
        <w:rPr>
          <w:rFonts w:cs="Times New Roman"/>
          <w:sz w:val="28"/>
          <w:szCs w:val="28"/>
        </w:rPr>
        <w:t xml:space="preserve">При планировке и застройке </w:t>
      </w:r>
      <w:r w:rsidR="00C4117C">
        <w:rPr>
          <w:rFonts w:cs="Times New Roman"/>
          <w:sz w:val="28"/>
          <w:szCs w:val="28"/>
        </w:rPr>
        <w:t>Советского</w:t>
      </w:r>
      <w:r w:rsidR="00540332">
        <w:rPr>
          <w:rFonts w:cs="Times New Roman"/>
          <w:sz w:val="28"/>
          <w:szCs w:val="28"/>
        </w:rPr>
        <w:t xml:space="preserve"> муниципального образования</w:t>
      </w:r>
      <w:r w:rsidR="00540332" w:rsidRPr="00382A02">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w:t>
      </w:r>
      <w:r w:rsidRPr="00382A02">
        <w:rPr>
          <w:rFonts w:cs="Times New Roman"/>
          <w:sz w:val="28"/>
          <w:szCs w:val="28"/>
        </w:rPr>
        <w:lastRenderedPageBreak/>
        <w:t xml:space="preserve">остальными категориями населения, в соответствии со СНиП 35-01-2001 Доступность зданий и сооружений для маломобильных групп населения, СП 35-101-2001 </w:t>
      </w:r>
      <w:r>
        <w:rPr>
          <w:rFonts w:cs="Times New Roman"/>
          <w:sz w:val="28"/>
          <w:szCs w:val="28"/>
        </w:rPr>
        <w:t>«</w:t>
      </w:r>
      <w:r w:rsidRPr="00382A02">
        <w:rPr>
          <w:rFonts w:cs="Times New Roman"/>
          <w:sz w:val="28"/>
          <w:szCs w:val="28"/>
        </w:rPr>
        <w:t>Проектирование зданий и сооружений с учетом доступности для маломобильных групп населения.Общие положения</w:t>
      </w:r>
      <w:r>
        <w:rPr>
          <w:rFonts w:cs="Times New Roman"/>
          <w:sz w:val="28"/>
          <w:szCs w:val="28"/>
        </w:rPr>
        <w:t>»</w:t>
      </w:r>
      <w:r w:rsidRPr="00382A02">
        <w:rPr>
          <w:rFonts w:cs="Times New Roman"/>
          <w:sz w:val="28"/>
          <w:szCs w:val="28"/>
        </w:rPr>
        <w:t xml:space="preserve">, СП 35-102-2001 </w:t>
      </w:r>
      <w:r>
        <w:rPr>
          <w:rFonts w:cs="Times New Roman"/>
          <w:sz w:val="28"/>
          <w:szCs w:val="28"/>
        </w:rPr>
        <w:t>«</w:t>
      </w:r>
      <w:r w:rsidRPr="00382A02">
        <w:rPr>
          <w:rFonts w:cs="Times New Roman"/>
          <w:sz w:val="28"/>
          <w:szCs w:val="28"/>
        </w:rPr>
        <w:t>Жилая среда с планировочными элементами, доступными инвалидам</w:t>
      </w:r>
      <w:r>
        <w:rPr>
          <w:rFonts w:cs="Times New Roman"/>
          <w:sz w:val="28"/>
          <w:szCs w:val="28"/>
        </w:rPr>
        <w:t>»</w:t>
      </w:r>
      <w:r w:rsidRPr="00382A02">
        <w:rPr>
          <w:rFonts w:cs="Times New Roman"/>
          <w:sz w:val="28"/>
          <w:szCs w:val="28"/>
        </w:rPr>
        <w:t xml:space="preserve">, СП 31-102-99 </w:t>
      </w:r>
      <w:r>
        <w:rPr>
          <w:rFonts w:cs="Times New Roman"/>
          <w:sz w:val="28"/>
          <w:szCs w:val="28"/>
        </w:rPr>
        <w:t>«</w:t>
      </w:r>
      <w:r w:rsidRPr="00382A02">
        <w:rPr>
          <w:rFonts w:cs="Times New Roman"/>
          <w:sz w:val="28"/>
          <w:szCs w:val="28"/>
        </w:rPr>
        <w:t>Требования доступности общественных зданий и сооружений для инвалидов и других маломобильных посетителей</w:t>
      </w:r>
      <w:r>
        <w:rPr>
          <w:rFonts w:cs="Times New Roman"/>
          <w:sz w:val="28"/>
          <w:szCs w:val="28"/>
        </w:rPr>
        <w:t>»</w:t>
      </w:r>
      <w:r w:rsidRPr="00382A02">
        <w:rPr>
          <w:rFonts w:cs="Times New Roman"/>
          <w:sz w:val="28"/>
          <w:szCs w:val="28"/>
        </w:rPr>
        <w:t xml:space="preserve">, СП 35-103-2001 </w:t>
      </w:r>
      <w:r>
        <w:rPr>
          <w:rFonts w:cs="Times New Roman"/>
          <w:sz w:val="28"/>
          <w:szCs w:val="28"/>
        </w:rPr>
        <w:t>«</w:t>
      </w:r>
      <w:r w:rsidRPr="00382A02">
        <w:rPr>
          <w:rFonts w:cs="Times New Roman"/>
          <w:sz w:val="28"/>
          <w:szCs w:val="28"/>
        </w:rPr>
        <w:t>Общественные здания и сооружения, доступные маломобильным посетителям</w:t>
      </w:r>
      <w:r>
        <w:rPr>
          <w:rFonts w:cs="Times New Roman"/>
          <w:sz w:val="28"/>
          <w:szCs w:val="28"/>
        </w:rPr>
        <w:t>»</w:t>
      </w:r>
      <w:r w:rsidRPr="00382A02">
        <w:rPr>
          <w:rFonts w:cs="Times New Roman"/>
          <w:sz w:val="28"/>
          <w:szCs w:val="28"/>
        </w:rPr>
        <w:t xml:space="preserve">, ВСН 62-91* </w:t>
      </w:r>
      <w:r>
        <w:rPr>
          <w:rFonts w:cs="Times New Roman"/>
          <w:sz w:val="28"/>
          <w:szCs w:val="28"/>
        </w:rPr>
        <w:t>«</w:t>
      </w:r>
      <w:r w:rsidRPr="00382A02">
        <w:rPr>
          <w:rFonts w:cs="Times New Roman"/>
          <w:sz w:val="28"/>
          <w:szCs w:val="28"/>
        </w:rPr>
        <w:t>Проектирование среды жизнедеятельности с учетом потребностей инвалидов и маломобильных групп населения</w:t>
      </w:r>
      <w:r>
        <w:rPr>
          <w:rFonts w:cs="Times New Roman"/>
          <w:sz w:val="28"/>
          <w:szCs w:val="28"/>
        </w:rPr>
        <w:t>»</w:t>
      </w:r>
      <w:r w:rsidRPr="00382A02">
        <w:rPr>
          <w:rFonts w:cs="Times New Roman"/>
          <w:sz w:val="28"/>
          <w:szCs w:val="28"/>
        </w:rPr>
        <w:t xml:space="preserve">, РДС 35-201-99 </w:t>
      </w:r>
      <w:r>
        <w:rPr>
          <w:rFonts w:cs="Times New Roman"/>
          <w:sz w:val="28"/>
          <w:szCs w:val="28"/>
        </w:rPr>
        <w:t>«</w:t>
      </w:r>
      <w:r w:rsidRPr="00382A02">
        <w:rPr>
          <w:rFonts w:cs="Times New Roman"/>
          <w:sz w:val="28"/>
          <w:szCs w:val="28"/>
        </w:rPr>
        <w:t>Инструкция о порядке проектирования и установления красных линий в городах и других поселениях Российской Федерации</w:t>
      </w:r>
      <w:r>
        <w:rPr>
          <w:rFonts w:cs="Times New Roman"/>
          <w:sz w:val="28"/>
          <w:szCs w:val="28"/>
        </w:rPr>
        <w:t>»</w:t>
      </w:r>
      <w:r w:rsidRPr="00382A02">
        <w:rPr>
          <w:rFonts w:cs="Times New Roman"/>
          <w:sz w:val="28"/>
          <w:szCs w:val="28"/>
        </w:rPr>
        <w:t xml:space="preserve">.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В случаях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382A02">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lastRenderedPageBreak/>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удобство и комфорт среды жизнедеятельности.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телефонами-автоматами или иными средствами связи, доступными для инвалидов;</w:t>
      </w:r>
    </w:p>
    <w:p w:rsidR="0054033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санитарно-гигиеническими помещениями и приспособлениями;</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пандусами и поручнями у лестниц при входах в здания;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w:t>
      </w:r>
      <w:r>
        <w:rPr>
          <w:rFonts w:cs="Times New Roman"/>
          <w:color w:val="000000"/>
          <w:sz w:val="28"/>
          <w:szCs w:val="28"/>
        </w:rPr>
        <w:t>,</w:t>
      </w:r>
      <w:r w:rsidRPr="00382A02">
        <w:rPr>
          <w:rFonts w:cs="Times New Roman"/>
          <w:color w:val="000000"/>
          <w:sz w:val="28"/>
          <w:szCs w:val="28"/>
        </w:rPr>
        <w:t xml:space="preserve"> дорог, и останово</w:t>
      </w:r>
      <w:r>
        <w:rPr>
          <w:rFonts w:cs="Times New Roman"/>
          <w:color w:val="000000"/>
          <w:sz w:val="28"/>
          <w:szCs w:val="28"/>
        </w:rPr>
        <w:t>к транспорта общего пользования</w:t>
      </w:r>
      <w:r w:rsidRPr="00382A02">
        <w:rPr>
          <w:rFonts w:cs="Times New Roman"/>
          <w:color w:val="000000"/>
          <w:sz w:val="28"/>
          <w:szCs w:val="28"/>
        </w:rPr>
        <w:t xml:space="preserve">;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382A02" w:rsidRDefault="00540332" w:rsidP="00540332">
      <w:pPr>
        <w:pStyle w:val="af7"/>
        <w:spacing w:after="0" w:line="100" w:lineRule="atLeast"/>
        <w:ind w:firstLine="714"/>
        <w:jc w:val="both"/>
        <w:rPr>
          <w:rFonts w:cs="Times New Roman"/>
          <w:color w:val="000000"/>
          <w:sz w:val="28"/>
          <w:szCs w:val="28"/>
        </w:rPr>
      </w:pPr>
      <w:bookmarkStart w:id="17" w:name="page571"/>
      <w:bookmarkEnd w:id="17"/>
      <w:r w:rsidRPr="00382A02">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1A7544" w:rsidRDefault="00540332" w:rsidP="00540332">
      <w:pPr>
        <w:pStyle w:val="af7"/>
        <w:spacing w:after="0" w:line="100" w:lineRule="atLeast"/>
        <w:ind w:firstLine="714"/>
        <w:jc w:val="both"/>
        <w:rPr>
          <w:rFonts w:cs="Times New Roman"/>
          <w:color w:val="000000"/>
          <w:sz w:val="28"/>
          <w:szCs w:val="28"/>
        </w:rPr>
      </w:pPr>
      <w:r w:rsidRPr="001A7544">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color w:val="000000"/>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r w:rsidRPr="00382A02">
        <w:rPr>
          <w:rFonts w:cs="Times New Roman"/>
          <w:color w:val="000000"/>
          <w:sz w:val="28"/>
          <w:szCs w:val="28"/>
        </w:rPr>
        <w:lastRenderedPageBreak/>
        <w:t xml:space="preserve">Эвакуационные выходы и пути должны проектироваться из непожароопасных материалов и соответствовать требованиям Федерального закона от 22.06.2008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Перечня национальных станд</w:t>
      </w:r>
      <w:r w:rsidRPr="00382A02">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w:t>
      </w:r>
      <w:r>
        <w:rPr>
          <w:rFonts w:cs="Times New Roman"/>
          <w:sz w:val="28"/>
          <w:szCs w:val="28"/>
        </w:rPr>
        <w:t>«</w:t>
      </w:r>
      <w:r w:rsidRPr="00382A02">
        <w:rPr>
          <w:rFonts w:cs="Times New Roman"/>
          <w:sz w:val="28"/>
          <w:szCs w:val="28"/>
        </w:rPr>
        <w:t>Технический регламент о требованиях пожарной безопасности</w:t>
      </w:r>
      <w:r>
        <w:rPr>
          <w:rFonts w:cs="Times New Roman"/>
          <w:sz w:val="28"/>
          <w:szCs w:val="28"/>
        </w:rPr>
        <w:t>»</w:t>
      </w:r>
      <w:r w:rsidRPr="00382A02">
        <w:rPr>
          <w:rFonts w:cs="Times New Roman"/>
          <w:sz w:val="28"/>
          <w:szCs w:val="28"/>
        </w:rPr>
        <w:t xml:space="preserve"> и СНиП 35-01-2001 </w:t>
      </w:r>
      <w:r>
        <w:rPr>
          <w:rFonts w:cs="Times New Roman"/>
          <w:sz w:val="28"/>
          <w:szCs w:val="28"/>
        </w:rPr>
        <w:t>«</w:t>
      </w:r>
      <w:r w:rsidRPr="00382A02">
        <w:rPr>
          <w:rFonts w:cs="Times New Roman"/>
          <w:sz w:val="28"/>
          <w:szCs w:val="28"/>
        </w:rPr>
        <w:t>Доступность зданий и сооружений для маломобильных групп населения</w:t>
      </w:r>
      <w:r>
        <w:rPr>
          <w:rFonts w:cs="Times New Roman"/>
          <w:sz w:val="28"/>
          <w:szCs w:val="28"/>
        </w:rPr>
        <w:t>»</w:t>
      </w:r>
      <w:r w:rsidRPr="00382A02">
        <w:rPr>
          <w:rFonts w:cs="Times New Roman"/>
          <w:sz w:val="28"/>
          <w:szCs w:val="28"/>
        </w:rPr>
        <w:t xml:space="preserve">.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382A02">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382A02">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8" w:name="page573"/>
      <w:bookmarkEnd w:id="18"/>
      <w:r w:rsidRPr="00382A02">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продольный - 5 %;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поперечный - 1 - 2 %.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lastRenderedPageBreak/>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382A02" w:rsidRDefault="00540332" w:rsidP="00540332">
      <w:pPr>
        <w:pStyle w:val="af7"/>
        <w:spacing w:after="0" w:line="100" w:lineRule="atLeast"/>
        <w:ind w:firstLine="714"/>
        <w:jc w:val="both"/>
        <w:rPr>
          <w:rFonts w:cs="Times New Roman"/>
          <w:color w:val="000000"/>
          <w:sz w:val="28"/>
          <w:szCs w:val="28"/>
        </w:rPr>
      </w:pPr>
      <w:r>
        <w:rPr>
          <w:rFonts w:cs="Times New Roman"/>
          <w:color w:val="000000"/>
          <w:sz w:val="28"/>
          <w:szCs w:val="28"/>
        </w:rPr>
        <w:t>С</w:t>
      </w:r>
      <w:r w:rsidRPr="00382A02">
        <w:rPr>
          <w:rFonts w:cs="Times New Roman"/>
          <w:color w:val="000000"/>
          <w:sz w:val="28"/>
          <w:szCs w:val="28"/>
        </w:rPr>
        <w:t xml:space="preserve">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Места парковки оснащаются знаками, применяемыми в международной практике. </w:t>
      </w:r>
    </w:p>
    <w:p w:rsidR="00C4117C" w:rsidRDefault="00C4117C" w:rsidP="00540332">
      <w:pPr>
        <w:pStyle w:val="af7"/>
        <w:spacing w:after="0" w:line="100" w:lineRule="atLeast"/>
        <w:ind w:firstLine="714"/>
        <w:jc w:val="both"/>
        <w:rPr>
          <w:rFonts w:cs="Times New Roman"/>
          <w:color w:val="000000"/>
          <w:sz w:val="28"/>
          <w:szCs w:val="28"/>
        </w:rPr>
      </w:pPr>
    </w:p>
    <w:p w:rsidR="00C4117C" w:rsidRDefault="00C4117C" w:rsidP="00540332">
      <w:pPr>
        <w:pStyle w:val="af7"/>
        <w:spacing w:after="0" w:line="100" w:lineRule="atLeast"/>
        <w:ind w:firstLine="714"/>
        <w:jc w:val="both"/>
        <w:rPr>
          <w:rFonts w:cs="Times New Roman"/>
          <w:color w:val="000000"/>
          <w:sz w:val="28"/>
          <w:szCs w:val="28"/>
        </w:rPr>
      </w:pPr>
    </w:p>
    <w:p w:rsidR="00C4117C" w:rsidRPr="00382A02" w:rsidRDefault="00C4117C" w:rsidP="00540332">
      <w:pPr>
        <w:pStyle w:val="af7"/>
        <w:spacing w:after="0" w:line="100" w:lineRule="atLeast"/>
        <w:ind w:firstLine="714"/>
        <w:jc w:val="both"/>
        <w:rPr>
          <w:rFonts w:cs="Times New Roman"/>
          <w:color w:val="000000"/>
          <w:sz w:val="28"/>
          <w:szCs w:val="28"/>
        </w:rPr>
      </w:pPr>
    </w:p>
    <w:p w:rsidR="00B80975" w:rsidRPr="00B80975"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9" w:name="_Toc428345584"/>
      <w:r w:rsidRPr="00B80975">
        <w:rPr>
          <w:rFonts w:ascii="Times New Roman" w:hAnsi="Times New Roman"/>
          <w:b/>
          <w:sz w:val="28"/>
          <w:szCs w:val="28"/>
        </w:rPr>
        <w:t>Расчетные показатели в сфере обеспечения   объектами рекреационного назначения</w:t>
      </w:r>
      <w:bookmarkEnd w:id="19"/>
    </w:p>
    <w:p w:rsidR="00B80975" w:rsidRDefault="00B80975" w:rsidP="00B80975">
      <w:pPr>
        <w:spacing w:after="0" w:line="240" w:lineRule="auto"/>
        <w:ind w:firstLine="708"/>
        <w:jc w:val="right"/>
        <w:rPr>
          <w:rFonts w:ascii="Times New Roman" w:hAnsi="Times New Roman"/>
          <w:sz w:val="28"/>
          <w:szCs w:val="28"/>
        </w:rPr>
      </w:pPr>
    </w:p>
    <w:p w:rsidR="00F9728A" w:rsidRDefault="00B80975" w:rsidP="00B80975">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 </w:t>
      </w:r>
      <w:r w:rsidR="00F9728A" w:rsidRPr="00F9728A">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 </w:t>
      </w:r>
      <w:r w:rsidR="00B80975" w:rsidRPr="00FE28DF">
        <w:rPr>
          <w:rFonts w:ascii="Times New Roman" w:hAnsi="Times New Roman"/>
          <w:sz w:val="28"/>
          <w:szCs w:val="28"/>
        </w:rPr>
        <w:t xml:space="preserve">Площади территорий для размещения объектов рекреационного назначения </w:t>
      </w:r>
      <w:r w:rsidR="00B80975">
        <w:rPr>
          <w:rFonts w:ascii="Times New Roman" w:hAnsi="Times New Roman"/>
          <w:sz w:val="28"/>
          <w:szCs w:val="28"/>
        </w:rPr>
        <w:t>приведены в таблице 4.</w:t>
      </w:r>
      <w:r>
        <w:rPr>
          <w:rFonts w:ascii="Times New Roman" w:hAnsi="Times New Roman"/>
          <w:sz w:val="28"/>
          <w:szCs w:val="28"/>
        </w:rPr>
        <w:t>18</w:t>
      </w:r>
      <w:r w:rsidR="00B80975">
        <w:rPr>
          <w:rFonts w:ascii="Times New Roman" w:hAnsi="Times New Roman"/>
          <w:sz w:val="28"/>
          <w:szCs w:val="28"/>
        </w:rPr>
        <w:t>.</w:t>
      </w:r>
    </w:p>
    <w:p w:rsidR="00B80975" w:rsidRDefault="00B80975" w:rsidP="00B80975">
      <w:pPr>
        <w:spacing w:after="0" w:line="240" w:lineRule="auto"/>
        <w:ind w:firstLine="708"/>
        <w:jc w:val="both"/>
        <w:rPr>
          <w:rFonts w:ascii="Times New Roman" w:hAnsi="Times New Roman"/>
          <w:sz w:val="28"/>
          <w:szCs w:val="28"/>
        </w:rPr>
      </w:pPr>
    </w:p>
    <w:p w:rsidR="00B80975" w:rsidRDefault="00B80975" w:rsidP="00B80975">
      <w:pPr>
        <w:spacing w:after="0" w:line="240" w:lineRule="auto"/>
        <w:ind w:firstLine="708"/>
        <w:jc w:val="right"/>
        <w:rPr>
          <w:rFonts w:ascii="Times New Roman" w:hAnsi="Times New Roman"/>
          <w:sz w:val="28"/>
          <w:szCs w:val="28"/>
        </w:rPr>
      </w:pPr>
      <w:r>
        <w:rPr>
          <w:rFonts w:ascii="Times New Roman" w:hAnsi="Times New Roman"/>
          <w:sz w:val="28"/>
          <w:szCs w:val="28"/>
        </w:rPr>
        <w:t>Таблица 4.</w:t>
      </w:r>
      <w:r w:rsidR="00F9728A">
        <w:rPr>
          <w:rFonts w:ascii="Times New Roman" w:hAnsi="Times New Roman"/>
          <w:sz w:val="28"/>
          <w:szCs w:val="28"/>
        </w:rPr>
        <w:t>18</w:t>
      </w:r>
      <w:r>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068"/>
      </w:tblGrid>
      <w:tr w:rsidR="00B80975" w:rsidRPr="00FE28DF" w:rsidTr="00A434D2">
        <w:trPr>
          <w:trHeight w:val="1215"/>
        </w:trPr>
        <w:tc>
          <w:tcPr>
            <w:tcW w:w="4394" w:type="dxa"/>
            <w:shd w:val="clear" w:color="auto" w:fill="EEECE1" w:themeFill="background2"/>
            <w:vAlign w:val="center"/>
          </w:tcPr>
          <w:p w:rsidR="00B80975" w:rsidRPr="00FE28DF" w:rsidRDefault="00B80975" w:rsidP="00A434D2">
            <w:pPr>
              <w:keepNext/>
              <w:spacing w:line="240" w:lineRule="auto"/>
              <w:jc w:val="center"/>
              <w:rPr>
                <w:rFonts w:ascii="Times New Roman" w:hAnsi="Times New Roman"/>
                <w:b/>
                <w:sz w:val="24"/>
                <w:szCs w:val="24"/>
              </w:rPr>
            </w:pPr>
            <w:r w:rsidRPr="00FE28DF">
              <w:rPr>
                <w:rFonts w:ascii="Times New Roman" w:hAnsi="Times New Roman"/>
                <w:b/>
                <w:sz w:val="24"/>
                <w:szCs w:val="24"/>
              </w:rPr>
              <w:t>Объект рекреационного назначения</w:t>
            </w:r>
          </w:p>
        </w:tc>
        <w:tc>
          <w:tcPr>
            <w:tcW w:w="5068" w:type="dxa"/>
            <w:shd w:val="clear" w:color="auto" w:fill="EEECE1" w:themeFill="background2"/>
            <w:vAlign w:val="center"/>
          </w:tcPr>
          <w:p w:rsidR="00B80975" w:rsidRPr="00FE28DF" w:rsidRDefault="00B80975" w:rsidP="00A434D2">
            <w:pPr>
              <w:keepNext/>
              <w:spacing w:line="240" w:lineRule="auto"/>
              <w:ind w:right="680"/>
              <w:jc w:val="center"/>
              <w:rPr>
                <w:rFonts w:ascii="Times New Roman" w:hAnsi="Times New Roman"/>
                <w:b/>
                <w:sz w:val="24"/>
                <w:szCs w:val="24"/>
              </w:rPr>
            </w:pPr>
            <w:r w:rsidRPr="00FE28DF">
              <w:rPr>
                <w:rFonts w:ascii="Times New Roman" w:hAnsi="Times New Roman"/>
                <w:b/>
                <w:sz w:val="24"/>
                <w:szCs w:val="24"/>
              </w:rPr>
              <w:t>Площадь территории для размещения объекта рекреационного назначенияне менее, га</w:t>
            </w:r>
          </w:p>
        </w:tc>
      </w:tr>
      <w:tr w:rsidR="00B80975" w:rsidRPr="00FE28DF" w:rsidTr="00A434D2">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1. Общегородской парк</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15</w:t>
            </w:r>
          </w:p>
        </w:tc>
      </w:tr>
      <w:tr w:rsidR="00B80975" w:rsidRPr="00FE28DF" w:rsidTr="00A434D2">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2. Парк планировочного района</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10</w:t>
            </w:r>
          </w:p>
        </w:tc>
      </w:tr>
      <w:tr w:rsidR="00B80975" w:rsidRPr="00FE28DF" w:rsidTr="00A434D2">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3. Сад</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3</w:t>
            </w:r>
          </w:p>
        </w:tc>
      </w:tr>
      <w:tr w:rsidR="00B80975" w:rsidRPr="00FE28DF" w:rsidTr="00A434D2">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4. Сквер</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0,5</w:t>
            </w:r>
          </w:p>
        </w:tc>
      </w:tr>
      <w:tr w:rsidR="00B80975" w:rsidRPr="00FE28DF" w:rsidTr="00A434D2">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5. Городские леса</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площадь всех защитных лесов, включаемых в границы населённого пункта</w:t>
            </w:r>
          </w:p>
        </w:tc>
      </w:tr>
      <w:tr w:rsidR="00B80975" w:rsidRPr="00FE28DF" w:rsidTr="00A434D2">
        <w:trPr>
          <w:trHeight w:val="693"/>
        </w:trPr>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6. Пляж</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 xml:space="preserve">из расчёта не менее 8 </w:t>
            </w:r>
            <w:r>
              <w:rPr>
                <w:rFonts w:ascii="Times New Roman" w:hAnsi="Times New Roman"/>
                <w:sz w:val="24"/>
                <w:szCs w:val="24"/>
              </w:rPr>
              <w:t>кв.м.</w:t>
            </w:r>
            <w:r w:rsidRPr="00FE28DF">
              <w:rPr>
                <w:rFonts w:ascii="Times New Roman" w:hAnsi="Times New Roman"/>
                <w:sz w:val="24"/>
                <w:szCs w:val="24"/>
              </w:rPr>
              <w:t xml:space="preserve"> на одного посетителя,</w:t>
            </w:r>
          </w:p>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0,25 м береговой линии на одного посетителя</w:t>
            </w:r>
          </w:p>
        </w:tc>
      </w:tr>
    </w:tbl>
    <w:p w:rsidR="00F9728A" w:rsidRDefault="00B80975" w:rsidP="00B80975">
      <w:pPr>
        <w:spacing w:after="0" w:line="240" w:lineRule="auto"/>
        <w:ind w:firstLine="708"/>
        <w:jc w:val="both"/>
        <w:rPr>
          <w:rFonts w:ascii="Times New Roman" w:hAnsi="Times New Roman"/>
          <w:sz w:val="28"/>
          <w:szCs w:val="28"/>
        </w:rPr>
      </w:pPr>
      <w:r>
        <w:rPr>
          <w:rFonts w:ascii="Times New Roman" w:hAnsi="Times New Roman"/>
          <w:sz w:val="28"/>
          <w:szCs w:val="28"/>
        </w:rPr>
        <w:t>4.4.</w:t>
      </w:r>
      <w:r w:rsidR="00F9728A">
        <w:rPr>
          <w:rFonts w:ascii="Times New Roman" w:hAnsi="Times New Roman"/>
          <w:sz w:val="28"/>
          <w:szCs w:val="28"/>
        </w:rPr>
        <w:t>3</w:t>
      </w:r>
      <w:r>
        <w:rPr>
          <w:rFonts w:ascii="Times New Roman" w:hAnsi="Times New Roman"/>
          <w:sz w:val="28"/>
          <w:szCs w:val="28"/>
        </w:rPr>
        <w:t xml:space="preserve">. </w:t>
      </w:r>
      <w:r w:rsidR="00F9728A" w:rsidRPr="00F9728A">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Default="00F9728A" w:rsidP="00B80975">
      <w:pPr>
        <w:spacing w:after="0" w:line="240" w:lineRule="auto"/>
        <w:ind w:firstLine="708"/>
        <w:jc w:val="both"/>
        <w:rPr>
          <w:rFonts w:ascii="Times New Roman" w:hAnsi="Times New Roman"/>
          <w:sz w:val="28"/>
          <w:szCs w:val="28"/>
        </w:rPr>
      </w:pPr>
      <w:r w:rsidRPr="00F9728A">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535277" w:rsidRDefault="00535277" w:rsidP="00535277">
      <w:pPr>
        <w:spacing w:after="0" w:line="240" w:lineRule="auto"/>
        <w:ind w:firstLine="708"/>
        <w:jc w:val="both"/>
        <w:rPr>
          <w:rFonts w:ascii="Times New Roman" w:hAnsi="Times New Roman"/>
          <w:sz w:val="28"/>
          <w:szCs w:val="28"/>
        </w:rPr>
      </w:pPr>
      <w:r>
        <w:rPr>
          <w:rFonts w:ascii="Times New Roman" w:hAnsi="Times New Roman"/>
          <w:sz w:val="28"/>
          <w:szCs w:val="28"/>
        </w:rPr>
        <w:t xml:space="preserve">4.4.4. </w:t>
      </w:r>
      <w:r w:rsidRPr="00535277">
        <w:rPr>
          <w:rFonts w:ascii="Times New Roman" w:hAnsi="Times New Roman"/>
          <w:sz w:val="28"/>
          <w:szCs w:val="28"/>
        </w:rPr>
        <w:t xml:space="preserve">Соотношение элементов территории парка следует принимать по таблице </w:t>
      </w:r>
      <w:r>
        <w:rPr>
          <w:rFonts w:ascii="Times New Roman" w:hAnsi="Times New Roman"/>
          <w:sz w:val="28"/>
          <w:szCs w:val="28"/>
        </w:rPr>
        <w:t>4</w:t>
      </w:r>
      <w:r w:rsidRPr="00535277">
        <w:rPr>
          <w:rFonts w:ascii="Times New Roman" w:hAnsi="Times New Roman"/>
          <w:sz w:val="28"/>
          <w:szCs w:val="28"/>
        </w:rPr>
        <w:t>.</w:t>
      </w:r>
      <w:r>
        <w:rPr>
          <w:rFonts w:ascii="Times New Roman" w:hAnsi="Times New Roman"/>
          <w:sz w:val="28"/>
          <w:szCs w:val="28"/>
        </w:rPr>
        <w:t>19</w:t>
      </w:r>
      <w:r w:rsidRPr="00535277">
        <w:rPr>
          <w:rFonts w:ascii="Times New Roman" w:hAnsi="Times New Roman"/>
          <w:sz w:val="28"/>
          <w:szCs w:val="28"/>
        </w:rPr>
        <w:t>.</w:t>
      </w:r>
    </w:p>
    <w:p w:rsidR="00535277" w:rsidRPr="00535277" w:rsidRDefault="00535277" w:rsidP="00535277">
      <w:pPr>
        <w:spacing w:after="0" w:line="240" w:lineRule="auto"/>
        <w:ind w:firstLine="708"/>
        <w:jc w:val="both"/>
        <w:rPr>
          <w:rFonts w:ascii="Times New Roman" w:hAnsi="Times New Roman"/>
          <w:sz w:val="28"/>
          <w:szCs w:val="28"/>
        </w:rPr>
      </w:pPr>
    </w:p>
    <w:p w:rsidR="00535277" w:rsidRPr="00535277" w:rsidRDefault="00535277" w:rsidP="00535277">
      <w:pPr>
        <w:spacing w:after="0" w:line="240" w:lineRule="auto"/>
        <w:ind w:firstLine="708"/>
        <w:jc w:val="right"/>
        <w:rPr>
          <w:rFonts w:ascii="Times New Roman" w:hAnsi="Times New Roman"/>
          <w:sz w:val="28"/>
          <w:szCs w:val="28"/>
        </w:rPr>
      </w:pPr>
      <w:r w:rsidRPr="00535277">
        <w:rPr>
          <w:rFonts w:ascii="Times New Roman" w:hAnsi="Times New Roman"/>
          <w:sz w:val="28"/>
          <w:szCs w:val="28"/>
        </w:rPr>
        <w:t xml:space="preserve">Таблица </w:t>
      </w:r>
      <w:r>
        <w:rPr>
          <w:rFonts w:ascii="Times New Roman" w:hAnsi="Times New Roman"/>
          <w:sz w:val="28"/>
          <w:szCs w:val="28"/>
        </w:rPr>
        <w:t>4</w:t>
      </w:r>
      <w:r w:rsidRPr="00535277">
        <w:rPr>
          <w:rFonts w:ascii="Times New Roman" w:hAnsi="Times New Roman"/>
          <w:sz w:val="28"/>
          <w:szCs w:val="28"/>
        </w:rPr>
        <w:t>.</w:t>
      </w:r>
      <w:r>
        <w:rPr>
          <w:rFonts w:ascii="Times New Roman" w:hAnsi="Times New Roman"/>
          <w:sz w:val="28"/>
          <w:szCs w:val="28"/>
        </w:rPr>
        <w:t>19</w:t>
      </w:r>
    </w:p>
    <w:p w:rsidR="00535277" w:rsidRPr="00535277" w:rsidRDefault="00535277" w:rsidP="00535277">
      <w:pPr>
        <w:spacing w:after="0" w:line="240" w:lineRule="auto"/>
        <w:ind w:firstLine="708"/>
        <w:jc w:val="both"/>
        <w:rPr>
          <w:rFonts w:ascii="Times New Roman" w:hAnsi="Times New Roman"/>
          <w:sz w:val="28"/>
          <w:szCs w:val="28"/>
        </w:rPr>
      </w:pPr>
    </w:p>
    <w:tbl>
      <w:tblPr>
        <w:tblW w:w="0" w:type="auto"/>
        <w:tblInd w:w="212" w:type="dxa"/>
        <w:tblLayout w:type="fixed"/>
        <w:tblCellMar>
          <w:left w:w="70" w:type="dxa"/>
          <w:right w:w="70" w:type="dxa"/>
        </w:tblCellMar>
        <w:tblLook w:val="0000"/>
      </w:tblPr>
      <w:tblGrid>
        <w:gridCol w:w="1883"/>
        <w:gridCol w:w="2970"/>
        <w:gridCol w:w="2160"/>
        <w:gridCol w:w="2343"/>
      </w:tblGrid>
      <w:tr w:rsidR="00535277" w:rsidRPr="00535277" w:rsidTr="00535277">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r w:rsidRPr="00535277">
              <w:rPr>
                <w:rFonts w:ascii="Times New Roman" w:hAnsi="Times New Roman"/>
                <w:b/>
                <w:sz w:val="24"/>
                <w:szCs w:val="24"/>
              </w:rPr>
              <w:t xml:space="preserve">Объект    </w:t>
            </w:r>
            <w:r w:rsidRPr="00535277">
              <w:rPr>
                <w:rFonts w:ascii="Times New Roman" w:hAnsi="Times New Roman"/>
                <w:b/>
                <w:sz w:val="24"/>
                <w:szCs w:val="24"/>
              </w:rPr>
              <w:br/>
            </w:r>
            <w:r w:rsidRPr="00535277">
              <w:rPr>
                <w:rFonts w:ascii="Times New Roman" w:hAnsi="Times New Roman"/>
                <w:b/>
                <w:sz w:val="24"/>
                <w:szCs w:val="24"/>
              </w:rPr>
              <w:lastRenderedPageBreak/>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r w:rsidRPr="00535277">
              <w:rPr>
                <w:rFonts w:ascii="Times New Roman" w:hAnsi="Times New Roman"/>
                <w:b/>
                <w:sz w:val="24"/>
                <w:szCs w:val="24"/>
              </w:rPr>
              <w:lastRenderedPageBreak/>
              <w:t xml:space="preserve">Элементы территории (% от общей площади)     </w:t>
            </w:r>
          </w:p>
        </w:tc>
      </w:tr>
      <w:tr w:rsidR="00535277" w:rsidRPr="00535277" w:rsidTr="00535277">
        <w:trPr>
          <w:cantSplit/>
          <w:trHeight w:val="360"/>
        </w:trPr>
        <w:tc>
          <w:tcPr>
            <w:tcW w:w="1883" w:type="dxa"/>
            <w:vMerge/>
            <w:tcBorders>
              <w:top w:val="nil"/>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r w:rsidRPr="00535277">
              <w:rPr>
                <w:rFonts w:ascii="Times New Roman" w:hAnsi="Times New Roman"/>
                <w:b/>
                <w:sz w:val="24"/>
                <w:szCs w:val="24"/>
              </w:rPr>
              <w:t xml:space="preserve">Территории зеленых  </w:t>
            </w:r>
            <w:r w:rsidRPr="00535277">
              <w:rPr>
                <w:rFonts w:ascii="Times New Roman" w:hAnsi="Times New Roman"/>
                <w:b/>
                <w:sz w:val="24"/>
                <w:szCs w:val="24"/>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r w:rsidRPr="00535277">
              <w:rPr>
                <w:rFonts w:ascii="Times New Roman" w:hAnsi="Times New Roman"/>
                <w:b/>
                <w:sz w:val="24"/>
                <w:szCs w:val="24"/>
              </w:rPr>
              <w:t>Аллеи, дорожки,</w:t>
            </w:r>
            <w:r w:rsidRPr="00535277">
              <w:rPr>
                <w:rFonts w:ascii="Times New Roman" w:hAnsi="Times New Roman"/>
                <w:b/>
                <w:sz w:val="24"/>
                <w:szCs w:val="24"/>
              </w:rPr>
              <w:br/>
              <w:t xml:space="preserve">площадки    </w:t>
            </w:r>
          </w:p>
        </w:tc>
        <w:tc>
          <w:tcPr>
            <w:tcW w:w="2343"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r w:rsidRPr="00535277">
              <w:rPr>
                <w:rFonts w:ascii="Times New Roman" w:hAnsi="Times New Roman"/>
                <w:b/>
                <w:sz w:val="24"/>
                <w:szCs w:val="24"/>
              </w:rPr>
              <w:t xml:space="preserve">Сооружения </w:t>
            </w:r>
            <w:r w:rsidRPr="00535277">
              <w:rPr>
                <w:rFonts w:ascii="Times New Roman" w:hAnsi="Times New Roman"/>
                <w:b/>
                <w:sz w:val="24"/>
                <w:szCs w:val="24"/>
              </w:rPr>
              <w:br/>
              <w:t>и застройка</w:t>
            </w:r>
          </w:p>
        </w:tc>
      </w:tr>
      <w:tr w:rsidR="00535277" w:rsidRPr="00535277"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spacing w:after="0" w:line="240" w:lineRule="auto"/>
              <w:ind w:firstLine="708"/>
              <w:jc w:val="both"/>
              <w:rPr>
                <w:rFonts w:ascii="Times New Roman" w:hAnsi="Times New Roman"/>
                <w:sz w:val="24"/>
                <w:szCs w:val="24"/>
              </w:rPr>
            </w:pPr>
            <w:r w:rsidRPr="00535277">
              <w:rPr>
                <w:rFonts w:ascii="Times New Roman" w:hAnsi="Times New Roman"/>
                <w:sz w:val="24"/>
                <w:szCs w:val="24"/>
              </w:rPr>
              <w:lastRenderedPageBreak/>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spacing w:after="0" w:line="240" w:lineRule="auto"/>
              <w:ind w:firstLine="708"/>
              <w:jc w:val="both"/>
              <w:rPr>
                <w:rFonts w:ascii="Times New Roman" w:hAnsi="Times New Roman"/>
                <w:sz w:val="24"/>
                <w:szCs w:val="24"/>
              </w:rPr>
            </w:pPr>
            <w:r w:rsidRPr="00535277">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spacing w:after="0" w:line="240" w:lineRule="auto"/>
              <w:ind w:firstLine="708"/>
              <w:jc w:val="both"/>
              <w:rPr>
                <w:rFonts w:ascii="Times New Roman" w:hAnsi="Times New Roman"/>
                <w:sz w:val="24"/>
                <w:szCs w:val="24"/>
              </w:rPr>
            </w:pPr>
            <w:r w:rsidRPr="00535277">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spacing w:after="0" w:line="240" w:lineRule="auto"/>
              <w:ind w:firstLine="708"/>
              <w:jc w:val="both"/>
              <w:rPr>
                <w:rFonts w:ascii="Times New Roman" w:hAnsi="Times New Roman"/>
                <w:sz w:val="24"/>
                <w:szCs w:val="24"/>
              </w:rPr>
            </w:pPr>
            <w:r w:rsidRPr="00535277">
              <w:rPr>
                <w:rFonts w:ascii="Times New Roman" w:hAnsi="Times New Roman"/>
                <w:sz w:val="24"/>
                <w:szCs w:val="24"/>
              </w:rPr>
              <w:t xml:space="preserve">7 - 5   </w:t>
            </w:r>
          </w:p>
        </w:tc>
      </w:tr>
    </w:tbl>
    <w:p w:rsidR="00535277" w:rsidRDefault="00535277" w:rsidP="00B80975">
      <w:pPr>
        <w:spacing w:after="0" w:line="240" w:lineRule="auto"/>
        <w:ind w:firstLine="708"/>
        <w:jc w:val="both"/>
        <w:rPr>
          <w:rFonts w:ascii="Times New Roman" w:hAnsi="Times New Roman"/>
          <w:sz w:val="28"/>
          <w:szCs w:val="28"/>
        </w:rPr>
      </w:pPr>
      <w:r>
        <w:rPr>
          <w:rFonts w:ascii="Times New Roman" w:hAnsi="Times New Roman"/>
          <w:sz w:val="28"/>
          <w:szCs w:val="28"/>
        </w:rPr>
        <w:t xml:space="preserve">4.4.5. </w:t>
      </w:r>
      <w:r w:rsidRPr="00535277">
        <w:rPr>
          <w:rFonts w:ascii="Times New Roman" w:hAnsi="Times New Roman"/>
          <w:sz w:val="28"/>
          <w:szCs w:val="28"/>
        </w:rPr>
        <w:t xml:space="preserve">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w:t>
      </w:r>
      <w:r>
        <w:rPr>
          <w:rFonts w:ascii="Times New Roman" w:hAnsi="Times New Roman"/>
          <w:sz w:val="28"/>
          <w:szCs w:val="28"/>
        </w:rPr>
        <w:t>4.20</w:t>
      </w:r>
      <w:r w:rsidRPr="00535277">
        <w:rPr>
          <w:rFonts w:ascii="Times New Roman" w:hAnsi="Times New Roman"/>
          <w:sz w:val="28"/>
          <w:szCs w:val="28"/>
        </w:rPr>
        <w:t>.</w:t>
      </w:r>
    </w:p>
    <w:p w:rsidR="00A0623B" w:rsidRDefault="00A0623B" w:rsidP="00B80975">
      <w:pPr>
        <w:spacing w:after="0" w:line="240" w:lineRule="auto"/>
        <w:ind w:firstLine="708"/>
        <w:jc w:val="both"/>
        <w:rPr>
          <w:rFonts w:ascii="Times New Roman" w:hAnsi="Times New Roman"/>
          <w:sz w:val="28"/>
          <w:szCs w:val="28"/>
        </w:rPr>
      </w:pPr>
    </w:p>
    <w:p w:rsidR="00535277" w:rsidRPr="00535277"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Таблица 4.20</w:t>
      </w:r>
    </w:p>
    <w:p w:rsidR="00535277" w:rsidRPr="00535277"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tblPr>
      <w:tblGrid>
        <w:gridCol w:w="4536"/>
        <w:gridCol w:w="2552"/>
        <w:gridCol w:w="2268"/>
      </w:tblGrid>
      <w:tr w:rsidR="00535277" w:rsidRPr="00535277" w:rsidTr="00535277">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535277">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535277">
              <w:rPr>
                <w:rFonts w:ascii="Times New Roman" w:eastAsia="Times New Roman" w:hAnsi="Times New Roman"/>
                <w:b/>
                <w:sz w:val="24"/>
                <w:szCs w:val="24"/>
                <w:lang w:eastAsia="ru-RU"/>
              </w:rPr>
              <w:t xml:space="preserve">Территории парка </w:t>
            </w:r>
            <w:r w:rsidRPr="00535277">
              <w:rPr>
                <w:rFonts w:ascii="Times New Roman" w:eastAsia="Times New Roman" w:hAnsi="Times New Roman"/>
                <w:b/>
                <w:sz w:val="24"/>
                <w:szCs w:val="24"/>
                <w:lang w:eastAsia="ru-RU"/>
              </w:rPr>
              <w:br/>
              <w:t xml:space="preserve">(% от общей    </w:t>
            </w:r>
            <w:r w:rsidRPr="00535277">
              <w:rPr>
                <w:rFonts w:ascii="Times New Roman" w:eastAsia="Times New Roman" w:hAnsi="Times New Roman"/>
                <w:b/>
                <w:sz w:val="24"/>
                <w:szCs w:val="24"/>
                <w:lang w:eastAsia="ru-RU"/>
              </w:rPr>
              <w:br/>
              <w:t xml:space="preserve">площади парка)  </w:t>
            </w:r>
          </w:p>
        </w:tc>
        <w:tc>
          <w:tcPr>
            <w:tcW w:w="2268"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535277">
              <w:rPr>
                <w:rFonts w:ascii="Times New Roman" w:eastAsia="Times New Roman" w:hAnsi="Times New Roman"/>
                <w:b/>
                <w:sz w:val="24"/>
                <w:szCs w:val="24"/>
                <w:lang w:eastAsia="ru-RU"/>
              </w:rPr>
              <w:t xml:space="preserve">Норма площади </w:t>
            </w:r>
            <w:r w:rsidRPr="00535277">
              <w:rPr>
                <w:rFonts w:ascii="Times New Roman" w:eastAsia="Times New Roman" w:hAnsi="Times New Roman"/>
                <w:b/>
                <w:sz w:val="24"/>
                <w:szCs w:val="24"/>
                <w:lang w:eastAsia="ru-RU"/>
              </w:rPr>
              <w:br/>
              <w:t xml:space="preserve">(кв. м на   </w:t>
            </w:r>
            <w:r w:rsidRPr="00535277">
              <w:rPr>
                <w:rFonts w:ascii="Times New Roman" w:eastAsia="Times New Roman" w:hAnsi="Times New Roman"/>
                <w:b/>
                <w:sz w:val="24"/>
                <w:szCs w:val="24"/>
                <w:lang w:eastAsia="ru-RU"/>
              </w:rPr>
              <w:br/>
              <w:t xml:space="preserve">посетителя)  </w:t>
            </w:r>
          </w:p>
        </w:tc>
      </w:tr>
      <w:tr w:rsidR="00535277" w:rsidRPr="00535277"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Культурно-просветительных     </w:t>
            </w:r>
            <w:r w:rsidRPr="00535277">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10 - 20    </w:t>
            </w:r>
          </w:p>
        </w:tc>
      </w:tr>
      <w:tr w:rsidR="00535277" w:rsidRPr="00535277"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80 - 170   </w:t>
            </w:r>
          </w:p>
        </w:tc>
      </w:tr>
      <w:tr w:rsidR="00535277" w:rsidRPr="00535277"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Массовых мероприятий (зрелища,</w:t>
            </w:r>
            <w:r w:rsidRPr="00535277">
              <w:rPr>
                <w:rFonts w:ascii="Times New Roman" w:eastAsia="Times New Roman" w:hAnsi="Times New Roman"/>
                <w:sz w:val="24"/>
                <w:szCs w:val="24"/>
                <w:lang w:eastAsia="ru-RU"/>
              </w:rPr>
              <w:br/>
              <w:t xml:space="preserve">аттракционы и пр.)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30 - 40    </w:t>
            </w:r>
          </w:p>
        </w:tc>
      </w:tr>
      <w:tr w:rsidR="00535277" w:rsidRPr="00535277"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Физкультурно-оздоровительных  </w:t>
            </w:r>
            <w:r w:rsidRPr="00535277">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75 - 100   </w:t>
            </w:r>
          </w:p>
        </w:tc>
      </w:tr>
      <w:tr w:rsidR="00535277" w:rsidRPr="00535277"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200      </w:t>
            </w:r>
          </w:p>
        </w:tc>
      </w:tr>
      <w:tr w:rsidR="00535277" w:rsidRPr="00535277"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       </w:t>
            </w:r>
          </w:p>
        </w:tc>
      </w:tr>
    </w:tbl>
    <w:p w:rsidR="00535277" w:rsidRPr="00535277"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Default="00535277" w:rsidP="00B80975">
      <w:pPr>
        <w:spacing w:after="0" w:line="240" w:lineRule="auto"/>
        <w:ind w:firstLine="708"/>
        <w:jc w:val="both"/>
        <w:rPr>
          <w:rFonts w:ascii="Times New Roman" w:hAnsi="Times New Roman"/>
          <w:sz w:val="28"/>
          <w:szCs w:val="28"/>
        </w:rPr>
      </w:pPr>
      <w:r>
        <w:rPr>
          <w:rFonts w:ascii="Times New Roman" w:hAnsi="Times New Roman"/>
          <w:sz w:val="28"/>
          <w:szCs w:val="28"/>
        </w:rPr>
        <w:t xml:space="preserve">4.4.6. </w:t>
      </w:r>
      <w:r w:rsidR="008849DD" w:rsidRPr="008849DD">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Default="008849DD" w:rsidP="00B80975">
      <w:pPr>
        <w:spacing w:after="0" w:line="240" w:lineRule="auto"/>
        <w:ind w:firstLine="708"/>
        <w:jc w:val="both"/>
        <w:rPr>
          <w:rFonts w:ascii="Times New Roman" w:hAnsi="Times New Roman"/>
          <w:sz w:val="28"/>
          <w:szCs w:val="28"/>
        </w:rPr>
      </w:pPr>
      <w:r>
        <w:rPr>
          <w:rFonts w:ascii="Times New Roman" w:hAnsi="Times New Roman"/>
          <w:sz w:val="28"/>
          <w:szCs w:val="28"/>
        </w:rPr>
        <w:t xml:space="preserve">4.4.7. </w:t>
      </w:r>
      <w:r w:rsidRPr="008849DD">
        <w:rPr>
          <w:rFonts w:ascii="Times New Roman" w:hAnsi="Times New Roman"/>
          <w:sz w:val="28"/>
          <w:szCs w:val="28"/>
        </w:rPr>
        <w:t>При проектировании парка 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w:t>
      </w:r>
      <w:r>
        <w:rPr>
          <w:rFonts w:ascii="Times New Roman" w:hAnsi="Times New Roman"/>
          <w:sz w:val="28"/>
          <w:szCs w:val="28"/>
        </w:rPr>
        <w:t>го района принимать по таблице 4.19</w:t>
      </w:r>
      <w:r w:rsidRPr="008849DD">
        <w:rPr>
          <w:rFonts w:ascii="Times New Roman" w:hAnsi="Times New Roman"/>
          <w:sz w:val="28"/>
          <w:szCs w:val="28"/>
        </w:rPr>
        <w:t>.</w:t>
      </w:r>
    </w:p>
    <w:p w:rsidR="008849DD" w:rsidRP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4.4.8. </w:t>
      </w:r>
      <w:r w:rsidRPr="008849DD">
        <w:rPr>
          <w:rFonts w:ascii="Times New Roman" w:hAnsi="Times New Roman"/>
          <w:sz w:val="28"/>
          <w:szCs w:val="28"/>
        </w:rPr>
        <w:t>Автостоянки для посетителей парка следует размещать за пределами его территории, но не далее 400 метров от входа и проектировать из расчета 5 - 7 машино-мест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Default="008849DD" w:rsidP="008849DD">
      <w:pPr>
        <w:spacing w:after="0" w:line="240" w:lineRule="auto"/>
        <w:ind w:firstLine="708"/>
        <w:jc w:val="both"/>
        <w:rPr>
          <w:rFonts w:ascii="Times New Roman" w:hAnsi="Times New Roman"/>
          <w:sz w:val="28"/>
          <w:szCs w:val="28"/>
        </w:rPr>
      </w:pPr>
      <w:r w:rsidRPr="008849DD">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4.4.9.</w:t>
      </w:r>
      <w:r w:rsidRPr="008849DD">
        <w:rPr>
          <w:rFonts w:ascii="Times New Roman" w:hAnsi="Times New Roman"/>
          <w:sz w:val="28"/>
          <w:szCs w:val="28"/>
        </w:rPr>
        <w:t xml:space="preserve">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w:t>
      </w:r>
      <w:r w:rsidRPr="008849DD">
        <w:rPr>
          <w:rFonts w:ascii="Times New Roman" w:hAnsi="Times New Roman"/>
          <w:sz w:val="28"/>
          <w:szCs w:val="28"/>
        </w:rPr>
        <w:lastRenderedPageBreak/>
        <w:t>Площадь хозяйственного двора парка определяется по единовременной нагрузке на парк из расчета 0,2 кв. метра на посетителя.</w:t>
      </w:r>
    </w:p>
    <w:p w:rsid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4.4.10. </w:t>
      </w:r>
      <w:r w:rsidRPr="008849DD">
        <w:rPr>
          <w:rFonts w:ascii="Times New Roman" w:hAnsi="Times New Roman"/>
          <w:sz w:val="28"/>
          <w:szCs w:val="28"/>
        </w:rPr>
        <w:t>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4.4.11. </w:t>
      </w:r>
      <w:r w:rsidRPr="008849DD">
        <w:rPr>
          <w:rFonts w:ascii="Times New Roman" w:hAnsi="Times New Roman"/>
          <w:sz w:val="28"/>
          <w:szCs w:val="28"/>
        </w:rPr>
        <w:t>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5 га. Величина территории сада в условиях реконструкции определяется существующей градостроительной ситуацией.</w:t>
      </w:r>
    </w:p>
    <w:p w:rsid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4.4.12. </w:t>
      </w:r>
      <w:r w:rsidRPr="008849DD">
        <w:rPr>
          <w:rFonts w:ascii="Times New Roman" w:hAnsi="Times New Roman"/>
          <w:sz w:val="28"/>
          <w:szCs w:val="28"/>
        </w:rPr>
        <w:t>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4.4.13. </w:t>
      </w:r>
      <w:r w:rsidRPr="008849DD">
        <w:rPr>
          <w:rFonts w:ascii="Times New Roman" w:hAnsi="Times New Roman"/>
          <w:sz w:val="28"/>
          <w:szCs w:val="28"/>
        </w:rPr>
        <w:t xml:space="preserve">Соотношение элементов территории городского сада следует принимать согласно таблице </w:t>
      </w:r>
      <w:r>
        <w:rPr>
          <w:rFonts w:ascii="Times New Roman" w:hAnsi="Times New Roman"/>
          <w:sz w:val="28"/>
          <w:szCs w:val="28"/>
        </w:rPr>
        <w:t>4.21</w:t>
      </w:r>
      <w:r w:rsidRPr="008849DD">
        <w:rPr>
          <w:rFonts w:ascii="Times New Roman" w:hAnsi="Times New Roman"/>
          <w:sz w:val="28"/>
          <w:szCs w:val="28"/>
        </w:rPr>
        <w:t>. Функциональную направленность организации территории городского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Default="008849DD" w:rsidP="00A0623B">
      <w:pPr>
        <w:spacing w:after="0" w:line="240" w:lineRule="auto"/>
        <w:ind w:firstLine="708"/>
        <w:jc w:val="both"/>
        <w:rPr>
          <w:rFonts w:ascii="Times New Roman" w:hAnsi="Times New Roman"/>
          <w:sz w:val="28"/>
          <w:szCs w:val="28"/>
        </w:rPr>
      </w:pPr>
      <w:r w:rsidRPr="008849DD">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A0623B" w:rsidRDefault="00A0623B" w:rsidP="00A0623B">
      <w:pPr>
        <w:spacing w:after="0" w:line="240" w:lineRule="auto"/>
        <w:ind w:firstLine="708"/>
        <w:jc w:val="both"/>
        <w:rPr>
          <w:rFonts w:ascii="Times New Roman" w:hAnsi="Times New Roman"/>
          <w:sz w:val="28"/>
          <w:szCs w:val="28"/>
        </w:rPr>
      </w:pPr>
    </w:p>
    <w:p w:rsidR="00515CB9" w:rsidRPr="00515CB9" w:rsidRDefault="00515CB9" w:rsidP="00515CB9">
      <w:pPr>
        <w:spacing w:after="0" w:line="240" w:lineRule="auto"/>
        <w:ind w:firstLine="708"/>
        <w:jc w:val="right"/>
        <w:rPr>
          <w:rFonts w:ascii="Times New Roman" w:hAnsi="Times New Roman"/>
          <w:sz w:val="28"/>
          <w:szCs w:val="28"/>
        </w:rPr>
      </w:pPr>
      <w:r>
        <w:rPr>
          <w:rFonts w:ascii="Times New Roman" w:hAnsi="Times New Roman"/>
          <w:sz w:val="28"/>
          <w:szCs w:val="28"/>
        </w:rPr>
        <w:t>Таблица 4.21.</w:t>
      </w:r>
    </w:p>
    <w:p w:rsidR="00515CB9" w:rsidRPr="00515CB9"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2025"/>
        <w:gridCol w:w="2970"/>
        <w:gridCol w:w="2160"/>
        <w:gridCol w:w="1911"/>
      </w:tblGrid>
      <w:tr w:rsidR="00515CB9" w:rsidRPr="00515CB9" w:rsidTr="00515CB9">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515CB9">
              <w:rPr>
                <w:rFonts w:ascii="Times New Roman" w:eastAsia="Times New Roman" w:hAnsi="Times New Roman"/>
                <w:b/>
                <w:sz w:val="24"/>
                <w:szCs w:val="24"/>
                <w:lang w:eastAsia="ru-RU"/>
              </w:rPr>
              <w:t xml:space="preserve">Объект    </w:t>
            </w:r>
            <w:r w:rsidRPr="00515CB9">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515CB9">
              <w:rPr>
                <w:rFonts w:ascii="Times New Roman" w:eastAsia="Times New Roman" w:hAnsi="Times New Roman"/>
                <w:b/>
                <w:sz w:val="24"/>
                <w:szCs w:val="24"/>
                <w:lang w:eastAsia="ru-RU"/>
              </w:rPr>
              <w:t>Элементы территории (% от общей площади)</w:t>
            </w:r>
          </w:p>
        </w:tc>
      </w:tr>
      <w:tr w:rsidR="00515CB9" w:rsidRPr="00515CB9" w:rsidTr="00515CB9">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515CB9">
              <w:rPr>
                <w:rFonts w:ascii="Times New Roman" w:eastAsia="Times New Roman" w:hAnsi="Times New Roman"/>
                <w:b/>
                <w:sz w:val="24"/>
                <w:szCs w:val="24"/>
                <w:lang w:eastAsia="ru-RU"/>
              </w:rPr>
              <w:t xml:space="preserve">Территории зеленых  </w:t>
            </w:r>
            <w:r w:rsidRPr="00515CB9">
              <w:rPr>
                <w:rFonts w:ascii="Times New Roman" w:eastAsia="Times New Roman" w:hAnsi="Times New Roman"/>
                <w:b/>
                <w:sz w:val="24"/>
                <w:szCs w:val="24"/>
                <w:lang w:eastAsia="ru-RU"/>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515CB9">
              <w:rPr>
                <w:rFonts w:ascii="Times New Roman" w:eastAsia="Times New Roman" w:hAnsi="Times New Roman"/>
                <w:b/>
                <w:sz w:val="24"/>
                <w:szCs w:val="24"/>
                <w:lang w:eastAsia="ru-RU"/>
              </w:rPr>
              <w:t>Аллеи, дорожки,</w:t>
            </w:r>
            <w:r w:rsidRPr="00515CB9">
              <w:rPr>
                <w:rFonts w:ascii="Times New Roman" w:eastAsia="Times New Roman" w:hAnsi="Times New Roman"/>
                <w:b/>
                <w:sz w:val="24"/>
                <w:szCs w:val="24"/>
                <w:lang w:eastAsia="ru-RU"/>
              </w:rPr>
              <w:br/>
              <w:t>площадки</w:t>
            </w:r>
          </w:p>
        </w:tc>
        <w:tc>
          <w:tcPr>
            <w:tcW w:w="1911"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515CB9">
              <w:rPr>
                <w:rFonts w:ascii="Times New Roman" w:eastAsia="Times New Roman" w:hAnsi="Times New Roman"/>
                <w:b/>
                <w:sz w:val="24"/>
                <w:szCs w:val="24"/>
                <w:lang w:eastAsia="ru-RU"/>
              </w:rPr>
              <w:t xml:space="preserve">Сооружения </w:t>
            </w:r>
            <w:r w:rsidRPr="00515CB9">
              <w:rPr>
                <w:rFonts w:ascii="Times New Roman" w:eastAsia="Times New Roman" w:hAnsi="Times New Roman"/>
                <w:b/>
                <w:sz w:val="24"/>
                <w:szCs w:val="24"/>
                <w:lang w:eastAsia="ru-RU"/>
              </w:rPr>
              <w:br/>
              <w:t>и застройки</w:t>
            </w:r>
          </w:p>
        </w:tc>
      </w:tr>
      <w:tr w:rsidR="00515CB9" w:rsidRPr="00515CB9"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515CB9"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515CB9">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515CB9"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515CB9">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515CB9"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515CB9">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515CB9"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515CB9">
              <w:rPr>
                <w:rFonts w:ascii="Times New Roman" w:eastAsia="Times New Roman" w:hAnsi="Times New Roman"/>
                <w:sz w:val="24"/>
                <w:szCs w:val="24"/>
                <w:lang w:eastAsia="ru-RU"/>
              </w:rPr>
              <w:t xml:space="preserve">5 - 2   </w:t>
            </w:r>
          </w:p>
        </w:tc>
      </w:tr>
    </w:tbl>
    <w:p w:rsidR="00515CB9" w:rsidRPr="00515CB9"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p w:rsidR="00515CB9" w:rsidRDefault="00515CB9"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4.4.14. </w:t>
      </w:r>
      <w:r w:rsidRPr="00515CB9">
        <w:rPr>
          <w:rFonts w:ascii="Times New Roman" w:hAnsi="Times New Roman"/>
          <w:sz w:val="28"/>
          <w:szCs w:val="28"/>
        </w:rPr>
        <w:t>На территори</w:t>
      </w:r>
      <w:r>
        <w:rPr>
          <w:rFonts w:ascii="Times New Roman" w:hAnsi="Times New Roman"/>
          <w:sz w:val="28"/>
          <w:szCs w:val="28"/>
        </w:rPr>
        <w:t xml:space="preserve">и </w:t>
      </w:r>
      <w:r w:rsidR="00E736C3">
        <w:rPr>
          <w:rFonts w:ascii="Times New Roman" w:hAnsi="Times New Roman"/>
          <w:sz w:val="28"/>
          <w:szCs w:val="28"/>
        </w:rPr>
        <w:t xml:space="preserve">муниципального образования р.п. </w:t>
      </w:r>
      <w:r w:rsidR="00AD0392">
        <w:rPr>
          <w:rFonts w:ascii="Times New Roman" w:hAnsi="Times New Roman"/>
          <w:sz w:val="28"/>
          <w:szCs w:val="28"/>
        </w:rPr>
        <w:t>Советское</w:t>
      </w:r>
      <w:r w:rsidRPr="00515CB9">
        <w:rPr>
          <w:rFonts w:ascii="Times New Roman" w:hAnsi="Times New Roman"/>
          <w:sz w:val="28"/>
          <w:szCs w:val="28"/>
        </w:rPr>
        <w:t xml:space="preserve"> формируются следующие виды садов: сады отдыха и прогулок, сады при сооружениях, сады-выставки.</w:t>
      </w:r>
    </w:p>
    <w:p w:rsidR="009410DA" w:rsidRDefault="009410DA"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4.4.15. </w:t>
      </w:r>
      <w:r w:rsidRPr="009410DA">
        <w:rPr>
          <w:rFonts w:ascii="Times New Roman" w:hAnsi="Times New Roman"/>
          <w:sz w:val="28"/>
          <w:szCs w:val="28"/>
        </w:rPr>
        <w:t>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9410DA" w:rsidRDefault="009410DA" w:rsidP="00515CB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4.4.16. </w:t>
      </w:r>
      <w:r w:rsidRPr="009410DA">
        <w:rPr>
          <w:rFonts w:ascii="Times New Roman" w:hAnsi="Times New Roman"/>
          <w:sz w:val="28"/>
          <w:szCs w:val="28"/>
        </w:rPr>
        <w:t>Обязательный перечень элементов комплексного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9410DA" w:rsidRDefault="009410DA"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4.4.17. </w:t>
      </w:r>
      <w:r w:rsidRPr="009410DA">
        <w:rPr>
          <w:rFonts w:ascii="Times New Roman" w:hAnsi="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оборудование архитектурно-декоративного освещения, формирование пейзажного характера озеленения.</w:t>
      </w:r>
    </w:p>
    <w:p w:rsidR="009410DA" w:rsidRDefault="009410DA"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4.4.18. </w:t>
      </w:r>
      <w:r w:rsidRPr="009410DA">
        <w:rPr>
          <w:rFonts w:ascii="Times New Roman" w:hAnsi="Times New Roman"/>
          <w:sz w:val="28"/>
          <w:szCs w:val="28"/>
        </w:rPr>
        <w:t>Допускается предусматривать размещение ограждения, некапитальных нестационарных сооружений питания (летние кафе).</w:t>
      </w:r>
    </w:p>
    <w:p w:rsidR="009410DA" w:rsidRDefault="009410DA"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4.4.19. </w:t>
      </w:r>
      <w:r w:rsidRPr="009410DA">
        <w:rPr>
          <w:rFonts w:ascii="Times New Roman" w:hAnsi="Times New Roman"/>
          <w:sz w:val="28"/>
          <w:szCs w:val="28"/>
        </w:rPr>
        <w:t>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9410DA" w:rsidRDefault="00447D4D"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4.4.20. </w:t>
      </w:r>
      <w:r w:rsidRPr="00447D4D">
        <w:rPr>
          <w:rFonts w:ascii="Times New Roman" w:hAnsi="Times New Roman"/>
          <w:sz w:val="28"/>
          <w:szCs w:val="28"/>
        </w:rPr>
        <w:t>При озеленении рекомендуется применять различные приемы озеленения и цветочного оформления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w:t>
      </w:r>
    </w:p>
    <w:p w:rsidR="00447D4D" w:rsidRDefault="00447D4D"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4.4.21. </w:t>
      </w:r>
      <w:r w:rsidRPr="00447D4D">
        <w:rPr>
          <w:rFonts w:ascii="Times New Roman" w:hAnsi="Times New Roman"/>
          <w:sz w:val="28"/>
          <w:szCs w:val="28"/>
        </w:rPr>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47D4D" w:rsidRPr="00447D4D" w:rsidRDefault="00447D4D"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4.4.22. </w:t>
      </w:r>
      <w:r w:rsidRPr="00447D4D">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Default="00447D4D" w:rsidP="00447D4D">
      <w:pPr>
        <w:spacing w:after="0" w:line="240" w:lineRule="auto"/>
        <w:ind w:firstLine="708"/>
        <w:jc w:val="both"/>
        <w:rPr>
          <w:rFonts w:ascii="Times New Roman" w:hAnsi="Times New Roman"/>
          <w:sz w:val="28"/>
          <w:szCs w:val="28"/>
        </w:rPr>
      </w:pPr>
      <w:r w:rsidRPr="00447D4D">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447D4D" w:rsidRDefault="00447D4D"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4.4.23. </w:t>
      </w:r>
      <w:r w:rsidRPr="00447D4D">
        <w:rPr>
          <w:rFonts w:ascii="Times New Roman" w:hAnsi="Times New Roman"/>
          <w:sz w:val="28"/>
          <w:szCs w:val="28"/>
        </w:rPr>
        <w:t>Ширину бульваров с одной продольной пешеходной аллеей следует принимать (не менее, размещаемых):</w:t>
      </w:r>
    </w:p>
    <w:p w:rsidR="00447D4D" w:rsidRPr="00447D4D" w:rsidRDefault="00447D4D" w:rsidP="00447D4D">
      <w:pPr>
        <w:spacing w:after="0" w:line="240" w:lineRule="auto"/>
        <w:ind w:firstLine="708"/>
        <w:jc w:val="both"/>
        <w:rPr>
          <w:rFonts w:ascii="Times New Roman" w:hAnsi="Times New Roman"/>
          <w:sz w:val="28"/>
          <w:szCs w:val="28"/>
        </w:rPr>
      </w:pPr>
      <w:r w:rsidRPr="00447D4D">
        <w:rPr>
          <w:rFonts w:ascii="Times New Roman" w:hAnsi="Times New Roman"/>
          <w:sz w:val="28"/>
          <w:szCs w:val="28"/>
        </w:rPr>
        <w:t>по оси улиц - 18 метров;</w:t>
      </w:r>
    </w:p>
    <w:p w:rsidR="00447D4D" w:rsidRDefault="00447D4D" w:rsidP="00447D4D">
      <w:pPr>
        <w:spacing w:after="0" w:line="240" w:lineRule="auto"/>
        <w:ind w:firstLine="708"/>
        <w:jc w:val="both"/>
        <w:rPr>
          <w:rFonts w:ascii="Times New Roman" w:hAnsi="Times New Roman"/>
          <w:sz w:val="28"/>
          <w:szCs w:val="28"/>
        </w:rPr>
      </w:pPr>
      <w:r w:rsidRPr="00447D4D">
        <w:rPr>
          <w:rFonts w:ascii="Times New Roman" w:hAnsi="Times New Roman"/>
          <w:sz w:val="28"/>
          <w:szCs w:val="28"/>
        </w:rPr>
        <w:t>с одной стороны улицы между проезжей частью и застройкой - 10 метров.</w:t>
      </w:r>
    </w:p>
    <w:p w:rsidR="00447D4D" w:rsidRDefault="00447D4D"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4.4.24. </w:t>
      </w:r>
      <w:r w:rsidRPr="00447D4D">
        <w:rPr>
          <w:rFonts w:ascii="Times New Roman" w:hAnsi="Times New Roman"/>
          <w:sz w:val="28"/>
          <w:szCs w:val="28"/>
        </w:rPr>
        <w:t xml:space="preserve">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w:t>
      </w:r>
      <w:r w:rsidRPr="00447D4D">
        <w:rPr>
          <w:rFonts w:ascii="Times New Roman" w:hAnsi="Times New Roman"/>
          <w:sz w:val="28"/>
          <w:szCs w:val="28"/>
        </w:rPr>
        <w:lastRenderedPageBreak/>
        <w:t>кафе), детских игровых площадок, велодорожек. Высота застройки не должна превышать 6 метров.</w:t>
      </w:r>
    </w:p>
    <w:p w:rsidR="00447D4D" w:rsidRPr="00447D4D" w:rsidRDefault="00447D4D"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4.4.25. </w:t>
      </w:r>
      <w:r w:rsidRPr="00447D4D">
        <w:rPr>
          <w:rFonts w:ascii="Times New Roman" w:hAnsi="Times New Roman"/>
          <w:sz w:val="28"/>
          <w:szCs w:val="28"/>
        </w:rPr>
        <w:t>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447D4D" w:rsidRDefault="00447D4D" w:rsidP="00447D4D">
      <w:pPr>
        <w:spacing w:after="0" w:line="240" w:lineRule="auto"/>
        <w:ind w:firstLine="708"/>
        <w:jc w:val="both"/>
        <w:rPr>
          <w:rFonts w:ascii="Times New Roman" w:hAnsi="Times New Roman"/>
          <w:sz w:val="28"/>
          <w:szCs w:val="28"/>
        </w:rPr>
      </w:pPr>
      <w:r w:rsidRPr="00447D4D">
        <w:rPr>
          <w:rFonts w:ascii="Times New Roman" w:hAnsi="Times New Roman"/>
          <w:sz w:val="28"/>
          <w:szCs w:val="28"/>
        </w:rPr>
        <w:t xml:space="preserve">Соотношение элементов территории бульвара следует принимать согласно таблице </w:t>
      </w:r>
      <w:r>
        <w:rPr>
          <w:rFonts w:ascii="Times New Roman" w:hAnsi="Times New Roman"/>
          <w:sz w:val="28"/>
          <w:szCs w:val="28"/>
        </w:rPr>
        <w:t>4.22</w:t>
      </w:r>
      <w:r w:rsidRPr="00447D4D">
        <w:rPr>
          <w:rFonts w:ascii="Times New Roman" w:hAnsi="Times New Roman"/>
          <w:sz w:val="28"/>
          <w:szCs w:val="28"/>
        </w:rPr>
        <w:t xml:space="preserve"> в зависимости от его ширины.</w:t>
      </w:r>
    </w:p>
    <w:p w:rsidR="00447D4D" w:rsidRPr="00447D4D" w:rsidRDefault="00447D4D" w:rsidP="00447D4D">
      <w:pPr>
        <w:spacing w:after="0" w:line="240" w:lineRule="auto"/>
        <w:ind w:firstLine="708"/>
        <w:jc w:val="both"/>
        <w:rPr>
          <w:rFonts w:ascii="Times New Roman" w:hAnsi="Times New Roman"/>
          <w:sz w:val="28"/>
          <w:szCs w:val="28"/>
        </w:rPr>
      </w:pPr>
    </w:p>
    <w:p w:rsidR="00447D4D" w:rsidRPr="00447D4D" w:rsidRDefault="00447D4D" w:rsidP="00EA1F97">
      <w:pPr>
        <w:spacing w:after="0" w:line="240" w:lineRule="auto"/>
        <w:ind w:firstLine="708"/>
        <w:jc w:val="right"/>
        <w:rPr>
          <w:rFonts w:ascii="Times New Roman" w:hAnsi="Times New Roman"/>
          <w:sz w:val="28"/>
          <w:szCs w:val="28"/>
        </w:rPr>
      </w:pPr>
      <w:r w:rsidRPr="00447D4D">
        <w:rPr>
          <w:rFonts w:ascii="Times New Roman" w:hAnsi="Times New Roman"/>
          <w:sz w:val="28"/>
          <w:szCs w:val="28"/>
        </w:rPr>
        <w:t xml:space="preserve">Таблица </w:t>
      </w:r>
      <w:r>
        <w:rPr>
          <w:rFonts w:ascii="Times New Roman" w:hAnsi="Times New Roman"/>
          <w:sz w:val="28"/>
          <w:szCs w:val="28"/>
        </w:rPr>
        <w:t>4.22</w:t>
      </w:r>
    </w:p>
    <w:tbl>
      <w:tblPr>
        <w:tblW w:w="0" w:type="auto"/>
        <w:jc w:val="center"/>
        <w:tblLayout w:type="fixed"/>
        <w:tblCellMar>
          <w:left w:w="70" w:type="dxa"/>
          <w:right w:w="70" w:type="dxa"/>
        </w:tblCellMar>
        <w:tblLook w:val="0000"/>
      </w:tblPr>
      <w:tblGrid>
        <w:gridCol w:w="2565"/>
        <w:gridCol w:w="2295"/>
        <w:gridCol w:w="1890"/>
        <w:gridCol w:w="2025"/>
      </w:tblGrid>
      <w:tr w:rsidR="00EA1F97" w:rsidRPr="00EA1F97" w:rsidTr="00EA1F97">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EA1F97">
              <w:rPr>
                <w:rFonts w:ascii="Times New Roman" w:eastAsia="Times New Roman" w:hAnsi="Times New Roman"/>
                <w:b/>
                <w:sz w:val="24"/>
                <w:szCs w:val="24"/>
                <w:lang w:eastAsia="ru-RU"/>
              </w:rPr>
              <w:t xml:space="preserve">Объект      </w:t>
            </w:r>
            <w:r w:rsidRPr="00EA1F97">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EA1F97">
              <w:rPr>
                <w:rFonts w:ascii="Times New Roman" w:eastAsia="Times New Roman" w:hAnsi="Times New Roman"/>
                <w:b/>
                <w:sz w:val="24"/>
                <w:szCs w:val="24"/>
                <w:lang w:eastAsia="ru-RU"/>
              </w:rPr>
              <w:t xml:space="preserve">Элементы территории (% от общей площади)   </w:t>
            </w:r>
          </w:p>
        </w:tc>
      </w:tr>
      <w:tr w:rsidR="00EA1F97" w:rsidRPr="00EA1F97" w:rsidTr="00EA1F97">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EA1F97">
              <w:rPr>
                <w:rFonts w:ascii="Times New Roman" w:eastAsia="Times New Roman" w:hAnsi="Times New Roman"/>
                <w:b/>
                <w:sz w:val="24"/>
                <w:szCs w:val="24"/>
                <w:lang w:eastAsia="ru-RU"/>
              </w:rPr>
              <w:t xml:space="preserve">Территории   </w:t>
            </w:r>
            <w:r w:rsidRPr="00EA1F97">
              <w:rPr>
                <w:rFonts w:ascii="Times New Roman" w:eastAsia="Times New Roman" w:hAnsi="Times New Roman"/>
                <w:b/>
                <w:sz w:val="24"/>
                <w:szCs w:val="24"/>
                <w:lang w:eastAsia="ru-RU"/>
              </w:rPr>
              <w:br/>
              <w:t xml:space="preserve">зеленых     </w:t>
            </w:r>
            <w:r w:rsidRPr="00EA1F97">
              <w:rPr>
                <w:rFonts w:ascii="Times New Roman" w:eastAsia="Times New Roman" w:hAnsi="Times New Roman"/>
                <w:b/>
                <w:sz w:val="24"/>
                <w:szCs w:val="24"/>
                <w:lang w:eastAsia="ru-RU"/>
              </w:rPr>
              <w:br/>
              <w:t xml:space="preserve">насаждений и  </w:t>
            </w:r>
            <w:r w:rsidRPr="00EA1F97">
              <w:rPr>
                <w:rFonts w:ascii="Times New Roman" w:eastAsia="Times New Roman" w:hAnsi="Times New Roman"/>
                <w:b/>
                <w:sz w:val="24"/>
                <w:szCs w:val="24"/>
                <w:lang w:eastAsia="ru-RU"/>
              </w:rPr>
              <w:br/>
              <w:t xml:space="preserve">водоемов    </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EA1F97">
              <w:rPr>
                <w:rFonts w:ascii="Times New Roman" w:eastAsia="Times New Roman" w:hAnsi="Times New Roman"/>
                <w:b/>
                <w:sz w:val="24"/>
                <w:szCs w:val="24"/>
                <w:lang w:eastAsia="ru-RU"/>
              </w:rPr>
              <w:t xml:space="preserve">Аллеи,    </w:t>
            </w:r>
            <w:r w:rsidRPr="00EA1F97">
              <w:rPr>
                <w:rFonts w:ascii="Times New Roman" w:eastAsia="Times New Roman" w:hAnsi="Times New Roman"/>
                <w:b/>
                <w:sz w:val="24"/>
                <w:szCs w:val="24"/>
                <w:lang w:eastAsia="ru-RU"/>
              </w:rPr>
              <w:br/>
              <w:t xml:space="preserve">дорожки,   </w:t>
            </w:r>
            <w:r w:rsidRPr="00EA1F97">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EA1F97">
              <w:rPr>
                <w:rFonts w:ascii="Times New Roman" w:eastAsia="Times New Roman" w:hAnsi="Times New Roman"/>
                <w:b/>
                <w:sz w:val="24"/>
                <w:szCs w:val="24"/>
                <w:lang w:eastAsia="ru-RU"/>
              </w:rPr>
              <w:t xml:space="preserve">Сооружения и </w:t>
            </w:r>
            <w:r w:rsidRPr="00EA1F97">
              <w:rPr>
                <w:rFonts w:ascii="Times New Roman" w:eastAsia="Times New Roman" w:hAnsi="Times New Roman"/>
                <w:b/>
                <w:sz w:val="24"/>
                <w:szCs w:val="24"/>
                <w:lang w:eastAsia="ru-RU"/>
              </w:rPr>
              <w:br/>
              <w:t xml:space="preserve">застройка   </w:t>
            </w:r>
          </w:p>
        </w:tc>
      </w:tr>
      <w:tr w:rsidR="00EA1F97" w:rsidRPr="00EA1F97"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Бульвар шириной:  </w:t>
            </w:r>
          </w:p>
        </w:tc>
        <w:tc>
          <w:tcPr>
            <w:tcW w:w="6210" w:type="dxa"/>
            <w:gridSpan w:val="3"/>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EA1F97"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       </w:t>
            </w:r>
          </w:p>
        </w:tc>
      </w:tr>
      <w:tr w:rsidR="00EA1F97" w:rsidRPr="00EA1F97"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2 - 3     </w:t>
            </w:r>
          </w:p>
        </w:tc>
      </w:tr>
      <w:tr w:rsidR="00EA1F97" w:rsidRPr="00EA1F97"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не более 5  </w:t>
            </w:r>
          </w:p>
        </w:tc>
      </w:tr>
    </w:tbl>
    <w:p w:rsidR="00447D4D" w:rsidRDefault="00EA1F97"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4.4.26. </w:t>
      </w:r>
      <w:r w:rsidRPr="00EA1F97">
        <w:rPr>
          <w:rFonts w:ascii="Times New Roman" w:hAnsi="Times New Roman"/>
          <w:sz w:val="28"/>
          <w:szCs w:val="28"/>
        </w:rPr>
        <w:t>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Default="00EA1F97"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4.4.27. </w:t>
      </w:r>
      <w:r w:rsidRPr="00EA1F97">
        <w:rPr>
          <w:rFonts w:ascii="Times New Roman" w:hAnsi="Times New Roman"/>
          <w:sz w:val="28"/>
          <w:szCs w:val="28"/>
        </w:rPr>
        <w:t>Покрытие дорожек рекомендуется проектировать преимущественно в виде плиточного мощения.</w:t>
      </w:r>
    </w:p>
    <w:p w:rsidR="00EA1F97" w:rsidRDefault="00EA1F97"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4.4.28. </w:t>
      </w:r>
      <w:r w:rsidRPr="00EA1F97">
        <w:rPr>
          <w:rFonts w:ascii="Times New Roman" w:hAnsi="Times New Roman"/>
          <w:sz w:val="28"/>
          <w:szCs w:val="28"/>
        </w:rPr>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Default="00EA1F97"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4.4.29. </w:t>
      </w:r>
      <w:r w:rsidRPr="00EA1F97">
        <w:rPr>
          <w:rFonts w:ascii="Times New Roman" w:hAnsi="Times New Roman"/>
          <w:sz w:val="28"/>
          <w:szCs w:val="28"/>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63288B" w:rsidRDefault="0063288B" w:rsidP="0063288B">
      <w:pPr>
        <w:pStyle w:val="ConsPlusNormal"/>
        <w:widowControl/>
        <w:ind w:firstLine="540"/>
        <w:rPr>
          <w:rFonts w:ascii="Times New Roman" w:eastAsia="Times New Roman" w:hAnsi="Times New Roman"/>
          <w:sz w:val="28"/>
          <w:szCs w:val="28"/>
          <w:lang w:eastAsia="ru-RU"/>
        </w:rPr>
      </w:pPr>
      <w:r>
        <w:rPr>
          <w:rFonts w:ascii="Times New Roman" w:hAnsi="Times New Roman"/>
          <w:sz w:val="28"/>
          <w:szCs w:val="28"/>
        </w:rPr>
        <w:t xml:space="preserve">4.4.30. </w:t>
      </w:r>
      <w:r w:rsidRPr="0063288B">
        <w:rPr>
          <w:rFonts w:ascii="Times New Roman" w:eastAsia="Times New Roman" w:hAnsi="Times New Roman"/>
          <w:sz w:val="28"/>
          <w:szCs w:val="28"/>
          <w:lang w:eastAsia="ru-RU"/>
        </w:rPr>
        <w:t xml:space="preserve">На территории сквера запрещается размещение застройки. Соотношение элементов территории сквера следует принимать по таблице </w:t>
      </w:r>
      <w:r>
        <w:rPr>
          <w:rFonts w:ascii="Times New Roman" w:eastAsia="Times New Roman" w:hAnsi="Times New Roman"/>
          <w:sz w:val="28"/>
          <w:szCs w:val="28"/>
          <w:lang w:eastAsia="ru-RU"/>
        </w:rPr>
        <w:t>4.23</w:t>
      </w:r>
      <w:r w:rsidRPr="0063288B">
        <w:rPr>
          <w:rFonts w:ascii="Times New Roman" w:eastAsia="Times New Roman" w:hAnsi="Times New Roman"/>
          <w:sz w:val="28"/>
          <w:szCs w:val="28"/>
          <w:lang w:eastAsia="ru-RU"/>
        </w:rPr>
        <w:t>. Расстояние от автостоянок до сквера не должно превышать 100 метров.</w:t>
      </w:r>
    </w:p>
    <w:p w:rsidR="0063288B" w:rsidRPr="0063288B"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63288B" w:rsidRPr="0063288B"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63288B">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4.23</w:t>
      </w:r>
    </w:p>
    <w:p w:rsidR="0063288B" w:rsidRPr="0063288B"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4320"/>
        <w:gridCol w:w="2025"/>
        <w:gridCol w:w="2430"/>
      </w:tblGrid>
      <w:tr w:rsidR="0063288B" w:rsidRPr="0063288B" w:rsidTr="0063288B">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EEECE1" w:themeFill="background2"/>
          </w:tcPr>
          <w:p w:rsidR="0063288B" w:rsidRPr="0063288B"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63288B">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63288B"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63288B">
              <w:rPr>
                <w:rFonts w:ascii="Times New Roman" w:eastAsia="Times New Roman" w:hAnsi="Times New Roman"/>
                <w:b/>
                <w:sz w:val="24"/>
                <w:szCs w:val="24"/>
                <w:lang w:eastAsia="ru-RU"/>
              </w:rPr>
              <w:t xml:space="preserve">Элементы территории       </w:t>
            </w:r>
            <w:r w:rsidRPr="0063288B">
              <w:rPr>
                <w:rFonts w:ascii="Times New Roman" w:eastAsia="Times New Roman" w:hAnsi="Times New Roman"/>
                <w:b/>
                <w:sz w:val="24"/>
                <w:szCs w:val="24"/>
                <w:lang w:eastAsia="ru-RU"/>
              </w:rPr>
              <w:br/>
              <w:t xml:space="preserve">(% от общей площади)      </w:t>
            </w:r>
          </w:p>
        </w:tc>
      </w:tr>
      <w:tr w:rsidR="0063288B" w:rsidRPr="0063288B" w:rsidTr="0063288B">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EEECE1" w:themeFill="background2"/>
          </w:tcPr>
          <w:p w:rsidR="0063288B" w:rsidRPr="0063288B"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63288B"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63288B">
              <w:rPr>
                <w:rFonts w:ascii="Times New Roman" w:eastAsia="Times New Roman" w:hAnsi="Times New Roman"/>
                <w:b/>
                <w:sz w:val="24"/>
                <w:szCs w:val="24"/>
                <w:lang w:eastAsia="ru-RU"/>
              </w:rPr>
              <w:t xml:space="preserve">Территории  </w:t>
            </w:r>
            <w:r w:rsidRPr="0063288B">
              <w:rPr>
                <w:rFonts w:ascii="Times New Roman" w:eastAsia="Times New Roman" w:hAnsi="Times New Roman"/>
                <w:b/>
                <w:sz w:val="24"/>
                <w:szCs w:val="24"/>
                <w:lang w:eastAsia="ru-RU"/>
              </w:rPr>
              <w:br/>
              <w:t xml:space="preserve">зеленых    </w:t>
            </w:r>
            <w:r w:rsidRPr="0063288B">
              <w:rPr>
                <w:rFonts w:ascii="Times New Roman" w:eastAsia="Times New Roman" w:hAnsi="Times New Roman"/>
                <w:b/>
                <w:sz w:val="24"/>
                <w:szCs w:val="24"/>
                <w:lang w:eastAsia="ru-RU"/>
              </w:rPr>
              <w:br/>
              <w:t xml:space="preserve">насаждений и </w:t>
            </w:r>
            <w:r w:rsidRPr="0063288B">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63288B"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63288B">
              <w:rPr>
                <w:rFonts w:ascii="Times New Roman" w:eastAsia="Times New Roman" w:hAnsi="Times New Roman"/>
                <w:b/>
                <w:sz w:val="24"/>
                <w:szCs w:val="24"/>
                <w:lang w:eastAsia="ru-RU"/>
              </w:rPr>
              <w:t xml:space="preserve">Аллеи, дорожки, </w:t>
            </w:r>
            <w:r w:rsidRPr="0063288B">
              <w:rPr>
                <w:rFonts w:ascii="Times New Roman" w:eastAsia="Times New Roman" w:hAnsi="Times New Roman"/>
                <w:b/>
                <w:sz w:val="24"/>
                <w:szCs w:val="24"/>
                <w:lang w:eastAsia="ru-RU"/>
              </w:rPr>
              <w:br/>
              <w:t xml:space="preserve">площадки, малые </w:t>
            </w:r>
            <w:r w:rsidRPr="0063288B">
              <w:rPr>
                <w:rFonts w:ascii="Times New Roman" w:eastAsia="Times New Roman" w:hAnsi="Times New Roman"/>
                <w:b/>
                <w:sz w:val="24"/>
                <w:szCs w:val="24"/>
                <w:lang w:eastAsia="ru-RU"/>
              </w:rPr>
              <w:br/>
              <w:t xml:space="preserve">формы      </w:t>
            </w:r>
          </w:p>
        </w:tc>
      </w:tr>
      <w:tr w:rsidR="0063288B" w:rsidRPr="0063288B"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Скверы: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63288B"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на городских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40 - 25     </w:t>
            </w:r>
          </w:p>
        </w:tc>
      </w:tr>
      <w:tr w:rsidR="0063288B" w:rsidRPr="0063288B"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lastRenderedPageBreak/>
              <w:t>в  жилых  районах,   на   жилых</w:t>
            </w:r>
            <w:r w:rsidRPr="0063288B">
              <w:rPr>
                <w:rFonts w:ascii="Times New Roman" w:eastAsia="Times New Roman" w:hAnsi="Times New Roman"/>
                <w:sz w:val="24"/>
                <w:szCs w:val="24"/>
                <w:lang w:eastAsia="ru-RU"/>
              </w:rPr>
              <w:br/>
              <w:t>улицах,  между  домами,   перед</w:t>
            </w:r>
            <w:r w:rsidRPr="0063288B">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30 - 20     </w:t>
            </w:r>
          </w:p>
        </w:tc>
      </w:tr>
    </w:tbl>
    <w:p w:rsidR="0063288B" w:rsidRDefault="0063288B"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4.4.31. </w:t>
      </w:r>
      <w:r w:rsidRPr="0063288B">
        <w:rPr>
          <w:rFonts w:ascii="Times New Roman" w:hAnsi="Times New Roman"/>
          <w:sz w:val="28"/>
          <w:szCs w:val="28"/>
        </w:rPr>
        <w:t>При озеленении скверов рекомендуется использовать приемы зрительного расширения озеленяемого пространства.</w:t>
      </w:r>
    </w:p>
    <w:p w:rsidR="0063288B" w:rsidRPr="008849DD" w:rsidRDefault="0063288B"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4.4.32. </w:t>
      </w:r>
      <w:r w:rsidRPr="0063288B">
        <w:rPr>
          <w:rFonts w:ascii="Times New Roman" w:hAnsi="Times New Roman"/>
          <w:sz w:val="28"/>
          <w:szCs w:val="28"/>
        </w:rPr>
        <w:t>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E579C3" w:rsidRDefault="00B80975" w:rsidP="00B80975">
      <w:pPr>
        <w:spacing w:after="0" w:line="240" w:lineRule="auto"/>
        <w:ind w:firstLine="708"/>
        <w:jc w:val="both"/>
        <w:rPr>
          <w:rFonts w:ascii="Times New Roman" w:hAnsi="Times New Roman"/>
          <w:sz w:val="28"/>
          <w:szCs w:val="28"/>
        </w:rPr>
      </w:pPr>
      <w:r>
        <w:rPr>
          <w:rFonts w:ascii="Times New Roman" w:hAnsi="Times New Roman"/>
          <w:sz w:val="28"/>
          <w:szCs w:val="28"/>
        </w:rPr>
        <w:t>4.4.</w:t>
      </w:r>
      <w:r w:rsidR="0063288B">
        <w:rPr>
          <w:rFonts w:ascii="Times New Roman" w:hAnsi="Times New Roman"/>
          <w:sz w:val="28"/>
          <w:szCs w:val="28"/>
        </w:rPr>
        <w:t>33</w:t>
      </w:r>
      <w:r>
        <w:rPr>
          <w:rFonts w:ascii="Times New Roman" w:hAnsi="Times New Roman"/>
          <w:sz w:val="28"/>
          <w:szCs w:val="28"/>
        </w:rPr>
        <w:t xml:space="preserve">. </w:t>
      </w:r>
      <w:r w:rsidRPr="00E579C3">
        <w:rPr>
          <w:rFonts w:ascii="Times New Roman" w:hAnsi="Times New Roman"/>
          <w:sz w:val="28"/>
          <w:szCs w:val="28"/>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E579C3" w:rsidRDefault="00B80975" w:rsidP="00B80975">
      <w:pPr>
        <w:spacing w:after="0" w:line="240" w:lineRule="auto"/>
        <w:ind w:firstLine="708"/>
        <w:jc w:val="both"/>
        <w:rPr>
          <w:rFonts w:ascii="Times New Roman" w:hAnsi="Times New Roman"/>
          <w:sz w:val="28"/>
          <w:szCs w:val="28"/>
        </w:rPr>
      </w:pPr>
      <w:r w:rsidRPr="00E579C3">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Default="00B80975" w:rsidP="00B80975">
      <w:pPr>
        <w:spacing w:after="0" w:line="240" w:lineRule="auto"/>
        <w:ind w:firstLine="708"/>
        <w:jc w:val="both"/>
        <w:rPr>
          <w:rFonts w:ascii="Times New Roman" w:hAnsi="Times New Roman"/>
          <w:sz w:val="28"/>
          <w:szCs w:val="28"/>
        </w:rPr>
      </w:pPr>
      <w:r w:rsidRPr="00E579C3">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Default="00540332" w:rsidP="00710FB4">
      <w:pPr>
        <w:spacing w:after="0" w:line="240" w:lineRule="auto"/>
        <w:ind w:firstLine="708"/>
        <w:jc w:val="both"/>
        <w:rPr>
          <w:rFonts w:ascii="Times New Roman" w:hAnsi="Times New Roman"/>
          <w:sz w:val="28"/>
          <w:szCs w:val="28"/>
        </w:rPr>
      </w:pPr>
    </w:p>
    <w:p w:rsidR="001A389E"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20" w:name="_Toc428345585"/>
      <w:r w:rsidRPr="00DD168E">
        <w:rPr>
          <w:rFonts w:ascii="Times New Roman" w:hAnsi="Times New Roman"/>
          <w:b/>
          <w:sz w:val="28"/>
          <w:szCs w:val="28"/>
        </w:rPr>
        <w:t xml:space="preserve">Расчетные показатели, устанавливаемые для объектов </w:t>
      </w:r>
      <w:r w:rsidR="00A44C27">
        <w:rPr>
          <w:rFonts w:ascii="Times New Roman" w:hAnsi="Times New Roman"/>
          <w:b/>
          <w:sz w:val="28"/>
          <w:szCs w:val="28"/>
        </w:rPr>
        <w:t>местного</w:t>
      </w:r>
      <w:r w:rsidRPr="00DD168E">
        <w:rPr>
          <w:rFonts w:ascii="Times New Roman" w:hAnsi="Times New Roman"/>
          <w:b/>
          <w:sz w:val="28"/>
          <w:szCs w:val="28"/>
        </w:rPr>
        <w:t xml:space="preserve"> значения в области энергетики и инженерной инфраструктуры</w:t>
      </w:r>
      <w:bookmarkEnd w:id="20"/>
    </w:p>
    <w:p w:rsidR="00710FB4" w:rsidRDefault="00710FB4" w:rsidP="00710FB4">
      <w:pPr>
        <w:spacing w:after="0" w:line="240" w:lineRule="auto"/>
        <w:ind w:firstLine="708"/>
        <w:jc w:val="both"/>
        <w:rPr>
          <w:rFonts w:ascii="Times New Roman" w:hAnsi="Times New Roman"/>
          <w:sz w:val="28"/>
          <w:szCs w:val="28"/>
        </w:rPr>
      </w:pPr>
    </w:p>
    <w:p w:rsidR="00C8447E" w:rsidRPr="00C8447E" w:rsidRDefault="00710225" w:rsidP="00C8447E">
      <w:pPr>
        <w:spacing w:after="0" w:line="240" w:lineRule="auto"/>
        <w:ind w:firstLine="708"/>
        <w:jc w:val="both"/>
        <w:rPr>
          <w:rFonts w:ascii="Times New Roman" w:hAnsi="Times New Roman"/>
          <w:sz w:val="28"/>
          <w:szCs w:val="28"/>
        </w:rPr>
      </w:pPr>
      <w:r>
        <w:rPr>
          <w:rFonts w:ascii="Times New Roman" w:hAnsi="Times New Roman"/>
          <w:sz w:val="28"/>
          <w:szCs w:val="28"/>
        </w:rPr>
        <w:t>4</w:t>
      </w:r>
      <w:r w:rsidR="00BD4953">
        <w:rPr>
          <w:rFonts w:ascii="Times New Roman" w:hAnsi="Times New Roman"/>
          <w:sz w:val="28"/>
          <w:szCs w:val="28"/>
        </w:rPr>
        <w:t>.</w:t>
      </w:r>
      <w:r w:rsidR="00C8447E">
        <w:rPr>
          <w:rFonts w:ascii="Times New Roman" w:hAnsi="Times New Roman"/>
          <w:sz w:val="28"/>
          <w:szCs w:val="28"/>
        </w:rPr>
        <w:t>5</w:t>
      </w:r>
      <w:r w:rsidR="00BD4953">
        <w:rPr>
          <w:rFonts w:ascii="Times New Roman" w:hAnsi="Times New Roman"/>
          <w:sz w:val="28"/>
          <w:szCs w:val="28"/>
        </w:rPr>
        <w:t xml:space="preserve">.1. </w:t>
      </w:r>
      <w:r w:rsidR="00C8447E" w:rsidRPr="00C8447E">
        <w:rPr>
          <w:rFonts w:ascii="Times New Roman" w:hAnsi="Times New Roman"/>
          <w:sz w:val="28"/>
          <w:szCs w:val="28"/>
        </w:rPr>
        <w:t>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дополн. 1999), соответствующих строительных норм и правил (СНиП и СН).</w:t>
      </w:r>
    </w:p>
    <w:p w:rsidR="00C8447E" w:rsidRPr="00C8447E" w:rsidRDefault="00C8447E" w:rsidP="00C8447E">
      <w:pPr>
        <w:spacing w:after="0" w:line="240" w:lineRule="auto"/>
        <w:ind w:firstLine="708"/>
        <w:jc w:val="both"/>
        <w:rPr>
          <w:rFonts w:ascii="Times New Roman" w:hAnsi="Times New Roman"/>
          <w:sz w:val="28"/>
          <w:szCs w:val="28"/>
        </w:rPr>
      </w:pPr>
      <w:r w:rsidRPr="00C8447E">
        <w:rPr>
          <w:rFonts w:ascii="Times New Roman" w:hAnsi="Times New Roman"/>
          <w:sz w:val="28"/>
          <w:szCs w:val="28"/>
        </w:rPr>
        <w:t xml:space="preserve">Основные решения по электроснабжению потребителей </w:t>
      </w:r>
      <w:r>
        <w:rPr>
          <w:rFonts w:ascii="Times New Roman" w:hAnsi="Times New Roman"/>
          <w:sz w:val="28"/>
          <w:szCs w:val="28"/>
        </w:rPr>
        <w:t>муниципального образования</w:t>
      </w:r>
      <w:r w:rsidRPr="00C8447E">
        <w:rPr>
          <w:rFonts w:ascii="Times New Roman" w:hAnsi="Times New Roman"/>
          <w:sz w:val="28"/>
          <w:szCs w:val="28"/>
        </w:rPr>
        <w:t xml:space="preserve"> разрабатываются в концепции развития и реконструкции </w:t>
      </w:r>
      <w:r>
        <w:rPr>
          <w:rFonts w:ascii="Times New Roman" w:hAnsi="Times New Roman"/>
          <w:sz w:val="28"/>
          <w:szCs w:val="28"/>
        </w:rPr>
        <w:t>городского поселения</w:t>
      </w:r>
      <w:r w:rsidRPr="00C8447E">
        <w:rPr>
          <w:rFonts w:ascii="Times New Roman" w:hAnsi="Times New Roman"/>
          <w:sz w:val="28"/>
          <w:szCs w:val="28"/>
        </w:rPr>
        <w:t>, генеральном плане</w:t>
      </w:r>
      <w:r w:rsidR="00AD0392">
        <w:rPr>
          <w:rFonts w:ascii="Times New Roman" w:hAnsi="Times New Roman"/>
          <w:sz w:val="28"/>
          <w:szCs w:val="28"/>
        </w:rPr>
        <w:t>Советского</w:t>
      </w:r>
      <w:r>
        <w:rPr>
          <w:rFonts w:ascii="Times New Roman" w:hAnsi="Times New Roman"/>
          <w:sz w:val="28"/>
          <w:szCs w:val="28"/>
        </w:rPr>
        <w:t xml:space="preserve"> муниципального образования</w:t>
      </w:r>
      <w:r w:rsidRPr="00C8447E">
        <w:rPr>
          <w:rFonts w:ascii="Times New Roman" w:hAnsi="Times New Roman"/>
          <w:sz w:val="28"/>
          <w:szCs w:val="28"/>
        </w:rPr>
        <w:t xml:space="preserve">, проекте планировки и схеме развития электрических сетей </w:t>
      </w:r>
      <w:r>
        <w:rPr>
          <w:rFonts w:ascii="Times New Roman" w:hAnsi="Times New Roman"/>
          <w:sz w:val="28"/>
          <w:szCs w:val="28"/>
        </w:rPr>
        <w:t>городского поселения</w:t>
      </w:r>
      <w:r w:rsidRPr="00C8447E">
        <w:rPr>
          <w:rFonts w:ascii="Times New Roman" w:hAnsi="Times New Roman"/>
          <w:sz w:val="28"/>
          <w:szCs w:val="28"/>
        </w:rPr>
        <w:t>.</w:t>
      </w:r>
    </w:p>
    <w:p w:rsidR="00C8447E" w:rsidRPr="00C8447E" w:rsidRDefault="00C8447E" w:rsidP="00C8447E">
      <w:pPr>
        <w:spacing w:after="0" w:line="240" w:lineRule="auto"/>
        <w:ind w:firstLine="708"/>
        <w:jc w:val="both"/>
        <w:rPr>
          <w:rFonts w:ascii="Times New Roman" w:hAnsi="Times New Roman"/>
          <w:sz w:val="28"/>
          <w:szCs w:val="28"/>
        </w:rPr>
      </w:pPr>
      <w:r w:rsidRPr="00C8447E">
        <w:rPr>
          <w:rFonts w:ascii="Times New Roman" w:hAnsi="Times New Roman"/>
          <w:sz w:val="28"/>
          <w:szCs w:val="28"/>
        </w:rPr>
        <w:t xml:space="preserve">Городские электрические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w:t>
      </w:r>
      <w:r>
        <w:rPr>
          <w:rFonts w:ascii="Times New Roman" w:hAnsi="Times New Roman"/>
          <w:sz w:val="28"/>
          <w:szCs w:val="28"/>
        </w:rPr>
        <w:t>городского поселения</w:t>
      </w:r>
      <w:r w:rsidRPr="00C8447E">
        <w:rPr>
          <w:rFonts w:ascii="Times New Roman" w:hAnsi="Times New Roman"/>
          <w:sz w:val="28"/>
          <w:szCs w:val="28"/>
        </w:rPr>
        <w:t xml:space="preserve">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Default="00C8447E" w:rsidP="00C8447E">
      <w:pPr>
        <w:spacing w:after="0" w:line="240" w:lineRule="auto"/>
        <w:ind w:firstLine="708"/>
        <w:jc w:val="both"/>
        <w:rPr>
          <w:rFonts w:ascii="Times New Roman" w:hAnsi="Times New Roman"/>
          <w:sz w:val="28"/>
          <w:szCs w:val="28"/>
        </w:rPr>
      </w:pPr>
      <w:r w:rsidRPr="00C8447E">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Default="00C8447E"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4.5.2. </w:t>
      </w:r>
      <w:r w:rsidRPr="00C8447E">
        <w:rPr>
          <w:rFonts w:ascii="Times New Roman" w:hAnsi="Times New Roman"/>
          <w:sz w:val="28"/>
          <w:szCs w:val="28"/>
        </w:rPr>
        <w:t>Показатели по электроснабжению приведены в таблице 4.2</w:t>
      </w:r>
      <w:r>
        <w:rPr>
          <w:rFonts w:ascii="Times New Roman" w:hAnsi="Times New Roman"/>
          <w:sz w:val="28"/>
          <w:szCs w:val="28"/>
        </w:rPr>
        <w:t>4</w:t>
      </w:r>
      <w:r w:rsidRPr="00C8447E">
        <w:rPr>
          <w:rFonts w:ascii="Times New Roman" w:hAnsi="Times New Roman"/>
          <w:sz w:val="28"/>
          <w:szCs w:val="28"/>
        </w:rPr>
        <w:t>.</w:t>
      </w:r>
    </w:p>
    <w:p w:rsidR="00A0623B" w:rsidRDefault="00A0623B" w:rsidP="00C8447E">
      <w:pPr>
        <w:spacing w:after="0" w:line="240" w:lineRule="auto"/>
        <w:ind w:firstLine="708"/>
        <w:jc w:val="both"/>
        <w:rPr>
          <w:rFonts w:ascii="Times New Roman" w:hAnsi="Times New Roman"/>
          <w:sz w:val="28"/>
          <w:szCs w:val="28"/>
        </w:rPr>
      </w:pPr>
    </w:p>
    <w:p w:rsidR="00A0623B" w:rsidRPr="00C8447E" w:rsidRDefault="00A0623B" w:rsidP="00C8447E">
      <w:pPr>
        <w:spacing w:after="0" w:line="240" w:lineRule="auto"/>
        <w:ind w:firstLine="708"/>
        <w:jc w:val="both"/>
        <w:rPr>
          <w:rFonts w:ascii="Times New Roman" w:hAnsi="Times New Roman"/>
          <w:sz w:val="28"/>
          <w:szCs w:val="28"/>
        </w:rPr>
      </w:pPr>
    </w:p>
    <w:p w:rsidR="00C8447E" w:rsidRDefault="00C8447E" w:rsidP="00C8447E">
      <w:pPr>
        <w:spacing w:after="0" w:line="240" w:lineRule="auto"/>
        <w:ind w:firstLine="708"/>
        <w:jc w:val="right"/>
        <w:rPr>
          <w:rFonts w:ascii="Times New Roman" w:hAnsi="Times New Roman"/>
          <w:sz w:val="28"/>
          <w:szCs w:val="28"/>
        </w:rPr>
      </w:pPr>
      <w:r w:rsidRPr="00C8447E">
        <w:rPr>
          <w:rFonts w:ascii="Times New Roman" w:hAnsi="Times New Roman"/>
          <w:sz w:val="28"/>
          <w:szCs w:val="28"/>
        </w:rPr>
        <w:t>Таблица 4.2</w:t>
      </w:r>
      <w:r>
        <w:rPr>
          <w:rFonts w:ascii="Times New Roman" w:hAnsi="Times New Roman"/>
          <w:sz w:val="28"/>
          <w:szCs w:val="28"/>
        </w:rPr>
        <w:t>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3261"/>
        <w:gridCol w:w="2516"/>
      </w:tblGrid>
      <w:tr w:rsidR="00C8447E" w:rsidRPr="00FB1E9B" w:rsidTr="00A434D2">
        <w:tc>
          <w:tcPr>
            <w:tcW w:w="3543" w:type="dxa"/>
            <w:shd w:val="clear" w:color="auto" w:fill="EEECE1" w:themeFill="background2"/>
            <w:vAlign w:val="center"/>
          </w:tcPr>
          <w:p w:rsidR="00C8447E" w:rsidRPr="00FB1E9B" w:rsidRDefault="00C8447E" w:rsidP="00A434D2">
            <w:pPr>
              <w:keepNext/>
              <w:tabs>
                <w:tab w:val="left" w:pos="1035"/>
              </w:tabs>
              <w:spacing w:line="240" w:lineRule="auto"/>
              <w:jc w:val="center"/>
              <w:rPr>
                <w:rFonts w:ascii="Times New Roman" w:hAnsi="Times New Roman"/>
                <w:b/>
                <w:bCs/>
                <w:sz w:val="24"/>
                <w:szCs w:val="24"/>
              </w:rPr>
            </w:pPr>
            <w:r w:rsidRPr="00FB1E9B">
              <w:rPr>
                <w:rFonts w:ascii="Times New Roman" w:hAnsi="Times New Roman"/>
                <w:b/>
                <w:bCs/>
                <w:sz w:val="24"/>
                <w:szCs w:val="24"/>
              </w:rPr>
              <w:t>Показатель</w:t>
            </w:r>
          </w:p>
        </w:tc>
        <w:tc>
          <w:tcPr>
            <w:tcW w:w="3261" w:type="dxa"/>
            <w:shd w:val="clear" w:color="auto" w:fill="EEECE1" w:themeFill="background2"/>
            <w:vAlign w:val="center"/>
          </w:tcPr>
          <w:p w:rsidR="00C8447E" w:rsidRPr="00FB1E9B" w:rsidRDefault="00C8447E" w:rsidP="00A434D2">
            <w:pPr>
              <w:keepNext/>
              <w:tabs>
                <w:tab w:val="left" w:pos="1035"/>
              </w:tabs>
              <w:spacing w:line="240" w:lineRule="auto"/>
              <w:jc w:val="center"/>
              <w:rPr>
                <w:rFonts w:ascii="Times New Roman" w:hAnsi="Times New Roman"/>
                <w:b/>
                <w:bCs/>
                <w:sz w:val="24"/>
                <w:szCs w:val="24"/>
              </w:rPr>
            </w:pPr>
            <w:r w:rsidRPr="00FB1E9B">
              <w:rPr>
                <w:rFonts w:ascii="Times New Roman" w:hAnsi="Times New Roman"/>
                <w:b/>
                <w:bCs/>
                <w:sz w:val="24"/>
                <w:szCs w:val="24"/>
              </w:rPr>
              <w:t>Единица измерения</w:t>
            </w:r>
          </w:p>
        </w:tc>
        <w:tc>
          <w:tcPr>
            <w:tcW w:w="2516" w:type="dxa"/>
            <w:shd w:val="clear" w:color="auto" w:fill="EEECE1" w:themeFill="background2"/>
            <w:vAlign w:val="center"/>
          </w:tcPr>
          <w:p w:rsidR="00C8447E" w:rsidRPr="00FB1E9B" w:rsidRDefault="00C8447E" w:rsidP="00A434D2">
            <w:pPr>
              <w:keepNext/>
              <w:tabs>
                <w:tab w:val="left" w:pos="1035"/>
              </w:tabs>
              <w:spacing w:line="240" w:lineRule="auto"/>
              <w:jc w:val="center"/>
              <w:rPr>
                <w:rFonts w:ascii="Times New Roman" w:hAnsi="Times New Roman"/>
                <w:b/>
                <w:bCs/>
                <w:sz w:val="24"/>
                <w:szCs w:val="24"/>
              </w:rPr>
            </w:pPr>
            <w:r w:rsidRPr="00FB1E9B">
              <w:rPr>
                <w:rFonts w:ascii="Times New Roman" w:hAnsi="Times New Roman"/>
                <w:b/>
                <w:sz w:val="24"/>
                <w:szCs w:val="24"/>
              </w:rPr>
              <w:t>Значение показателя</w:t>
            </w:r>
          </w:p>
        </w:tc>
      </w:tr>
      <w:tr w:rsidR="00C8447E" w:rsidRPr="00FB1E9B" w:rsidTr="00A434D2">
        <w:tc>
          <w:tcPr>
            <w:tcW w:w="3543" w:type="dxa"/>
            <w:vAlign w:val="center"/>
          </w:tcPr>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1. Электропотребление одного человека в год, жилые помещения, оборудованные стационарными электроплитами:</w:t>
            </w:r>
          </w:p>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без кондиционеров</w:t>
            </w:r>
          </w:p>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с кондиционерами</w:t>
            </w:r>
          </w:p>
        </w:tc>
        <w:tc>
          <w:tcPr>
            <w:tcW w:w="3261" w:type="dxa"/>
            <w:vAlign w:val="center"/>
          </w:tcPr>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киловатт-часов</w:t>
            </w:r>
          </w:p>
        </w:tc>
        <w:tc>
          <w:tcPr>
            <w:tcW w:w="2516" w:type="dxa"/>
            <w:vAlign w:val="center"/>
          </w:tcPr>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1680</w:t>
            </w:r>
          </w:p>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1920</w:t>
            </w:r>
          </w:p>
        </w:tc>
      </w:tr>
      <w:tr w:rsidR="00C8447E" w:rsidRPr="00FB1E9B" w:rsidTr="00A434D2">
        <w:tc>
          <w:tcPr>
            <w:tcW w:w="3543" w:type="dxa"/>
            <w:vAlign w:val="center"/>
          </w:tcPr>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1. Использование максимума электрической нагрузки одного человека в год, жилые помещения, оборудованные стационарными электроплитами:</w:t>
            </w:r>
          </w:p>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без кондиционеров</w:t>
            </w:r>
          </w:p>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с кондиционерами</w:t>
            </w:r>
          </w:p>
        </w:tc>
        <w:tc>
          <w:tcPr>
            <w:tcW w:w="3261" w:type="dxa"/>
            <w:vAlign w:val="center"/>
          </w:tcPr>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ч/год</w:t>
            </w:r>
          </w:p>
        </w:tc>
        <w:tc>
          <w:tcPr>
            <w:tcW w:w="2516" w:type="dxa"/>
            <w:vAlign w:val="center"/>
          </w:tcPr>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5300</w:t>
            </w:r>
          </w:p>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5800</w:t>
            </w:r>
          </w:p>
        </w:tc>
      </w:tr>
    </w:tbl>
    <w:p w:rsidR="00C8447E" w:rsidRPr="00382A02" w:rsidRDefault="00C8447E" w:rsidP="00C8447E">
      <w:pPr>
        <w:pStyle w:val="af7"/>
        <w:spacing w:after="0"/>
        <w:ind w:firstLine="714"/>
        <w:jc w:val="both"/>
        <w:rPr>
          <w:rFonts w:cs="Times New Roman"/>
          <w:color w:val="000000"/>
          <w:sz w:val="28"/>
          <w:szCs w:val="28"/>
        </w:rPr>
      </w:pPr>
      <w:r>
        <w:rPr>
          <w:sz w:val="28"/>
          <w:szCs w:val="28"/>
        </w:rPr>
        <w:t xml:space="preserve">4.5.3. </w:t>
      </w:r>
      <w:r w:rsidRPr="00382A02">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8447E" w:rsidRPr="00382A02" w:rsidRDefault="00C8447E" w:rsidP="00C8447E">
      <w:pPr>
        <w:pStyle w:val="af7"/>
        <w:spacing w:after="0"/>
        <w:ind w:firstLine="714"/>
        <w:jc w:val="both"/>
        <w:rPr>
          <w:rFonts w:cs="Times New Roman"/>
          <w:color w:val="000000"/>
          <w:sz w:val="28"/>
          <w:szCs w:val="28"/>
        </w:rPr>
      </w:pPr>
      <w:r w:rsidRPr="00382A02">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Default="00C8447E"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  </w:t>
      </w:r>
      <w:r w:rsidRPr="00C8447E">
        <w:rPr>
          <w:rFonts w:ascii="Times New Roman" w:hAnsi="Times New Roman"/>
          <w:sz w:val="28"/>
          <w:szCs w:val="28"/>
        </w:rPr>
        <w:t>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Default="00C8447E"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4.5.5. </w:t>
      </w:r>
      <w:r w:rsidRPr="00C8447E">
        <w:rPr>
          <w:rFonts w:ascii="Times New Roman" w:hAnsi="Times New Roman"/>
          <w:sz w:val="28"/>
          <w:szCs w:val="28"/>
        </w:rPr>
        <w:t xml:space="preserve">Воздушные линии (ВЛ) электропередачи 35 - 220 кВ в </w:t>
      </w:r>
      <w:r>
        <w:rPr>
          <w:rFonts w:ascii="Times New Roman" w:hAnsi="Times New Roman"/>
          <w:sz w:val="28"/>
          <w:szCs w:val="28"/>
        </w:rPr>
        <w:t xml:space="preserve">р.п. </w:t>
      </w:r>
      <w:r w:rsidR="00AD0392">
        <w:rPr>
          <w:rFonts w:ascii="Times New Roman" w:hAnsi="Times New Roman"/>
          <w:sz w:val="28"/>
          <w:szCs w:val="28"/>
        </w:rPr>
        <w:t>Советское</w:t>
      </w:r>
      <w:r w:rsidRPr="00C8447E">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382A02" w:rsidRDefault="00C8447E" w:rsidP="00C8447E">
      <w:pPr>
        <w:pStyle w:val="af7"/>
        <w:spacing w:after="0"/>
        <w:ind w:firstLine="714"/>
        <w:jc w:val="both"/>
        <w:rPr>
          <w:rFonts w:cs="Times New Roman"/>
          <w:color w:val="000000"/>
          <w:sz w:val="28"/>
          <w:szCs w:val="28"/>
        </w:rPr>
      </w:pPr>
      <w:r>
        <w:rPr>
          <w:sz w:val="28"/>
          <w:szCs w:val="28"/>
        </w:rPr>
        <w:t xml:space="preserve">4.5.6. </w:t>
      </w:r>
      <w:r w:rsidRPr="00382A02">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C8447E" w:rsidRDefault="00C8447E" w:rsidP="00C8447E">
      <w:pPr>
        <w:pStyle w:val="af7"/>
        <w:spacing w:after="0"/>
        <w:ind w:firstLine="714"/>
        <w:jc w:val="both"/>
        <w:rPr>
          <w:rFonts w:cs="Times New Roman"/>
          <w:color w:val="000000"/>
          <w:sz w:val="28"/>
          <w:szCs w:val="28"/>
        </w:rPr>
      </w:pPr>
      <w:r>
        <w:rPr>
          <w:sz w:val="28"/>
          <w:szCs w:val="28"/>
        </w:rPr>
        <w:t xml:space="preserve">4.5.7. </w:t>
      </w:r>
      <w:r w:rsidRPr="00C8447E">
        <w:rPr>
          <w:rFonts w:cs="Times New Roman"/>
          <w:color w:val="000000"/>
          <w:sz w:val="28"/>
          <w:szCs w:val="28"/>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C8447E" w:rsidRDefault="00C8447E" w:rsidP="00C8447E">
      <w:pPr>
        <w:spacing w:after="0" w:line="240" w:lineRule="auto"/>
        <w:ind w:firstLine="708"/>
        <w:jc w:val="both"/>
        <w:rPr>
          <w:rFonts w:ascii="Times New Roman" w:hAnsi="Times New Roman"/>
          <w:sz w:val="28"/>
          <w:szCs w:val="28"/>
          <w:lang w:eastAsia="ru-RU"/>
        </w:rPr>
      </w:pPr>
      <w:r w:rsidRPr="00C8447E">
        <w:rPr>
          <w:rFonts w:ascii="Times New Roman" w:hAnsi="Times New Roman"/>
          <w:sz w:val="28"/>
          <w:szCs w:val="28"/>
          <w:lang w:eastAsia="ru-RU"/>
        </w:rPr>
        <w:t>К электроприемникам первой категории относятся:</w:t>
      </w:r>
      <w:bookmarkStart w:id="21" w:name="sub_2001"/>
    </w:p>
    <w:p w:rsidR="00C8447E" w:rsidRPr="00C8447E" w:rsidRDefault="00C8447E" w:rsidP="00C8447E">
      <w:pPr>
        <w:spacing w:after="0" w:line="240" w:lineRule="auto"/>
        <w:ind w:firstLine="708"/>
        <w:jc w:val="both"/>
        <w:rPr>
          <w:rFonts w:ascii="Times New Roman" w:hAnsi="Times New Roman"/>
          <w:sz w:val="28"/>
          <w:szCs w:val="28"/>
          <w:lang w:eastAsia="ru-RU"/>
        </w:rPr>
      </w:pPr>
      <w:r w:rsidRPr="00C8447E">
        <w:rPr>
          <w:rFonts w:ascii="Times New Roman" w:hAnsi="Times New Roman"/>
          <w:sz w:val="28"/>
          <w:szCs w:val="28"/>
          <w:lang w:eastAsia="ru-RU"/>
        </w:rPr>
        <w:t>а) электроприемники операционных и родильных блоков, противопожарных устройств и охранной сигнализации, эвакуационного освещения и больничных лифтов;</w:t>
      </w:r>
    </w:p>
    <w:p w:rsidR="00C8447E" w:rsidRPr="00C8447E" w:rsidRDefault="00C8447E" w:rsidP="00C8447E">
      <w:pPr>
        <w:spacing w:after="0" w:line="240" w:lineRule="auto"/>
        <w:ind w:firstLine="708"/>
        <w:jc w:val="both"/>
        <w:rPr>
          <w:rFonts w:ascii="Times New Roman" w:hAnsi="Times New Roman"/>
          <w:sz w:val="28"/>
          <w:szCs w:val="28"/>
          <w:lang w:eastAsia="ru-RU"/>
        </w:rPr>
      </w:pPr>
      <w:bookmarkStart w:id="22" w:name="sub_2002"/>
      <w:bookmarkEnd w:id="21"/>
      <w:r w:rsidRPr="00C8447E">
        <w:rPr>
          <w:rFonts w:ascii="Times New Roman" w:hAnsi="Times New Roman"/>
          <w:sz w:val="28"/>
          <w:szCs w:val="28"/>
          <w:lang w:eastAsia="ru-RU"/>
        </w:rPr>
        <w:lastRenderedPageBreak/>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C8447E" w:rsidRDefault="00C8447E" w:rsidP="00C8447E">
      <w:pPr>
        <w:spacing w:after="0" w:line="240" w:lineRule="auto"/>
        <w:ind w:firstLine="708"/>
        <w:jc w:val="both"/>
        <w:rPr>
          <w:rFonts w:ascii="Times New Roman" w:hAnsi="Times New Roman"/>
          <w:sz w:val="28"/>
          <w:szCs w:val="28"/>
          <w:lang w:eastAsia="ru-RU"/>
        </w:rPr>
      </w:pPr>
      <w:bookmarkStart w:id="23" w:name="sub_2003"/>
      <w:bookmarkEnd w:id="22"/>
      <w:r w:rsidRPr="00C8447E">
        <w:rPr>
          <w:rFonts w:ascii="Times New Roman" w:hAnsi="Times New Roman"/>
          <w:sz w:val="28"/>
          <w:szCs w:val="28"/>
          <w:lang w:eastAsia="ru-RU"/>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C8447E" w:rsidRPr="00C8447E" w:rsidRDefault="00C8447E" w:rsidP="00C8447E">
      <w:pPr>
        <w:spacing w:after="0" w:line="240" w:lineRule="auto"/>
        <w:ind w:firstLine="708"/>
        <w:jc w:val="both"/>
        <w:rPr>
          <w:rFonts w:ascii="Times New Roman" w:hAnsi="Times New Roman"/>
          <w:sz w:val="28"/>
          <w:szCs w:val="28"/>
          <w:lang w:eastAsia="ru-RU"/>
        </w:rPr>
      </w:pPr>
      <w:bookmarkStart w:id="24" w:name="sub_2004"/>
      <w:bookmarkEnd w:id="23"/>
      <w:r w:rsidRPr="00C8447E">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C8447E" w:rsidRDefault="003A7DB0" w:rsidP="00C8447E">
      <w:pPr>
        <w:spacing w:after="0" w:line="240" w:lineRule="auto"/>
        <w:ind w:firstLine="708"/>
        <w:jc w:val="both"/>
        <w:rPr>
          <w:rFonts w:ascii="Times New Roman" w:hAnsi="Times New Roman"/>
          <w:sz w:val="28"/>
          <w:szCs w:val="28"/>
          <w:lang w:eastAsia="ru-RU"/>
        </w:rPr>
      </w:pPr>
      <w:bookmarkStart w:id="25" w:name="sub_2006"/>
      <w:bookmarkEnd w:id="24"/>
      <w:r>
        <w:rPr>
          <w:rFonts w:ascii="Times New Roman" w:hAnsi="Times New Roman"/>
          <w:sz w:val="28"/>
          <w:szCs w:val="28"/>
          <w:lang w:eastAsia="ru-RU"/>
        </w:rPr>
        <w:t>д</w:t>
      </w:r>
      <w:r w:rsidR="00C8447E" w:rsidRPr="00C8447E">
        <w:rPr>
          <w:rFonts w:ascii="Times New Roman" w:hAnsi="Times New Roman"/>
          <w:sz w:val="28"/>
          <w:szCs w:val="28"/>
          <w:lang w:eastAsia="ru-RU"/>
        </w:rPr>
        <w:t>) электроприемники противопожарных устройств (пожарные насосы, системы подпора воздуха, дымоудаления, пожарной сигнализации и оповещения о пожаре), эвакуационное и аварийное освещение;</w:t>
      </w:r>
    </w:p>
    <w:p w:rsidR="00C8447E" w:rsidRPr="00C8447E" w:rsidRDefault="003A7DB0" w:rsidP="00C8447E">
      <w:pPr>
        <w:spacing w:after="0" w:line="240" w:lineRule="auto"/>
        <w:ind w:firstLine="708"/>
        <w:jc w:val="both"/>
        <w:rPr>
          <w:rFonts w:ascii="Times New Roman" w:hAnsi="Times New Roman"/>
          <w:sz w:val="28"/>
          <w:szCs w:val="28"/>
          <w:lang w:eastAsia="ru-RU"/>
        </w:rPr>
      </w:pPr>
      <w:bookmarkStart w:id="26" w:name="sub_2007"/>
      <w:bookmarkEnd w:id="25"/>
      <w:r>
        <w:rPr>
          <w:rFonts w:ascii="Times New Roman" w:hAnsi="Times New Roman"/>
          <w:sz w:val="28"/>
          <w:szCs w:val="28"/>
          <w:lang w:eastAsia="ru-RU"/>
        </w:rPr>
        <w:t>е</w:t>
      </w:r>
      <w:r w:rsidR="00C8447E" w:rsidRPr="00C8447E">
        <w:rPr>
          <w:rFonts w:ascii="Times New Roman" w:hAnsi="Times New Roman"/>
          <w:sz w:val="28"/>
          <w:szCs w:val="28"/>
          <w:lang w:eastAsia="ru-RU"/>
        </w:rPr>
        <w:t xml:space="preserve">) </w:t>
      </w:r>
      <w:bookmarkStart w:id="27" w:name="sub_2008"/>
      <w:bookmarkEnd w:id="26"/>
      <w:r w:rsidR="00C8447E" w:rsidRPr="00C8447E">
        <w:rPr>
          <w:rFonts w:ascii="Times New Roman" w:hAnsi="Times New Roman"/>
          <w:sz w:val="28"/>
          <w:szCs w:val="28"/>
          <w:lang w:eastAsia="ru-RU"/>
        </w:rPr>
        <w:t>музеи и выставки федеративного значения;</w:t>
      </w:r>
    </w:p>
    <w:p w:rsidR="00C8447E" w:rsidRPr="00C8447E" w:rsidRDefault="003A7DB0" w:rsidP="00C8447E">
      <w:pPr>
        <w:spacing w:after="0" w:line="240" w:lineRule="auto"/>
        <w:ind w:firstLine="708"/>
        <w:jc w:val="both"/>
        <w:rPr>
          <w:rFonts w:ascii="Times New Roman" w:hAnsi="Times New Roman"/>
          <w:sz w:val="28"/>
          <w:szCs w:val="28"/>
          <w:lang w:eastAsia="ru-RU"/>
        </w:rPr>
      </w:pPr>
      <w:bookmarkStart w:id="28" w:name="sub_2011"/>
      <w:bookmarkEnd w:id="27"/>
      <w:r>
        <w:rPr>
          <w:rFonts w:ascii="Times New Roman" w:hAnsi="Times New Roman"/>
          <w:sz w:val="28"/>
          <w:szCs w:val="28"/>
          <w:lang w:eastAsia="ru-RU"/>
        </w:rPr>
        <w:t>ж</w:t>
      </w:r>
      <w:r w:rsidR="00C8447E" w:rsidRPr="00C8447E">
        <w:rPr>
          <w:rFonts w:ascii="Times New Roman" w:hAnsi="Times New Roman"/>
          <w:sz w:val="28"/>
          <w:szCs w:val="28"/>
          <w:lang w:eastAsia="ru-RU"/>
        </w:rPr>
        <w:t>)</w:t>
      </w:r>
      <w:bookmarkStart w:id="29" w:name="sub_2012"/>
      <w:bookmarkEnd w:id="28"/>
      <w:r w:rsidR="00C8447E" w:rsidRPr="00C8447E">
        <w:rPr>
          <w:rFonts w:ascii="Times New Roman" w:hAnsi="Times New Roman"/>
          <w:sz w:val="28"/>
          <w:szCs w:val="28"/>
          <w:lang w:eastAsia="ru-RU"/>
        </w:rPr>
        <w:t xml:space="preserve"> электроприемники противопожарных устройств и охранной сигнализации универсамов, торговых центров и магазинов с торговой площадью более 2000 </w:t>
      </w:r>
      <w:r w:rsidR="00C8447E" w:rsidRPr="00C8447E">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C8447E">
        <w:rPr>
          <w:rFonts w:ascii="Times New Roman" w:hAnsi="Times New Roman"/>
          <w:sz w:val="28"/>
          <w:szCs w:val="28"/>
          <w:lang w:eastAsia="ru-RU"/>
        </w:rPr>
        <w:t>, а также столовых, кафе и ресторанов с числом посадочных мест свыше 500;</w:t>
      </w:r>
    </w:p>
    <w:bookmarkEnd w:id="29"/>
    <w:p w:rsidR="00C8447E" w:rsidRPr="00C8447E" w:rsidRDefault="003A7DB0" w:rsidP="00C8447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з</w:t>
      </w:r>
      <w:r w:rsidR="00C8447E" w:rsidRPr="00C8447E">
        <w:rPr>
          <w:rFonts w:ascii="Times New Roman" w:hAnsi="Times New Roman"/>
          <w:sz w:val="28"/>
          <w:szCs w:val="28"/>
          <w:lang w:eastAsia="ru-RU"/>
        </w:rPr>
        <w:t xml:space="preserve">) городской ЦП (РП) с суммарной нагрузкой более 10000 </w:t>
      </w:r>
      <w:r w:rsidR="00C8447E" w:rsidRPr="00C8447E">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C8447E">
        <w:rPr>
          <w:rFonts w:ascii="Times New Roman" w:hAnsi="Times New Roman"/>
          <w:sz w:val="28"/>
          <w:szCs w:val="28"/>
          <w:lang w:eastAsia="ru-RU"/>
        </w:rPr>
        <w:t xml:space="preserve">. </w:t>
      </w:r>
    </w:p>
    <w:p w:rsidR="003A7DB0" w:rsidRPr="003A7DB0" w:rsidRDefault="003A7DB0" w:rsidP="003A7DB0">
      <w:pPr>
        <w:pStyle w:val="af7"/>
        <w:spacing w:after="0"/>
        <w:ind w:firstLine="714"/>
        <w:jc w:val="both"/>
        <w:rPr>
          <w:color w:val="000000"/>
          <w:sz w:val="28"/>
          <w:szCs w:val="28"/>
        </w:rPr>
      </w:pPr>
      <w:r>
        <w:rPr>
          <w:sz w:val="28"/>
          <w:szCs w:val="28"/>
        </w:rPr>
        <w:t xml:space="preserve">4.5.8. </w:t>
      </w:r>
      <w:r w:rsidRPr="003A7DB0">
        <w:rPr>
          <w:color w:val="000000"/>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A7DB0" w:rsidRPr="003A7DB0" w:rsidRDefault="003A7DB0" w:rsidP="003A7DB0">
      <w:pPr>
        <w:spacing w:after="0" w:line="240" w:lineRule="auto"/>
        <w:ind w:firstLine="708"/>
        <w:jc w:val="both"/>
        <w:rPr>
          <w:rFonts w:ascii="Times New Roman" w:hAnsi="Times New Roman"/>
          <w:sz w:val="28"/>
          <w:szCs w:val="28"/>
          <w:lang w:eastAsia="ru-RU"/>
        </w:rPr>
      </w:pPr>
      <w:r w:rsidRPr="003A7DB0">
        <w:rPr>
          <w:rFonts w:ascii="Times New Roman" w:hAnsi="Times New Roman"/>
          <w:sz w:val="28"/>
          <w:szCs w:val="28"/>
          <w:lang w:eastAsia="ru-RU"/>
        </w:rPr>
        <w:t>К электроприемникам второй категории относятся:</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0" w:name="sub_20021"/>
      <w:r w:rsidRPr="003A7DB0">
        <w:rPr>
          <w:rFonts w:ascii="Times New Roman" w:hAnsi="Times New Roman"/>
          <w:sz w:val="28"/>
          <w:szCs w:val="28"/>
          <w:lang w:eastAsia="ru-RU"/>
        </w:rPr>
        <w:t>а) жилые дома с электроплитами за исключением одно-восьмиквартирных домов;</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1" w:name="sub_20023"/>
      <w:bookmarkEnd w:id="30"/>
      <w:r w:rsidRPr="003A7DB0">
        <w:rPr>
          <w:rFonts w:ascii="Times New Roman" w:hAnsi="Times New Roman"/>
          <w:sz w:val="28"/>
          <w:szCs w:val="28"/>
          <w:lang w:eastAsia="ru-RU"/>
        </w:rPr>
        <w:t>б) общежития вместимостью 50 человек и более;</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2" w:name="sub_20024"/>
      <w:bookmarkEnd w:id="31"/>
      <w:r w:rsidRPr="003A7DB0">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3" w:name="sub_20025"/>
      <w:bookmarkEnd w:id="32"/>
      <w:r w:rsidRPr="003A7DB0">
        <w:rPr>
          <w:rFonts w:ascii="Times New Roman" w:hAnsi="Times New Roman"/>
          <w:sz w:val="28"/>
          <w:szCs w:val="28"/>
          <w:lang w:eastAsia="ru-RU"/>
        </w:rPr>
        <w:t>г) детские учреждения;</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4" w:name="sub_20026"/>
      <w:bookmarkEnd w:id="33"/>
      <w:r w:rsidRPr="003A7DB0">
        <w:rPr>
          <w:rFonts w:ascii="Times New Roman" w:hAnsi="Times New Roman"/>
          <w:sz w:val="28"/>
          <w:szCs w:val="28"/>
          <w:lang w:eastAsia="ru-RU"/>
        </w:rPr>
        <w:t>д) медицинские учреждения, аптеки;</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5" w:name="sub_20027"/>
      <w:bookmarkEnd w:id="34"/>
      <w:r w:rsidRPr="003A7DB0">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6" w:name="sub_20028"/>
      <w:bookmarkEnd w:id="35"/>
      <w:r w:rsidRPr="003A7DB0">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7" w:name="sub_20029"/>
      <w:bookmarkEnd w:id="36"/>
      <w:r w:rsidRPr="003A7DB0">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8" w:name="sub_200210"/>
      <w:bookmarkEnd w:id="37"/>
      <w:r w:rsidRPr="003A7DB0">
        <w:rPr>
          <w:rFonts w:ascii="Times New Roman" w:hAnsi="Times New Roman"/>
          <w:sz w:val="28"/>
          <w:szCs w:val="28"/>
          <w:lang w:eastAsia="ru-RU"/>
        </w:rPr>
        <w:t xml:space="preserve">и) магазины с торговой площадью от 250 до 2000 </w:t>
      </w:r>
      <w:r w:rsidRPr="003A7DB0">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3A7DB0">
        <w:rPr>
          <w:rFonts w:ascii="Times New Roman" w:hAnsi="Times New Roman"/>
          <w:sz w:val="28"/>
          <w:szCs w:val="28"/>
          <w:lang w:eastAsia="ru-RU"/>
        </w:rPr>
        <w:t>;</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9" w:name="sub_200213"/>
      <w:bookmarkEnd w:id="38"/>
      <w:r w:rsidRPr="003A7DB0">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0" w:name="sub_200215"/>
      <w:bookmarkEnd w:id="39"/>
      <w:r w:rsidRPr="003A7DB0">
        <w:rPr>
          <w:rFonts w:ascii="Times New Roman" w:hAnsi="Times New Roman"/>
          <w:sz w:val="28"/>
          <w:szCs w:val="28"/>
          <w:lang w:eastAsia="ru-RU"/>
        </w:rPr>
        <w:t xml:space="preserve">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w:t>
      </w:r>
      <w:r w:rsidRPr="003A7DB0">
        <w:rPr>
          <w:rFonts w:ascii="Times New Roman" w:hAnsi="Times New Roman"/>
          <w:sz w:val="28"/>
          <w:szCs w:val="28"/>
          <w:lang w:eastAsia="ru-RU"/>
        </w:rPr>
        <w:lastRenderedPageBreak/>
        <w:t>которые могут устраняться путем оперативных переключений в электрической сети;</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1" w:name="sub_200216"/>
      <w:bookmarkEnd w:id="40"/>
      <w:r w:rsidRPr="003A7DB0">
        <w:rPr>
          <w:rFonts w:ascii="Times New Roman" w:hAnsi="Times New Roman"/>
          <w:sz w:val="28"/>
          <w:szCs w:val="28"/>
          <w:lang w:eastAsia="ru-RU"/>
        </w:rPr>
        <w:t>м) учебные заведения с количеством учащихся от 200 до 1000 чел.;</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2" w:name="sub_200217"/>
      <w:bookmarkEnd w:id="41"/>
      <w:r w:rsidRPr="003A7DB0">
        <w:rPr>
          <w:rFonts w:ascii="Times New Roman" w:hAnsi="Times New Roman"/>
          <w:sz w:val="28"/>
          <w:szCs w:val="28"/>
          <w:lang w:eastAsia="ru-RU"/>
        </w:rPr>
        <w:t>н) музеи и выставки местного значения;</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3" w:name="sub_200218"/>
      <w:bookmarkEnd w:id="42"/>
      <w:r w:rsidRPr="003A7DB0">
        <w:rPr>
          <w:rFonts w:ascii="Times New Roman" w:hAnsi="Times New Roman"/>
          <w:sz w:val="28"/>
          <w:szCs w:val="28"/>
          <w:lang w:eastAsia="ru-RU"/>
        </w:rPr>
        <w:t>о) гостиницы высотой до 16 этажей с количеством мест от 200 до 1000;</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4" w:name="sub_200219"/>
      <w:bookmarkEnd w:id="43"/>
      <w:r w:rsidRPr="003A7DB0">
        <w:rPr>
          <w:rFonts w:ascii="Times New Roman" w:hAnsi="Times New Roman"/>
          <w:sz w:val="28"/>
          <w:szCs w:val="28"/>
          <w:lang w:eastAsia="ru-RU"/>
        </w:rPr>
        <w:t>п) библиотеки и архивы с фондом от 100 тыс. до 1000 тыс. единиц хранения;</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5" w:name="sub_200220"/>
      <w:bookmarkEnd w:id="44"/>
      <w:r w:rsidRPr="003A7DB0">
        <w:rPr>
          <w:rFonts w:ascii="Times New Roman" w:hAnsi="Times New Roman"/>
          <w:sz w:val="28"/>
          <w:szCs w:val="28"/>
          <w:lang w:eastAsia="ru-RU"/>
        </w:rPr>
        <w:t>р) ЭВМ вычислительных центров, отделов и лабораторий;</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6" w:name="sub_200221"/>
      <w:bookmarkEnd w:id="45"/>
      <w:r w:rsidRPr="003A7DB0">
        <w:rPr>
          <w:rFonts w:ascii="Times New Roman" w:hAnsi="Times New Roman"/>
          <w:sz w:val="28"/>
          <w:szCs w:val="28"/>
          <w:lang w:eastAsia="ru-RU"/>
        </w:rPr>
        <w:t>с)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7" w:name="sub_200222"/>
      <w:bookmarkEnd w:id="46"/>
      <w:r w:rsidRPr="003A7DB0">
        <w:rPr>
          <w:rFonts w:ascii="Times New Roman" w:hAnsi="Times New Roman"/>
          <w:sz w:val="28"/>
          <w:szCs w:val="28"/>
          <w:lang w:eastAsia="ru-RU"/>
        </w:rPr>
        <w:t xml:space="preserve">т) диспетчерские пункты городского </w:t>
      </w:r>
      <w:r>
        <w:rPr>
          <w:rFonts w:ascii="Times New Roman" w:hAnsi="Times New Roman"/>
          <w:sz w:val="28"/>
          <w:szCs w:val="28"/>
          <w:lang w:eastAsia="ru-RU"/>
        </w:rPr>
        <w:t>поселения</w:t>
      </w:r>
      <w:r w:rsidRPr="003A7DB0">
        <w:rPr>
          <w:rFonts w:ascii="Times New Roman" w:hAnsi="Times New Roman"/>
          <w:sz w:val="28"/>
          <w:szCs w:val="28"/>
          <w:lang w:eastAsia="ru-RU"/>
        </w:rPr>
        <w:t>, районов электрических сетей.</w:t>
      </w:r>
    </w:p>
    <w:bookmarkEnd w:id="47"/>
    <w:p w:rsidR="00C8447E" w:rsidRDefault="003A7DB0"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4.5.9. </w:t>
      </w:r>
      <w:r w:rsidR="00A3506D" w:rsidRPr="00A3506D">
        <w:rPr>
          <w:rFonts w:ascii="Times New Roman" w:hAnsi="Times New Roman"/>
          <w:sz w:val="28"/>
          <w:szCs w:val="28"/>
        </w:rPr>
        <w:t>К третьей категории относятся все остальные электроприемники, не подходящие под определение первой и второй категории.</w:t>
      </w:r>
    </w:p>
    <w:p w:rsidR="00A3506D" w:rsidRDefault="00A3506D"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4.5.10. </w:t>
      </w:r>
      <w:r w:rsidRPr="00A3506D">
        <w:rPr>
          <w:rFonts w:ascii="Times New Roman" w:hAnsi="Times New Roman"/>
          <w:sz w:val="28"/>
          <w:szCs w:val="28"/>
        </w:rPr>
        <w:t>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Default="00A3506D"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4.5.11. </w:t>
      </w:r>
      <w:r w:rsidRPr="00A3506D">
        <w:rPr>
          <w:rFonts w:ascii="Times New Roman" w:hAnsi="Times New Roman"/>
          <w:sz w:val="28"/>
          <w:szCs w:val="28"/>
        </w:rPr>
        <w:t>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A3506D" w:rsidRDefault="00A3506D" w:rsidP="00A3506D">
      <w:pPr>
        <w:spacing w:after="0" w:line="240" w:lineRule="auto"/>
        <w:ind w:firstLine="708"/>
        <w:jc w:val="both"/>
        <w:rPr>
          <w:rFonts w:ascii="Times New Roman" w:hAnsi="Times New Roman"/>
          <w:sz w:val="28"/>
          <w:szCs w:val="28"/>
        </w:rPr>
      </w:pPr>
      <w:r>
        <w:rPr>
          <w:rFonts w:ascii="Times New Roman" w:hAnsi="Times New Roman"/>
          <w:sz w:val="28"/>
          <w:szCs w:val="28"/>
        </w:rPr>
        <w:t xml:space="preserve">4.5.12. </w:t>
      </w:r>
      <w:r w:rsidRPr="00A3506D">
        <w:rPr>
          <w:rFonts w:ascii="Times New Roman" w:hAnsi="Times New Roman"/>
          <w:sz w:val="28"/>
          <w:szCs w:val="28"/>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w:t>
      </w:r>
    </w:p>
    <w:p w:rsidR="00A3506D" w:rsidRDefault="00A3506D" w:rsidP="00A3506D">
      <w:pPr>
        <w:spacing w:after="0" w:line="240" w:lineRule="auto"/>
        <w:ind w:firstLine="708"/>
        <w:jc w:val="both"/>
        <w:rPr>
          <w:rFonts w:ascii="Times New Roman" w:hAnsi="Times New Roman"/>
          <w:sz w:val="28"/>
          <w:szCs w:val="28"/>
        </w:rPr>
      </w:pPr>
      <w:r w:rsidRPr="00A3506D">
        <w:rPr>
          <w:rFonts w:ascii="Times New Roman" w:hAnsi="Times New Roman"/>
          <w:sz w:val="28"/>
          <w:szCs w:val="28"/>
        </w:rPr>
        <w:t>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3506D" w:rsidRPr="00A3506D" w:rsidRDefault="00A3506D" w:rsidP="00A3506D">
      <w:pPr>
        <w:pStyle w:val="af7"/>
        <w:spacing w:after="0"/>
        <w:ind w:firstLine="714"/>
        <w:jc w:val="both"/>
        <w:rPr>
          <w:rFonts w:cs="Times New Roman"/>
          <w:color w:val="000000"/>
          <w:sz w:val="28"/>
          <w:szCs w:val="28"/>
        </w:rPr>
      </w:pPr>
      <w:r>
        <w:rPr>
          <w:sz w:val="28"/>
          <w:szCs w:val="28"/>
        </w:rPr>
        <w:t xml:space="preserve">4.5.13. </w:t>
      </w:r>
      <w:r w:rsidRPr="00A3506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A3506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A3506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A3506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кВ; </w:t>
      </w:r>
    </w:p>
    <w:p w:rsidR="00A3506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A3506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A3506D">
        <w:rPr>
          <w:rFonts w:ascii="Times New Roman" w:eastAsia="SimSun" w:hAnsi="Times New Roman"/>
          <w:color w:val="000000"/>
          <w:kern w:val="1"/>
          <w:sz w:val="28"/>
          <w:szCs w:val="28"/>
          <w:lang w:eastAsia="hi-IN" w:bidi="hi-IN"/>
        </w:rPr>
        <w:t xml:space="preserve">- для особой группы электроприемников необходимо предусмотреть резервный  (автономный) источник питания, который устанавливает потребитель. </w:t>
      </w:r>
    </w:p>
    <w:p w:rsidR="00A3506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4.5.14. </w:t>
      </w:r>
      <w:r w:rsidR="001E01D1" w:rsidRPr="001E01D1">
        <w:rPr>
          <w:rFonts w:ascii="Times New Roman" w:eastAsia="SimSun" w:hAnsi="Times New Roman"/>
          <w:color w:val="000000"/>
          <w:kern w:val="1"/>
          <w:sz w:val="28"/>
          <w:szCs w:val="28"/>
          <w:lang w:eastAsia="hi-IN" w:bidi="hi-IN"/>
        </w:rPr>
        <w:t xml:space="preserve">В качестве основных линий в сетях 35 - 220 кВ следует проектировать воздушные взаимно резервируемые линии электропередачи 35 - </w:t>
      </w:r>
      <w:r w:rsidR="001E01D1" w:rsidRPr="001E01D1">
        <w:rPr>
          <w:rFonts w:ascii="Times New Roman" w:eastAsia="SimSun" w:hAnsi="Times New Roman"/>
          <w:color w:val="000000"/>
          <w:kern w:val="1"/>
          <w:sz w:val="28"/>
          <w:szCs w:val="28"/>
          <w:lang w:eastAsia="hi-IN" w:bidi="hi-IN"/>
        </w:rPr>
        <w:lastRenderedPageBreak/>
        <w:t>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4.5.15. </w:t>
      </w:r>
      <w:r w:rsidRPr="001E01D1">
        <w:rPr>
          <w:rFonts w:ascii="Times New Roman" w:eastAsia="SimSun" w:hAnsi="Times New Roman"/>
          <w:color w:val="000000"/>
          <w:kern w:val="1"/>
          <w:sz w:val="28"/>
          <w:szCs w:val="28"/>
          <w:lang w:eastAsia="hi-IN" w:bidi="hi-IN"/>
        </w:rPr>
        <w:t xml:space="preserve">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w:t>
      </w:r>
      <w:r w:rsidR="00AD0392">
        <w:rPr>
          <w:rFonts w:ascii="Times New Roman" w:eastAsia="SimSun" w:hAnsi="Times New Roman"/>
          <w:color w:val="000000"/>
          <w:kern w:val="1"/>
          <w:sz w:val="28"/>
          <w:szCs w:val="28"/>
          <w:lang w:eastAsia="hi-IN" w:bidi="hi-IN"/>
        </w:rPr>
        <w:t>Советского</w:t>
      </w:r>
      <w:r>
        <w:rPr>
          <w:rFonts w:ascii="Times New Roman" w:eastAsia="SimSun" w:hAnsi="Times New Roman"/>
          <w:color w:val="000000"/>
          <w:kern w:val="1"/>
          <w:sz w:val="28"/>
          <w:szCs w:val="28"/>
          <w:lang w:eastAsia="hi-IN" w:bidi="hi-IN"/>
        </w:rPr>
        <w:t xml:space="preserve"> муниципального образования.</w:t>
      </w:r>
    </w:p>
    <w:p w:rsidR="001E01D1" w:rsidRPr="001E01D1" w:rsidRDefault="001E01D1" w:rsidP="001E01D1">
      <w:pPr>
        <w:pStyle w:val="af7"/>
        <w:spacing w:after="0"/>
        <w:ind w:firstLine="714"/>
        <w:jc w:val="both"/>
        <w:rPr>
          <w:rFonts w:cs="Times New Roman"/>
          <w:color w:val="000000"/>
          <w:sz w:val="28"/>
          <w:szCs w:val="28"/>
        </w:rPr>
      </w:pPr>
      <w:r w:rsidRPr="00382A02">
        <w:rPr>
          <w:rFonts w:cs="Times New Roman"/>
          <w:color w:val="000000"/>
          <w:sz w:val="28"/>
          <w:szCs w:val="28"/>
        </w:rPr>
        <w:t>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w:t>
      </w:r>
      <w:r>
        <w:rPr>
          <w:rFonts w:cs="Times New Roman"/>
          <w:color w:val="000000"/>
          <w:sz w:val="28"/>
          <w:szCs w:val="28"/>
        </w:rPr>
        <w:t xml:space="preserve"> ведомственной принадлежности. </w:t>
      </w:r>
    </w:p>
    <w:p w:rsidR="001E01D1"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4.5.16. </w:t>
      </w:r>
      <w:r w:rsidRPr="001E01D1">
        <w:rPr>
          <w:rFonts w:ascii="Times New Roman" w:eastAsia="SimSun" w:hAnsi="Times New Roman"/>
          <w:color w:val="000000"/>
          <w:kern w:val="1"/>
          <w:sz w:val="28"/>
          <w:szCs w:val="28"/>
          <w:lang w:eastAsia="hi-IN" w:bidi="hi-IN"/>
        </w:rPr>
        <w:t>Основным принципом построения сетей с воздушными линиями 6 - 20 кВ при проектировании следует принимать магистральный принцип.</w:t>
      </w:r>
    </w:p>
    <w:p w:rsidR="001E01D1"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4.5.17. </w:t>
      </w:r>
      <w:r w:rsidRPr="001E01D1">
        <w:rPr>
          <w:rFonts w:ascii="Times New Roman" w:eastAsia="SimSun" w:hAnsi="Times New Roman"/>
          <w:color w:val="000000"/>
          <w:kern w:val="1"/>
          <w:sz w:val="28"/>
          <w:szCs w:val="28"/>
          <w:lang w:eastAsia="hi-IN" w:bidi="hi-IN"/>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4.5.18. </w:t>
      </w:r>
      <w:r w:rsidRPr="001E01D1">
        <w:rPr>
          <w:rFonts w:ascii="Times New Roman" w:eastAsia="SimSun" w:hAnsi="Times New Roman"/>
          <w:color w:val="000000"/>
          <w:kern w:val="1"/>
          <w:sz w:val="28"/>
          <w:szCs w:val="28"/>
          <w:lang w:eastAsia="hi-IN" w:bidi="hi-IN"/>
        </w:rPr>
        <w:t>Воздушные линии электропередачи напряжением 110 - 220 кВ и выше рекомендуется размещать за пределами жилой застройки.</w:t>
      </w:r>
    </w:p>
    <w:p w:rsidR="001E01D1"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4.5.19. </w:t>
      </w:r>
      <w:r w:rsidRPr="001E01D1">
        <w:rPr>
          <w:rFonts w:ascii="Times New Roman" w:eastAsia="SimSun" w:hAnsi="Times New Roman"/>
          <w:color w:val="000000"/>
          <w:kern w:val="1"/>
          <w:sz w:val="28"/>
          <w:szCs w:val="28"/>
          <w:lang w:eastAsia="hi-IN" w:bidi="hi-I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4.5.20. </w:t>
      </w:r>
      <w:r w:rsidRPr="001E01D1">
        <w:rPr>
          <w:rFonts w:ascii="Times New Roman" w:eastAsia="SimSun" w:hAnsi="Times New Roman"/>
          <w:color w:val="000000"/>
          <w:kern w:val="1"/>
          <w:sz w:val="28"/>
          <w:szCs w:val="28"/>
          <w:lang w:eastAsia="hi-IN" w:bidi="hi-IN"/>
        </w:rPr>
        <w:t xml:space="preserve">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4.5.21. </w:t>
      </w:r>
      <w:r w:rsidRPr="001E01D1">
        <w:rPr>
          <w:rFonts w:ascii="Times New Roman" w:eastAsia="SimSun" w:hAnsi="Times New Roman"/>
          <w:color w:val="000000"/>
          <w:kern w:val="1"/>
          <w:sz w:val="28"/>
          <w:szCs w:val="28"/>
          <w:lang w:eastAsia="hi-IN" w:bidi="hi-IN"/>
        </w:rPr>
        <w:t>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4.5.22. </w:t>
      </w:r>
      <w:r w:rsidRPr="001E01D1">
        <w:rPr>
          <w:rFonts w:ascii="Times New Roman" w:eastAsia="SimSun" w:hAnsi="Times New Roman"/>
          <w:color w:val="000000"/>
          <w:kern w:val="1"/>
          <w:sz w:val="28"/>
          <w:szCs w:val="28"/>
          <w:lang w:eastAsia="hi-IN" w:bidi="hi-IN"/>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4.5.23. </w:t>
      </w:r>
      <w:r w:rsidRPr="001E01D1">
        <w:rPr>
          <w:rFonts w:ascii="Times New Roman" w:eastAsia="SimSun" w:hAnsi="Times New Roman"/>
          <w:color w:val="000000"/>
          <w:kern w:val="1"/>
          <w:sz w:val="28"/>
          <w:szCs w:val="28"/>
          <w:lang w:eastAsia="hi-IN" w:bidi="hi-I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- 20 м - для ВЛ напряжением 330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- 30 м - для ВЛ напряжением 500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- 40 м - для ВЛ напряжением 750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- 55 м - для ВЛ напряжением 1150 кВ. </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lastRenderedPageBreak/>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4.5.24. </w:t>
      </w:r>
      <w:r w:rsidRPr="001E01D1">
        <w:rPr>
          <w:rFonts w:ascii="Times New Roman" w:eastAsia="SimSun" w:hAnsi="Times New Roman"/>
          <w:color w:val="000000"/>
          <w:kern w:val="1"/>
          <w:sz w:val="28"/>
          <w:szCs w:val="28"/>
          <w:lang w:eastAsia="hi-IN" w:bidi="hi-IN"/>
        </w:rPr>
        <w:t>Для ВЛ также устанавливаются охранные зоны:</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- 2 м - для ВЛ напряжением до 1 кВ; </w:t>
      </w:r>
    </w:p>
    <w:p w:rsidR="001E01D1" w:rsidRPr="001E01D1"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- 10 м - для ВЛ напряжением от 1 до 20 кВ</w:t>
      </w:r>
      <w:r w:rsidR="00033072" w:rsidRPr="00033072">
        <w:rPr>
          <w:rFonts w:ascii="Times New Roman" w:eastAsia="SimSun" w:hAnsi="Times New Roman"/>
          <w:color w:val="000000"/>
          <w:kern w:val="1"/>
          <w:sz w:val="28"/>
          <w:szCs w:val="28"/>
          <w:lang w:eastAsia="hi-IN" w:bidi="hi-IN"/>
        </w:rPr>
        <w:t>(5</w:t>
      </w:r>
      <w:r w:rsidR="00033072">
        <w:rPr>
          <w:rFonts w:ascii="Times New Roman" w:eastAsia="SimSun" w:hAnsi="Times New Roman"/>
          <w:color w:val="000000"/>
          <w:kern w:val="1"/>
          <w:sz w:val="28"/>
          <w:szCs w:val="28"/>
          <w:lang w:eastAsia="hi-IN" w:bidi="hi-IN"/>
        </w:rPr>
        <w:t xml:space="preserve"> м</w:t>
      </w:r>
      <w:r w:rsidR="00033072" w:rsidRPr="00033072">
        <w:rPr>
          <w:rFonts w:ascii="Times New Roman" w:eastAsia="SimSun" w:hAnsi="Times New Roman"/>
          <w:color w:val="000000"/>
          <w:kern w:val="1"/>
          <w:sz w:val="28"/>
          <w:szCs w:val="28"/>
          <w:lang w:eastAsia="hi-IN" w:bidi="hi-IN"/>
        </w:rPr>
        <w:t xml:space="preserve"> - для линий с самонесущими или изолированными проводами, размещенных в границах населенных пунктов</w:t>
      </w:r>
      <w:r w:rsidR="00033072" w:rsidRPr="001E01D1">
        <w:rPr>
          <w:rFonts w:ascii="Times New Roman" w:eastAsia="SimSun" w:hAnsi="Times New Roman"/>
          <w:color w:val="000000"/>
          <w:kern w:val="1"/>
          <w:sz w:val="28"/>
          <w:szCs w:val="28"/>
          <w:lang w:eastAsia="hi-IN" w:bidi="hi-IN"/>
        </w:rPr>
        <w:t>напряжением от 1 до 20 кВ</w:t>
      </w:r>
      <w:r w:rsidR="00033072" w:rsidRPr="00033072">
        <w:rPr>
          <w:rFonts w:ascii="Times New Roman" w:eastAsia="SimSun" w:hAnsi="Times New Roman"/>
          <w:color w:val="000000"/>
          <w:kern w:val="1"/>
          <w:sz w:val="28"/>
          <w:szCs w:val="28"/>
          <w:lang w:eastAsia="hi-IN" w:bidi="hi-IN"/>
        </w:rPr>
        <w:t>)</w:t>
      </w:r>
      <w:r w:rsidRPr="001E01D1">
        <w:rPr>
          <w:rFonts w:ascii="Times New Roman" w:eastAsia="SimSun" w:hAnsi="Times New Roman"/>
          <w:color w:val="000000"/>
          <w:kern w:val="1"/>
          <w:sz w:val="28"/>
          <w:szCs w:val="28"/>
          <w:lang w:eastAsia="hi-IN" w:bidi="hi-IN"/>
        </w:rPr>
        <w:t xml:space="preserve">;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- 15 м - для ВЛ напряжением 35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- 20 м - для ВЛ напряжением 110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- 25 м - для ВЛ напряжением 150, 220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- 30 м - для ВЛ напряжением 330, 400, 500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- 40 м - для ВЛ напряжением 750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- 30 м - для ВЛ напряжением 800 кВ (постоянный ток);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- 55 м - для ВЛ напряжением 1150 кВ; </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4.5.25. </w:t>
      </w:r>
      <w:r w:rsidRPr="001E01D1">
        <w:rPr>
          <w:rFonts w:ascii="Times New Roman" w:eastAsia="SimSun" w:hAnsi="Times New Roman"/>
          <w:color w:val="000000"/>
          <w:kern w:val="1"/>
          <w:sz w:val="28"/>
          <w:szCs w:val="28"/>
          <w:lang w:eastAsia="hi-IN" w:bidi="hi-IN"/>
        </w:rPr>
        <w:t xml:space="preserve">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для кабельных линий выше 1 кВ по 1 м с каждой стороны от крайних кабелей; </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4.5.26. </w:t>
      </w:r>
      <w:r w:rsidRPr="001E01D1">
        <w:rPr>
          <w:rFonts w:ascii="Times New Roman" w:eastAsia="SimSun" w:hAnsi="Times New Roman"/>
          <w:color w:val="000000"/>
          <w:kern w:val="1"/>
          <w:sz w:val="28"/>
          <w:szCs w:val="28"/>
          <w:lang w:eastAsia="hi-IN" w:bidi="hi-IN"/>
        </w:rPr>
        <w:t>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4.5.26. </w:t>
      </w:r>
      <w:r w:rsidRPr="001E01D1">
        <w:rPr>
          <w:rFonts w:ascii="Times New Roman" w:eastAsia="SimSun" w:hAnsi="Times New Roman"/>
          <w:color w:val="000000"/>
          <w:kern w:val="1"/>
          <w:sz w:val="28"/>
          <w:szCs w:val="28"/>
          <w:lang w:eastAsia="hi-IN" w:bidi="hi-IN"/>
        </w:rPr>
        <w:t xml:space="preserve">Охранные зоны кабельных линий используются с соблюдением требований правил охраны электрических сетей. </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4.5.27. </w:t>
      </w:r>
      <w:r w:rsidRPr="001E01D1">
        <w:rPr>
          <w:rFonts w:ascii="Times New Roman" w:eastAsia="SimSun" w:hAnsi="Times New Roman"/>
          <w:color w:val="000000"/>
          <w:kern w:val="1"/>
          <w:sz w:val="28"/>
          <w:szCs w:val="28"/>
          <w:lang w:eastAsia="hi-IN" w:bidi="hi-IN"/>
        </w:rPr>
        <w:t xml:space="preserve">Понизительные подстанции с трансформаторами мощностью 16 тыс. кВа и выше, распределительные устройства и пункты перехода воздушных линий </w:t>
      </w:r>
      <w:r w:rsidRPr="001E01D1">
        <w:rPr>
          <w:rFonts w:ascii="Times New Roman" w:eastAsia="SimSun" w:hAnsi="Times New Roman"/>
          <w:color w:val="000000"/>
          <w:kern w:val="1"/>
          <w:sz w:val="28"/>
          <w:szCs w:val="28"/>
          <w:lang w:eastAsia="hi-IN" w:bidi="hi-IN"/>
        </w:rPr>
        <w:lastRenderedPageBreak/>
        <w:t>в кабельные, размещаемые на территории жилой застройки, следует предусматривать закрытого типа.</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FB207B"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4.5.28.</w:t>
      </w:r>
      <w:r w:rsidR="00FB207B" w:rsidRPr="00FB207B">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FB207B">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4.5.29. </w:t>
      </w:r>
      <w:r w:rsidRPr="00FB207B">
        <w:rPr>
          <w:rFonts w:ascii="Times New Roman" w:eastAsia="SimSun" w:hAnsi="Times New Roman"/>
          <w:color w:val="000000"/>
          <w:kern w:val="1"/>
          <w:sz w:val="28"/>
          <w:szCs w:val="28"/>
          <w:lang w:eastAsia="hi-IN" w:bidi="hi-I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4.5.30. </w:t>
      </w:r>
      <w:r w:rsidRPr="00FB207B">
        <w:rPr>
          <w:rFonts w:ascii="Times New Roman" w:eastAsia="SimSun" w:hAnsi="Times New Roman"/>
          <w:color w:val="000000"/>
          <w:kern w:val="1"/>
          <w:sz w:val="28"/>
          <w:szCs w:val="28"/>
          <w:lang w:eastAsia="hi-IN" w:bidi="hi-IN"/>
        </w:rPr>
        <w:t>Размещение новых подстанций открытого типа в районах массового жилищного строительства и в существующих жилых районах запрещается.</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4.5.31. </w:t>
      </w:r>
      <w:r w:rsidRPr="00FB207B">
        <w:rPr>
          <w:rFonts w:ascii="Times New Roman" w:eastAsia="SimSun" w:hAnsi="Times New Roman"/>
          <w:color w:val="000000"/>
          <w:kern w:val="1"/>
          <w:sz w:val="28"/>
          <w:szCs w:val="28"/>
          <w:lang w:eastAsia="hi-IN" w:bidi="hi-I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4.5.32. </w:t>
      </w:r>
      <w:r w:rsidRPr="00FB207B">
        <w:rPr>
          <w:rFonts w:ascii="Times New Roman" w:eastAsia="SimSun" w:hAnsi="Times New Roman"/>
          <w:color w:val="000000"/>
          <w:kern w:val="1"/>
          <w:sz w:val="28"/>
          <w:szCs w:val="28"/>
          <w:lang w:eastAsia="hi-IN" w:bidi="hi-IN"/>
        </w:rPr>
        <w:t>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4.5.33. </w:t>
      </w:r>
      <w:r w:rsidRPr="00FB207B">
        <w:rPr>
          <w:rFonts w:ascii="Times New Roman" w:eastAsia="SimSun" w:hAnsi="Times New Roman"/>
          <w:color w:val="000000"/>
          <w:kern w:val="1"/>
          <w:sz w:val="28"/>
          <w:szCs w:val="28"/>
          <w:lang w:eastAsia="hi-IN" w:bidi="hi-IN"/>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4.5.34. </w:t>
      </w:r>
      <w:r w:rsidR="00BA793E" w:rsidRPr="00BA793E">
        <w:rPr>
          <w:rFonts w:ascii="Times New Roman" w:eastAsia="SimSun" w:hAnsi="Times New Roman"/>
          <w:color w:val="000000"/>
          <w:kern w:val="1"/>
          <w:sz w:val="28"/>
          <w:szCs w:val="28"/>
          <w:lang w:eastAsia="hi-IN" w:bidi="hi-IN"/>
        </w:rPr>
        <w:t xml:space="preserve">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общественных зданий </w:t>
      </w:r>
      <w:r w:rsidR="00BA793E" w:rsidRPr="00BA793E">
        <w:rPr>
          <w:rFonts w:ascii="Times New Roman" w:eastAsia="SimSun" w:hAnsi="Times New Roman"/>
          <w:color w:val="000000"/>
          <w:kern w:val="1"/>
          <w:sz w:val="28"/>
          <w:szCs w:val="28"/>
          <w:lang w:eastAsia="hi-IN" w:bidi="hi-IN"/>
        </w:rPr>
        <w:lastRenderedPageBreak/>
        <w:t>следует принимать не менее 10 м, а до зданий лечебно-профилактических учреждений - не менее 25 м.</w:t>
      </w:r>
    </w:p>
    <w:p w:rsidR="00BA793E" w:rsidRPr="00382A02" w:rsidRDefault="00BA793E" w:rsidP="00BA793E">
      <w:pPr>
        <w:pStyle w:val="af7"/>
        <w:spacing w:after="0"/>
        <w:ind w:firstLine="714"/>
        <w:jc w:val="both"/>
        <w:rPr>
          <w:rFonts w:cs="Times New Roman"/>
          <w:sz w:val="28"/>
          <w:szCs w:val="28"/>
        </w:rPr>
      </w:pPr>
      <w:r>
        <w:rPr>
          <w:color w:val="000000"/>
          <w:sz w:val="28"/>
          <w:szCs w:val="28"/>
        </w:rPr>
        <w:t xml:space="preserve">4.5.35. </w:t>
      </w:r>
      <w:r w:rsidRPr="00382A02">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4.5.36. </w:t>
      </w:r>
      <w:r w:rsidRPr="00BA793E">
        <w:rPr>
          <w:rFonts w:ascii="Times New Roman" w:eastAsia="SimSun" w:hAnsi="Times New Roman"/>
          <w:color w:val="000000"/>
          <w:kern w:val="1"/>
          <w:sz w:val="28"/>
          <w:szCs w:val="28"/>
          <w:lang w:eastAsia="hi-IN" w:bidi="hi-IN"/>
        </w:rPr>
        <w:t>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4.5.37. </w:t>
      </w:r>
      <w:r w:rsidRPr="00BA793E">
        <w:rPr>
          <w:rFonts w:ascii="Times New Roman" w:eastAsia="SimSun" w:hAnsi="Times New Roman"/>
          <w:color w:val="000000"/>
          <w:kern w:val="1"/>
          <w:sz w:val="28"/>
          <w:szCs w:val="28"/>
          <w:lang w:eastAsia="hi-IN" w:bidi="hi-IN"/>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4.5.38.</w:t>
      </w:r>
      <w:r w:rsidRPr="009A25C3">
        <w:rPr>
          <w:rFonts w:ascii="Times New Roman" w:eastAsia="SimSun" w:hAnsi="Times New Roman"/>
          <w:color w:val="000000"/>
          <w:kern w:val="1"/>
          <w:sz w:val="28"/>
          <w:szCs w:val="28"/>
          <w:lang w:eastAsia="hi-IN" w:bidi="hi-IN"/>
        </w:rPr>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w:t>
      </w:r>
      <w:r>
        <w:rPr>
          <w:rFonts w:ascii="Times New Roman" w:eastAsia="SimSun" w:hAnsi="Times New Roman"/>
          <w:color w:val="000000"/>
          <w:kern w:val="1"/>
          <w:sz w:val="28"/>
          <w:szCs w:val="28"/>
          <w:lang w:eastAsia="hi-IN" w:bidi="hi-IN"/>
        </w:rPr>
        <w:t>Саратовской области</w:t>
      </w:r>
      <w:r w:rsidRPr="009A25C3">
        <w:rPr>
          <w:rFonts w:ascii="Times New Roman" w:eastAsia="SimSun" w:hAnsi="Times New Roman"/>
          <w:color w:val="000000"/>
          <w:kern w:val="1"/>
          <w:sz w:val="28"/>
          <w:szCs w:val="28"/>
          <w:lang w:eastAsia="hi-IN" w:bidi="hi-IN"/>
        </w:rPr>
        <w:t xml:space="preserve">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A25C3">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A25C3"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4.5.39. </w:t>
      </w:r>
      <w:r w:rsidRPr="009A25C3">
        <w:rPr>
          <w:rFonts w:ascii="Times New Roman" w:eastAsia="SimSun" w:hAnsi="Times New Roman"/>
          <w:color w:val="000000"/>
          <w:kern w:val="1"/>
          <w:sz w:val="28"/>
          <w:szCs w:val="28"/>
          <w:lang w:eastAsia="hi-IN" w:bidi="hi-IN"/>
        </w:rPr>
        <w:t xml:space="preserve">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w:t>
      </w:r>
      <w:r>
        <w:rPr>
          <w:rFonts w:ascii="Times New Roman" w:eastAsia="SimSun" w:hAnsi="Times New Roman"/>
          <w:color w:val="000000"/>
          <w:kern w:val="1"/>
          <w:sz w:val="28"/>
          <w:szCs w:val="28"/>
          <w:lang w:eastAsia="hi-IN" w:bidi="hi-IN"/>
        </w:rPr>
        <w:t>4</w:t>
      </w:r>
      <w:r w:rsidRPr="009A25C3">
        <w:rPr>
          <w:rFonts w:ascii="Times New Roman" w:eastAsia="SimSun" w:hAnsi="Times New Roman"/>
          <w:color w:val="000000"/>
          <w:kern w:val="1"/>
          <w:sz w:val="28"/>
          <w:szCs w:val="28"/>
          <w:lang w:eastAsia="hi-IN" w:bidi="hi-IN"/>
        </w:rPr>
        <w:t>.</w:t>
      </w:r>
      <w:r>
        <w:rPr>
          <w:rFonts w:ascii="Times New Roman" w:eastAsia="SimSun" w:hAnsi="Times New Roman"/>
          <w:color w:val="000000"/>
          <w:kern w:val="1"/>
          <w:sz w:val="28"/>
          <w:szCs w:val="28"/>
          <w:lang w:eastAsia="hi-IN" w:bidi="hi-IN"/>
        </w:rPr>
        <w:t>24</w:t>
      </w:r>
      <w:r w:rsidRPr="009A25C3">
        <w:rPr>
          <w:rFonts w:ascii="Times New Roman" w:eastAsia="SimSun" w:hAnsi="Times New Roman"/>
          <w:color w:val="000000"/>
          <w:kern w:val="1"/>
          <w:sz w:val="28"/>
          <w:szCs w:val="28"/>
          <w:lang w:eastAsia="hi-IN" w:bidi="hi-IN"/>
        </w:rPr>
        <w:t>.</w:t>
      </w:r>
    </w:p>
    <w:p w:rsidR="009A25C3" w:rsidRDefault="009A25C3" w:rsidP="00033072">
      <w:pPr>
        <w:widowControl w:val="0"/>
        <w:suppressAutoHyphens/>
        <w:spacing w:after="0" w:line="240" w:lineRule="auto"/>
        <w:rPr>
          <w:rFonts w:ascii="Times New Roman" w:eastAsia="SimSun" w:hAnsi="Times New Roman"/>
          <w:color w:val="000000"/>
          <w:kern w:val="1"/>
          <w:sz w:val="28"/>
          <w:szCs w:val="28"/>
          <w:lang w:eastAsia="hi-IN" w:bidi="hi-IN"/>
        </w:rPr>
      </w:pPr>
    </w:p>
    <w:p w:rsidR="009A25C3" w:rsidRDefault="009A25C3" w:rsidP="009A25C3">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A25C3">
        <w:rPr>
          <w:rFonts w:ascii="Times New Roman" w:eastAsia="SimSun" w:hAnsi="Times New Roman"/>
          <w:color w:val="000000"/>
          <w:kern w:val="1"/>
          <w:sz w:val="28"/>
          <w:szCs w:val="28"/>
          <w:lang w:eastAsia="hi-IN" w:bidi="hi-IN"/>
        </w:rPr>
        <w:t xml:space="preserve">Таблица </w:t>
      </w:r>
      <w:r>
        <w:rPr>
          <w:rFonts w:ascii="Times New Roman" w:eastAsia="SimSun" w:hAnsi="Times New Roman"/>
          <w:color w:val="000000"/>
          <w:kern w:val="1"/>
          <w:sz w:val="28"/>
          <w:szCs w:val="28"/>
          <w:lang w:eastAsia="hi-IN" w:bidi="hi-IN"/>
        </w:rPr>
        <w:t>4</w:t>
      </w:r>
      <w:r w:rsidRPr="009A25C3">
        <w:rPr>
          <w:rFonts w:ascii="Times New Roman" w:eastAsia="SimSun" w:hAnsi="Times New Roman"/>
          <w:color w:val="000000"/>
          <w:kern w:val="1"/>
          <w:sz w:val="28"/>
          <w:szCs w:val="28"/>
          <w:lang w:eastAsia="hi-IN" w:bidi="hi-IN"/>
        </w:rPr>
        <w:t>.</w:t>
      </w:r>
      <w:r>
        <w:rPr>
          <w:rFonts w:ascii="Times New Roman" w:eastAsia="SimSun" w:hAnsi="Times New Roman"/>
          <w:color w:val="000000"/>
          <w:kern w:val="1"/>
          <w:sz w:val="28"/>
          <w:szCs w:val="28"/>
          <w:lang w:eastAsia="hi-IN" w:bidi="hi-IN"/>
        </w:rPr>
        <w:t>24</w:t>
      </w:r>
    </w:p>
    <w:p w:rsidR="009A25C3" w:rsidRPr="00A3506D" w:rsidRDefault="009A25C3" w:rsidP="009A25C3">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p>
    <w:tbl>
      <w:tblPr>
        <w:tblW w:w="0" w:type="auto"/>
        <w:jc w:val="center"/>
        <w:tblLayout w:type="fixed"/>
        <w:tblCellMar>
          <w:left w:w="70" w:type="dxa"/>
          <w:right w:w="70" w:type="dxa"/>
        </w:tblCellMar>
        <w:tblLook w:val="0000"/>
      </w:tblPr>
      <w:tblGrid>
        <w:gridCol w:w="1215"/>
        <w:gridCol w:w="1755"/>
        <w:gridCol w:w="2430"/>
        <w:gridCol w:w="3808"/>
      </w:tblGrid>
      <w:tr w:rsidR="009A25C3" w:rsidRPr="009A25C3" w:rsidTr="009A25C3">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Классификация    </w:t>
            </w:r>
            <w:r w:rsidRPr="009A25C3">
              <w:rPr>
                <w:rFonts w:ascii="Times New Roman" w:eastAsia="Times New Roman" w:hAnsi="Times New Roman"/>
                <w:b/>
                <w:sz w:val="24"/>
                <w:szCs w:val="24"/>
                <w:lang w:eastAsia="ru-RU"/>
              </w:rPr>
              <w:br/>
              <w:t xml:space="preserve">газопроводов     </w:t>
            </w:r>
            <w:r w:rsidRPr="009A25C3">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Вид       </w:t>
            </w:r>
            <w:r w:rsidRPr="009A25C3">
              <w:rPr>
                <w:rFonts w:ascii="Times New Roman" w:eastAsia="Times New Roman" w:hAnsi="Times New Roman"/>
                <w:b/>
                <w:sz w:val="24"/>
                <w:szCs w:val="24"/>
                <w:lang w:eastAsia="ru-RU"/>
              </w:rPr>
              <w:br/>
              <w:t>транспортируемого</w:t>
            </w:r>
            <w:r w:rsidRPr="009A25C3">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Рабочее давление в   </w:t>
            </w:r>
            <w:r w:rsidRPr="009A25C3">
              <w:rPr>
                <w:rFonts w:ascii="Times New Roman" w:eastAsia="Times New Roman" w:hAnsi="Times New Roman"/>
                <w:b/>
                <w:sz w:val="24"/>
                <w:szCs w:val="24"/>
                <w:lang w:eastAsia="ru-RU"/>
              </w:rPr>
              <w:br/>
              <w:t xml:space="preserve">газопроводе, МПа    </w:t>
            </w:r>
          </w:p>
        </w:tc>
      </w:tr>
      <w:tr w:rsidR="009A25C3" w:rsidRPr="009A25C3"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свыше 0,6 до 1,2    </w:t>
            </w:r>
            <w:r w:rsidRPr="009A25C3">
              <w:rPr>
                <w:rFonts w:ascii="Times New Roman" w:eastAsia="Times New Roman" w:hAnsi="Times New Roman"/>
                <w:sz w:val="24"/>
                <w:szCs w:val="24"/>
                <w:lang w:eastAsia="ru-RU"/>
              </w:rPr>
              <w:br/>
              <w:t xml:space="preserve">включительно      </w:t>
            </w:r>
          </w:p>
        </w:tc>
      </w:tr>
      <w:tr w:rsidR="009A25C3" w:rsidRPr="009A25C3"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свыше 0,6 до 1,6    </w:t>
            </w:r>
            <w:r w:rsidRPr="009A25C3">
              <w:rPr>
                <w:rFonts w:ascii="Times New Roman" w:eastAsia="Times New Roman" w:hAnsi="Times New Roman"/>
                <w:sz w:val="24"/>
                <w:szCs w:val="24"/>
                <w:lang w:eastAsia="ru-RU"/>
              </w:rPr>
              <w:br/>
              <w:t xml:space="preserve">включительно      </w:t>
            </w:r>
          </w:p>
        </w:tc>
      </w:tr>
      <w:tr w:rsidR="009A25C3" w:rsidRPr="009A25C3"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свыше 0,3 до 0,6    </w:t>
            </w:r>
            <w:r w:rsidRPr="009A25C3">
              <w:rPr>
                <w:rFonts w:ascii="Times New Roman" w:eastAsia="Times New Roman" w:hAnsi="Times New Roman"/>
                <w:sz w:val="24"/>
                <w:szCs w:val="24"/>
                <w:lang w:eastAsia="ru-RU"/>
              </w:rPr>
              <w:br/>
              <w:t xml:space="preserve">включительно      </w:t>
            </w:r>
          </w:p>
        </w:tc>
      </w:tr>
      <w:tr w:rsidR="009A25C3" w:rsidRPr="009A25C3"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свыше 0,005 до 0,3   </w:t>
            </w:r>
            <w:r w:rsidRPr="009A25C3">
              <w:rPr>
                <w:rFonts w:ascii="Times New Roman" w:eastAsia="Times New Roman" w:hAnsi="Times New Roman"/>
                <w:sz w:val="24"/>
                <w:szCs w:val="24"/>
                <w:lang w:eastAsia="ru-RU"/>
              </w:rPr>
              <w:br/>
              <w:t xml:space="preserve">включительно      </w:t>
            </w:r>
          </w:p>
        </w:tc>
      </w:tr>
      <w:tr w:rsidR="009A25C3" w:rsidRPr="009A25C3"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до 0,005 включительно  </w:t>
            </w:r>
          </w:p>
        </w:tc>
      </w:tr>
    </w:tbl>
    <w:p w:rsidR="00A3506D" w:rsidRDefault="009A25C3" w:rsidP="00A3506D">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4.5.40. </w:t>
      </w:r>
      <w:r w:rsidRPr="009A25C3">
        <w:rPr>
          <w:rFonts w:ascii="Times New Roman" w:hAnsi="Times New Roman"/>
          <w:sz w:val="28"/>
          <w:szCs w:val="28"/>
        </w:rPr>
        <w:t xml:space="preserve">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w:t>
      </w:r>
      <w:r w:rsidRPr="009A25C3">
        <w:rPr>
          <w:rFonts w:ascii="Times New Roman" w:hAnsi="Times New Roman"/>
          <w:sz w:val="28"/>
          <w:szCs w:val="28"/>
        </w:rPr>
        <w:lastRenderedPageBreak/>
        <w:t xml:space="preserve">паспортах заводов-изготовителей, но не должно превышать значений, приведенных в таблице </w:t>
      </w:r>
      <w:r>
        <w:rPr>
          <w:rFonts w:ascii="Times New Roman" w:hAnsi="Times New Roman"/>
          <w:sz w:val="28"/>
          <w:szCs w:val="28"/>
        </w:rPr>
        <w:t>4.25</w:t>
      </w:r>
      <w:r w:rsidRPr="009A25C3">
        <w:rPr>
          <w:rFonts w:ascii="Times New Roman" w:hAnsi="Times New Roman"/>
          <w:sz w:val="28"/>
          <w:szCs w:val="28"/>
        </w:rPr>
        <w:t>.</w:t>
      </w:r>
    </w:p>
    <w:p w:rsidR="009A25C3" w:rsidRDefault="009A25C3" w:rsidP="009A25C3">
      <w:pPr>
        <w:spacing w:after="0" w:line="240" w:lineRule="auto"/>
        <w:ind w:firstLine="708"/>
        <w:jc w:val="right"/>
        <w:rPr>
          <w:rFonts w:ascii="Times New Roman" w:hAnsi="Times New Roman"/>
          <w:sz w:val="28"/>
          <w:szCs w:val="28"/>
        </w:rPr>
      </w:pPr>
      <w:r>
        <w:rPr>
          <w:rFonts w:ascii="Times New Roman" w:hAnsi="Times New Roman"/>
          <w:sz w:val="28"/>
          <w:szCs w:val="28"/>
        </w:rPr>
        <w:t>Таблица 4.25</w:t>
      </w:r>
    </w:p>
    <w:tbl>
      <w:tblPr>
        <w:tblW w:w="0" w:type="auto"/>
        <w:jc w:val="center"/>
        <w:tblLayout w:type="fixed"/>
        <w:tblCellMar>
          <w:left w:w="70" w:type="dxa"/>
          <w:right w:w="70" w:type="dxa"/>
        </w:tblCellMar>
        <w:tblLook w:val="0000"/>
      </w:tblPr>
      <w:tblGrid>
        <w:gridCol w:w="687"/>
        <w:gridCol w:w="6615"/>
        <w:gridCol w:w="1697"/>
      </w:tblGrid>
      <w:tr w:rsidR="009A25C3" w:rsidRPr="009A25C3" w:rsidTr="009A25C3">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Давление  </w:t>
            </w:r>
            <w:r w:rsidRPr="009A25C3">
              <w:rPr>
                <w:rFonts w:ascii="Times New Roman" w:eastAsia="Times New Roman" w:hAnsi="Times New Roman"/>
                <w:b/>
                <w:sz w:val="24"/>
                <w:szCs w:val="24"/>
                <w:lang w:eastAsia="ru-RU"/>
              </w:rPr>
              <w:br/>
              <w:t xml:space="preserve">газа, МПа </w:t>
            </w:r>
          </w:p>
        </w:tc>
      </w:tr>
      <w:tr w:rsidR="009A25C3" w:rsidRPr="009A25C3"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Производственные  здания,  в  которых   величина</w:t>
            </w:r>
            <w:r w:rsidRPr="009A25C3">
              <w:rPr>
                <w:rFonts w:ascii="Times New Roman" w:eastAsia="Times New Roman" w:hAnsi="Times New Roman"/>
                <w:sz w:val="24"/>
                <w:szCs w:val="24"/>
                <w:lang w:eastAsia="ru-RU"/>
              </w:rPr>
              <w:br/>
              <w:t>давления    газа    обусловлена     требованиями</w:t>
            </w:r>
            <w:r w:rsidRPr="009A25C3">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1,2     </w:t>
            </w:r>
          </w:p>
        </w:tc>
      </w:tr>
      <w:tr w:rsidR="009A25C3" w:rsidRPr="009A25C3"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0,6     </w:t>
            </w:r>
          </w:p>
        </w:tc>
      </w:tr>
      <w:tr w:rsidR="009A25C3" w:rsidRPr="009A25C3"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Бытовые здания промышленных предприятий отдельно</w:t>
            </w:r>
            <w:r w:rsidRPr="009A25C3">
              <w:rPr>
                <w:rFonts w:ascii="Times New Roman" w:eastAsia="Times New Roman" w:hAnsi="Times New Roman"/>
                <w:sz w:val="24"/>
                <w:szCs w:val="24"/>
                <w:lang w:eastAsia="ru-RU"/>
              </w:rPr>
              <w:br/>
              <w:t>стоящие, пристроенные к производственным зданиям</w:t>
            </w:r>
            <w:r w:rsidRPr="009A25C3">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0,3     </w:t>
            </w:r>
          </w:p>
        </w:tc>
      </w:tr>
      <w:tr w:rsidR="009A25C3" w:rsidRPr="009A25C3"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0,005   </w:t>
            </w:r>
          </w:p>
        </w:tc>
      </w:tr>
      <w:tr w:rsidR="009A25C3" w:rsidRPr="009A25C3"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Котельные: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A25C3"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отдельно      стоящие      на      территории</w:t>
            </w:r>
            <w:r w:rsidRPr="009A25C3">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1,2     </w:t>
            </w:r>
          </w:p>
        </w:tc>
      </w:tr>
      <w:tr w:rsidR="009A25C3" w:rsidRPr="009A25C3"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0,6     </w:t>
            </w:r>
          </w:p>
        </w:tc>
      </w:tr>
      <w:tr w:rsidR="009A25C3" w:rsidRPr="009A25C3"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пристроенные,    встроенные     и     крышные</w:t>
            </w:r>
            <w:r w:rsidRPr="009A25C3">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0,6     </w:t>
            </w:r>
          </w:p>
        </w:tc>
      </w:tr>
      <w:tr w:rsidR="009A25C3" w:rsidRPr="009A25C3"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пристроенные,    встроенные     и     крышные</w:t>
            </w:r>
            <w:r w:rsidRPr="009A25C3">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0,3     </w:t>
            </w:r>
          </w:p>
        </w:tc>
      </w:tr>
      <w:tr w:rsidR="009A25C3" w:rsidRPr="009A25C3"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пристроенные,  встроенные  и  крышные   жилых</w:t>
            </w:r>
            <w:r w:rsidRPr="009A25C3">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0,005   </w:t>
            </w:r>
          </w:p>
        </w:tc>
      </w:tr>
      <w:tr w:rsidR="009A25C3" w:rsidRPr="009A25C3"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Общественные здания  (кроме  зданий,  в  которых</w:t>
            </w:r>
            <w:r w:rsidRPr="009A25C3">
              <w:rPr>
                <w:rFonts w:ascii="Times New Roman" w:eastAsia="Times New Roman" w:hAnsi="Times New Roman"/>
                <w:sz w:val="24"/>
                <w:szCs w:val="24"/>
                <w:lang w:eastAsia="ru-RU"/>
              </w:rPr>
              <w:br/>
              <w:t>установка  газового  оборудования   требованиями</w:t>
            </w:r>
            <w:r w:rsidRPr="009A25C3">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0,005   </w:t>
            </w:r>
          </w:p>
        </w:tc>
      </w:tr>
      <w:tr w:rsidR="009A25C3" w:rsidRPr="009A25C3"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0,003   </w:t>
            </w:r>
          </w:p>
        </w:tc>
      </w:tr>
    </w:tbl>
    <w:p w:rsid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 при условии согласования с органами Роспотребнадзора согласно СанПиН 2.1.2.1002-00.</w:t>
      </w:r>
    </w:p>
    <w:p w:rsid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A25C3" w:rsidRDefault="009A25C3" w:rsidP="009A25C3">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4.5.41. </w:t>
      </w:r>
      <w:r w:rsidRPr="009A25C3">
        <w:rPr>
          <w:rFonts w:ascii="Times New Roman" w:hAnsi="Times New Roman"/>
          <w:sz w:val="28"/>
          <w:szCs w:val="28"/>
        </w:rPr>
        <w:t>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ГРП следует размещать:</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отдельно стоящими;</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lastRenderedPageBreak/>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Блочные газорегуляторные пункты (ГРПБ) следует размещать отдельно стоящими.</w:t>
      </w:r>
    </w:p>
    <w:p w:rsidR="009A25C3" w:rsidRP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A25C3">
        <w:rPr>
          <w:rFonts w:ascii="Times New Roman" w:eastAsia="Times New Roman" w:hAnsi="Times New Roman"/>
          <w:sz w:val="28"/>
          <w:szCs w:val="28"/>
          <w:lang w:eastAsia="ru-RU"/>
        </w:rPr>
        <w:t xml:space="preserve">При размещении ГРП, ГРПБ заводского изготовления, шкафных газорегуляторных пунктов (ШРП) необходимо соблюдать требования таблицы </w:t>
      </w:r>
      <w:r>
        <w:rPr>
          <w:rFonts w:ascii="Times New Roman" w:eastAsia="Times New Roman" w:hAnsi="Times New Roman"/>
          <w:sz w:val="28"/>
          <w:szCs w:val="28"/>
          <w:lang w:eastAsia="ru-RU"/>
        </w:rPr>
        <w:t>4.26</w:t>
      </w:r>
      <w:r w:rsidRPr="009A25C3">
        <w:rPr>
          <w:rFonts w:ascii="Times New Roman" w:eastAsia="Times New Roman" w:hAnsi="Times New Roman"/>
          <w:sz w:val="28"/>
          <w:szCs w:val="28"/>
          <w:lang w:eastAsia="ru-RU"/>
        </w:rPr>
        <w:t>.</w:t>
      </w:r>
    </w:p>
    <w:p w:rsidR="009A25C3" w:rsidRPr="009A25C3" w:rsidRDefault="009A25C3" w:rsidP="009A25C3">
      <w:pPr>
        <w:autoSpaceDE w:val="0"/>
        <w:autoSpaceDN w:val="0"/>
        <w:adjustRightInd w:val="0"/>
        <w:spacing w:after="0" w:line="240" w:lineRule="auto"/>
        <w:ind w:firstLine="540"/>
        <w:jc w:val="both"/>
        <w:rPr>
          <w:rFonts w:ascii="Arial" w:eastAsia="Times New Roman" w:hAnsi="Arial" w:cs="Arial"/>
          <w:sz w:val="20"/>
          <w:szCs w:val="20"/>
          <w:lang w:eastAsia="ru-RU"/>
        </w:rPr>
      </w:pPr>
    </w:p>
    <w:p w:rsidR="009A25C3" w:rsidRPr="009A25C3"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A25C3">
        <w:rPr>
          <w:rFonts w:ascii="Times New Roman" w:eastAsia="Times New Roman" w:hAnsi="Times New Roman"/>
          <w:sz w:val="28"/>
          <w:szCs w:val="28"/>
          <w:lang w:eastAsia="ru-RU"/>
        </w:rPr>
        <w:t>Таблица 4.26</w:t>
      </w:r>
    </w:p>
    <w:p w:rsidR="009A25C3" w:rsidRPr="009A25C3"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A25C3"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1215"/>
        <w:gridCol w:w="1485"/>
        <w:gridCol w:w="2160"/>
        <w:gridCol w:w="1890"/>
        <w:gridCol w:w="2526"/>
      </w:tblGrid>
      <w:tr w:rsidR="009A25C3" w:rsidRPr="009A25C3"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Давление</w:t>
            </w:r>
            <w:r w:rsidRPr="009A25C3">
              <w:rPr>
                <w:rFonts w:ascii="Times New Roman" w:eastAsia="Times New Roman" w:hAnsi="Times New Roman"/>
                <w:b/>
                <w:sz w:val="24"/>
                <w:szCs w:val="24"/>
                <w:lang w:eastAsia="ru-RU"/>
              </w:rPr>
              <w:br/>
              <w:t xml:space="preserve">газа на </w:t>
            </w:r>
            <w:r w:rsidRPr="009A25C3">
              <w:rPr>
                <w:rFonts w:ascii="Times New Roman" w:eastAsia="Times New Roman" w:hAnsi="Times New Roman"/>
                <w:b/>
                <w:sz w:val="24"/>
                <w:szCs w:val="24"/>
                <w:lang w:eastAsia="ru-RU"/>
              </w:rPr>
              <w:br/>
              <w:t xml:space="preserve">вводе в </w:t>
            </w:r>
            <w:r w:rsidRPr="009A25C3">
              <w:rPr>
                <w:rFonts w:ascii="Times New Roman" w:eastAsia="Times New Roman" w:hAnsi="Times New Roman"/>
                <w:b/>
                <w:sz w:val="24"/>
                <w:szCs w:val="24"/>
                <w:lang w:eastAsia="ru-RU"/>
              </w:rPr>
              <w:br/>
              <w:t xml:space="preserve">ГРП,  </w:t>
            </w:r>
            <w:r w:rsidRPr="009A25C3">
              <w:rPr>
                <w:rFonts w:ascii="Times New Roman" w:eastAsia="Times New Roman" w:hAnsi="Times New Roman"/>
                <w:b/>
                <w:sz w:val="24"/>
                <w:szCs w:val="24"/>
                <w:lang w:eastAsia="ru-RU"/>
              </w:rPr>
              <w:br/>
              <w:t xml:space="preserve">ГРПБ,  </w:t>
            </w:r>
            <w:r w:rsidRPr="009A25C3">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Расстояния в свету от отдельно стоящих ГРП, ГРПБ     </w:t>
            </w:r>
            <w:r w:rsidRPr="009A25C3">
              <w:rPr>
                <w:rFonts w:ascii="Times New Roman" w:eastAsia="Times New Roman" w:hAnsi="Times New Roman"/>
                <w:b/>
                <w:sz w:val="24"/>
                <w:szCs w:val="24"/>
                <w:lang w:eastAsia="ru-RU"/>
              </w:rPr>
              <w:br/>
              <w:t>и отдельно стоящих ШРП по горизонтали (м) до:</w:t>
            </w:r>
          </w:p>
        </w:tc>
      </w:tr>
      <w:tr w:rsidR="009A25C3" w:rsidRPr="009A25C3" w:rsidTr="009A25C3">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зданий и </w:t>
            </w:r>
            <w:r w:rsidRPr="009A25C3">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железнодорожных</w:t>
            </w:r>
            <w:r w:rsidRPr="009A25C3">
              <w:rPr>
                <w:rFonts w:ascii="Times New Roman" w:eastAsia="Times New Roman" w:hAnsi="Times New Roman"/>
                <w:b/>
                <w:sz w:val="24"/>
                <w:szCs w:val="24"/>
                <w:lang w:eastAsia="ru-RU"/>
              </w:rPr>
              <w:br/>
              <w:t xml:space="preserve">и трамвайных  </w:t>
            </w:r>
            <w:r w:rsidRPr="009A25C3">
              <w:rPr>
                <w:rFonts w:ascii="Times New Roman" w:eastAsia="Times New Roman" w:hAnsi="Times New Roman"/>
                <w:b/>
                <w:sz w:val="24"/>
                <w:szCs w:val="24"/>
                <w:lang w:eastAsia="ru-RU"/>
              </w:rPr>
              <w:br/>
              <w:t xml:space="preserve">путей (до   </w:t>
            </w:r>
            <w:r w:rsidRPr="009A25C3">
              <w:rPr>
                <w:rFonts w:ascii="Times New Roman" w:eastAsia="Times New Roman" w:hAnsi="Times New Roman"/>
                <w:b/>
                <w:sz w:val="24"/>
                <w:szCs w:val="24"/>
                <w:lang w:eastAsia="ru-RU"/>
              </w:rPr>
              <w:br/>
              <w:t xml:space="preserve">ближайшего   </w:t>
            </w:r>
            <w:r w:rsidRPr="009A25C3">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автомобильных</w:t>
            </w:r>
            <w:r w:rsidRPr="009A25C3">
              <w:rPr>
                <w:rFonts w:ascii="Times New Roman" w:eastAsia="Times New Roman" w:hAnsi="Times New Roman"/>
                <w:b/>
                <w:sz w:val="24"/>
                <w:szCs w:val="24"/>
                <w:lang w:eastAsia="ru-RU"/>
              </w:rPr>
              <w:br/>
              <w:t xml:space="preserve">дорог    </w:t>
            </w:r>
            <w:r w:rsidRPr="009A25C3">
              <w:rPr>
                <w:rFonts w:ascii="Times New Roman" w:eastAsia="Times New Roman" w:hAnsi="Times New Roman"/>
                <w:b/>
                <w:sz w:val="24"/>
                <w:szCs w:val="24"/>
                <w:lang w:eastAsia="ru-RU"/>
              </w:rPr>
              <w:b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воздушных линий</w:t>
            </w:r>
            <w:r w:rsidRPr="009A25C3">
              <w:rPr>
                <w:rFonts w:ascii="Times New Roman" w:eastAsia="Times New Roman" w:hAnsi="Times New Roman"/>
                <w:b/>
                <w:sz w:val="24"/>
                <w:szCs w:val="24"/>
                <w:lang w:eastAsia="ru-RU"/>
              </w:rPr>
              <w:br/>
              <w:t>электропередачи</w:t>
            </w:r>
          </w:p>
        </w:tc>
      </w:tr>
      <w:tr w:rsidR="009A25C3" w:rsidRPr="009A25C3"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не менее 1,5  </w:t>
            </w:r>
            <w:r w:rsidRPr="009A25C3">
              <w:rPr>
                <w:rFonts w:ascii="Times New Roman" w:eastAsia="Times New Roman" w:hAnsi="Times New Roman"/>
                <w:sz w:val="24"/>
                <w:szCs w:val="24"/>
                <w:lang w:eastAsia="ru-RU"/>
              </w:rPr>
              <w:br/>
              <w:t xml:space="preserve">высоты опоры  </w:t>
            </w:r>
          </w:p>
        </w:tc>
      </w:tr>
      <w:tr w:rsidR="009A25C3" w:rsidRPr="009A25C3"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свыше  </w:t>
            </w:r>
            <w:r w:rsidRPr="009A25C3">
              <w:rPr>
                <w:rFonts w:ascii="Times New Roman" w:eastAsia="Times New Roman" w:hAnsi="Times New Roman"/>
                <w:sz w:val="24"/>
                <w:szCs w:val="24"/>
                <w:lang w:eastAsia="ru-RU"/>
              </w:rPr>
              <w:br/>
              <w:t xml:space="preserve">0,6   </w:t>
            </w:r>
            <w:r w:rsidRPr="009A25C3">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 xml:space="preserve">Требования таблицы </w:t>
      </w:r>
      <w:r>
        <w:rPr>
          <w:rFonts w:ascii="Times New Roman" w:hAnsi="Times New Roman"/>
          <w:sz w:val="28"/>
          <w:szCs w:val="28"/>
        </w:rPr>
        <w:t>4.26</w:t>
      </w:r>
      <w:r w:rsidRPr="009A25C3">
        <w:rPr>
          <w:rFonts w:ascii="Times New Roman" w:hAnsi="Times New Roman"/>
          <w:sz w:val="28"/>
          <w:szCs w:val="28"/>
        </w:rP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68717E" w:rsidRDefault="0068717E" w:rsidP="006871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4.5.42. </w:t>
      </w:r>
      <w:r w:rsidRPr="0068717E">
        <w:rPr>
          <w:rFonts w:ascii="Times New Roman" w:hAnsi="Times New Roman"/>
          <w:sz w:val="28"/>
          <w:szCs w:val="28"/>
        </w:rPr>
        <w:t>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68717E" w:rsidRDefault="0068717E" w:rsidP="0068717E">
      <w:pPr>
        <w:spacing w:after="0" w:line="240" w:lineRule="auto"/>
        <w:ind w:firstLine="708"/>
        <w:jc w:val="both"/>
        <w:rPr>
          <w:rFonts w:ascii="Times New Roman" w:hAnsi="Times New Roman"/>
          <w:sz w:val="28"/>
          <w:szCs w:val="28"/>
        </w:rPr>
      </w:pPr>
      <w:r w:rsidRPr="0068717E">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68717E" w:rsidRDefault="0068717E" w:rsidP="0068717E">
      <w:pPr>
        <w:spacing w:after="0" w:line="240" w:lineRule="auto"/>
        <w:ind w:firstLine="708"/>
        <w:jc w:val="both"/>
        <w:rPr>
          <w:rFonts w:ascii="Times New Roman" w:hAnsi="Times New Roman"/>
          <w:sz w:val="28"/>
          <w:szCs w:val="28"/>
        </w:rPr>
      </w:pPr>
      <w:r w:rsidRPr="0068717E">
        <w:rPr>
          <w:rFonts w:ascii="Times New Roman" w:hAnsi="Times New Roman"/>
          <w:sz w:val="28"/>
          <w:szCs w:val="28"/>
        </w:rPr>
        <w:t>10 тыс. тонн/год - 6</w:t>
      </w:r>
    </w:p>
    <w:p w:rsidR="0068717E" w:rsidRPr="0068717E" w:rsidRDefault="0068717E" w:rsidP="0068717E">
      <w:pPr>
        <w:spacing w:after="0" w:line="240" w:lineRule="auto"/>
        <w:ind w:firstLine="708"/>
        <w:jc w:val="both"/>
        <w:rPr>
          <w:rFonts w:ascii="Times New Roman" w:hAnsi="Times New Roman"/>
          <w:sz w:val="28"/>
          <w:szCs w:val="28"/>
        </w:rPr>
      </w:pPr>
      <w:r w:rsidRPr="0068717E">
        <w:rPr>
          <w:rFonts w:ascii="Times New Roman" w:hAnsi="Times New Roman"/>
          <w:sz w:val="28"/>
          <w:szCs w:val="28"/>
        </w:rPr>
        <w:t>20 тыс. тонн/год - 7</w:t>
      </w:r>
    </w:p>
    <w:p w:rsidR="0068717E" w:rsidRPr="0068717E" w:rsidRDefault="0068717E" w:rsidP="0068717E">
      <w:pPr>
        <w:spacing w:after="0" w:line="240" w:lineRule="auto"/>
        <w:ind w:firstLine="708"/>
        <w:jc w:val="both"/>
        <w:rPr>
          <w:rFonts w:ascii="Times New Roman" w:hAnsi="Times New Roman"/>
          <w:sz w:val="28"/>
          <w:szCs w:val="28"/>
        </w:rPr>
      </w:pPr>
      <w:r w:rsidRPr="0068717E">
        <w:rPr>
          <w:rFonts w:ascii="Times New Roman" w:hAnsi="Times New Roman"/>
          <w:sz w:val="28"/>
          <w:szCs w:val="28"/>
        </w:rPr>
        <w:lastRenderedPageBreak/>
        <w:t>40 тыс. тонн/год - 8.</w:t>
      </w:r>
    </w:p>
    <w:p w:rsidR="009A25C3" w:rsidRDefault="0068717E" w:rsidP="0068717E">
      <w:pPr>
        <w:spacing w:after="0" w:line="240" w:lineRule="auto"/>
        <w:ind w:firstLine="708"/>
        <w:jc w:val="both"/>
        <w:rPr>
          <w:rFonts w:ascii="Times New Roman" w:hAnsi="Times New Roman"/>
          <w:sz w:val="28"/>
          <w:szCs w:val="28"/>
        </w:rPr>
      </w:pPr>
      <w:r w:rsidRPr="0068717E">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Default="0068717E" w:rsidP="006871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4.5.43. </w:t>
      </w:r>
      <w:r w:rsidRPr="0068717E">
        <w:rPr>
          <w:rFonts w:ascii="Times New Roman" w:hAnsi="Times New Roman"/>
          <w:sz w:val="28"/>
          <w:szCs w:val="28"/>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Default="0068717E" w:rsidP="006871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4.5.44. </w:t>
      </w:r>
      <w:r w:rsidRPr="0068717E">
        <w:rPr>
          <w:rFonts w:ascii="Times New Roman" w:hAnsi="Times New Roman"/>
          <w:sz w:val="28"/>
          <w:szCs w:val="28"/>
        </w:rPr>
        <w:t xml:space="preserve">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w:t>
      </w:r>
      <w:r>
        <w:rPr>
          <w:rFonts w:ascii="Times New Roman" w:hAnsi="Times New Roman"/>
          <w:sz w:val="28"/>
          <w:szCs w:val="28"/>
        </w:rPr>
        <w:t>4.27</w:t>
      </w:r>
      <w:r w:rsidRPr="0068717E">
        <w:rPr>
          <w:rFonts w:ascii="Times New Roman" w:hAnsi="Times New Roman"/>
          <w:sz w:val="28"/>
          <w:szCs w:val="28"/>
        </w:rPr>
        <w:t>.</w:t>
      </w:r>
    </w:p>
    <w:p w:rsidR="0068717E" w:rsidRDefault="0068717E" w:rsidP="0068717E">
      <w:pPr>
        <w:spacing w:after="0" w:line="240" w:lineRule="auto"/>
        <w:ind w:firstLine="708"/>
        <w:jc w:val="right"/>
        <w:rPr>
          <w:rFonts w:ascii="Times New Roman" w:hAnsi="Times New Roman"/>
          <w:sz w:val="28"/>
          <w:szCs w:val="28"/>
        </w:rPr>
      </w:pPr>
      <w:r>
        <w:rPr>
          <w:rFonts w:ascii="Times New Roman" w:hAnsi="Times New Roman"/>
          <w:sz w:val="28"/>
          <w:szCs w:val="28"/>
        </w:rPr>
        <w:t>Таблица 4.27</w:t>
      </w:r>
    </w:p>
    <w:tbl>
      <w:tblPr>
        <w:tblStyle w:val="a8"/>
        <w:tblW w:w="0" w:type="auto"/>
        <w:tblLook w:val="04A0"/>
      </w:tblPr>
      <w:tblGrid>
        <w:gridCol w:w="2943"/>
        <w:gridCol w:w="2125"/>
        <w:gridCol w:w="2534"/>
        <w:gridCol w:w="2535"/>
      </w:tblGrid>
      <w:tr w:rsidR="0068717E" w:rsidRPr="0068717E" w:rsidTr="0068717E">
        <w:tc>
          <w:tcPr>
            <w:tcW w:w="2943" w:type="dxa"/>
            <w:shd w:val="clear" w:color="auto" w:fill="EEECE1" w:themeFill="background2"/>
          </w:tcPr>
          <w:p w:rsidR="0068717E" w:rsidRPr="0068717E" w:rsidRDefault="0068717E" w:rsidP="0068717E">
            <w:pPr>
              <w:spacing w:after="0" w:line="240" w:lineRule="auto"/>
              <w:jc w:val="center"/>
              <w:rPr>
                <w:b/>
                <w:sz w:val="24"/>
                <w:szCs w:val="24"/>
              </w:rPr>
            </w:pPr>
            <w:r w:rsidRPr="0068717E">
              <w:rPr>
                <w:b/>
                <w:sz w:val="24"/>
                <w:szCs w:val="24"/>
              </w:rPr>
              <w:t>Наименование объектов</w:t>
            </w:r>
          </w:p>
        </w:tc>
        <w:tc>
          <w:tcPr>
            <w:tcW w:w="2125" w:type="dxa"/>
            <w:shd w:val="clear" w:color="auto" w:fill="EEECE1" w:themeFill="background2"/>
          </w:tcPr>
          <w:p w:rsidR="0068717E" w:rsidRPr="0068717E" w:rsidRDefault="0068717E" w:rsidP="0068717E">
            <w:pPr>
              <w:spacing w:after="0" w:line="240" w:lineRule="auto"/>
              <w:jc w:val="center"/>
              <w:rPr>
                <w:b/>
                <w:sz w:val="24"/>
                <w:szCs w:val="24"/>
              </w:rPr>
            </w:pPr>
            <w:r w:rsidRPr="0068717E">
              <w:rPr>
                <w:b/>
                <w:sz w:val="24"/>
                <w:szCs w:val="24"/>
              </w:rPr>
              <w:t>Единица измерения</w:t>
            </w:r>
          </w:p>
        </w:tc>
        <w:tc>
          <w:tcPr>
            <w:tcW w:w="2534" w:type="dxa"/>
            <w:shd w:val="clear" w:color="auto" w:fill="EEECE1" w:themeFill="background2"/>
          </w:tcPr>
          <w:p w:rsidR="0068717E" w:rsidRPr="0068717E" w:rsidRDefault="0068717E" w:rsidP="0068717E">
            <w:pPr>
              <w:spacing w:after="0" w:line="240" w:lineRule="auto"/>
              <w:jc w:val="center"/>
              <w:rPr>
                <w:b/>
                <w:sz w:val="24"/>
                <w:szCs w:val="24"/>
              </w:rPr>
            </w:pPr>
            <w:r w:rsidRPr="0068717E">
              <w:rPr>
                <w:b/>
                <w:sz w:val="24"/>
                <w:szCs w:val="24"/>
              </w:rPr>
              <w:t>Расчетные показатели</w:t>
            </w:r>
          </w:p>
        </w:tc>
        <w:tc>
          <w:tcPr>
            <w:tcW w:w="2535" w:type="dxa"/>
            <w:shd w:val="clear" w:color="auto" w:fill="EEECE1" w:themeFill="background2"/>
          </w:tcPr>
          <w:p w:rsidR="0068717E" w:rsidRPr="0068717E" w:rsidRDefault="0068717E" w:rsidP="0068717E">
            <w:pPr>
              <w:spacing w:after="0" w:line="240" w:lineRule="auto"/>
              <w:jc w:val="center"/>
              <w:rPr>
                <w:b/>
                <w:sz w:val="24"/>
                <w:szCs w:val="24"/>
              </w:rPr>
            </w:pPr>
            <w:r w:rsidRPr="0068717E">
              <w:rPr>
                <w:b/>
                <w:sz w:val="24"/>
                <w:szCs w:val="24"/>
              </w:rPr>
              <w:t>Площадь участка на единицу измерения</w:t>
            </w:r>
          </w:p>
        </w:tc>
      </w:tr>
      <w:tr w:rsidR="0068717E" w:rsidRPr="0068717E" w:rsidTr="0068717E">
        <w:tc>
          <w:tcPr>
            <w:tcW w:w="2943" w:type="dxa"/>
          </w:tcPr>
          <w:p w:rsidR="0068717E" w:rsidRPr="0068717E" w:rsidRDefault="0068717E" w:rsidP="0068717E">
            <w:pPr>
              <w:spacing w:after="0" w:line="240" w:lineRule="auto"/>
              <w:jc w:val="center"/>
              <w:rPr>
                <w:sz w:val="24"/>
                <w:szCs w:val="24"/>
              </w:rPr>
            </w:pPr>
            <w:r w:rsidRPr="0068717E">
              <w:rPr>
                <w:sz w:val="24"/>
                <w:szCs w:val="24"/>
              </w:rPr>
              <w:t>Отделение  почтовой   связи   (на</w:t>
            </w:r>
            <w:r>
              <w:rPr>
                <w:sz w:val="24"/>
                <w:szCs w:val="24"/>
              </w:rPr>
              <w:t xml:space="preserve"> микрорайон)</w:t>
            </w:r>
          </w:p>
        </w:tc>
        <w:tc>
          <w:tcPr>
            <w:tcW w:w="2125" w:type="dxa"/>
          </w:tcPr>
          <w:p w:rsidR="0068717E" w:rsidRPr="0068717E" w:rsidRDefault="0068717E" w:rsidP="0068717E">
            <w:pPr>
              <w:spacing w:after="0" w:line="240" w:lineRule="auto"/>
              <w:jc w:val="center"/>
              <w:rPr>
                <w:sz w:val="24"/>
                <w:szCs w:val="24"/>
              </w:rPr>
            </w:pPr>
            <w:r>
              <w:rPr>
                <w:sz w:val="24"/>
                <w:szCs w:val="24"/>
              </w:rPr>
              <w:t>Объект на 6-12 тысяч жителей</w:t>
            </w:r>
          </w:p>
        </w:tc>
        <w:tc>
          <w:tcPr>
            <w:tcW w:w="2534" w:type="dxa"/>
          </w:tcPr>
          <w:p w:rsidR="0068717E" w:rsidRPr="0068717E" w:rsidRDefault="0068717E" w:rsidP="0068717E">
            <w:pPr>
              <w:spacing w:after="0" w:line="240" w:lineRule="auto"/>
              <w:jc w:val="center"/>
              <w:rPr>
                <w:sz w:val="24"/>
                <w:szCs w:val="24"/>
              </w:rPr>
            </w:pPr>
            <w:r>
              <w:rPr>
                <w:sz w:val="24"/>
                <w:szCs w:val="24"/>
              </w:rPr>
              <w:t>1 на микрорайон</w:t>
            </w:r>
          </w:p>
        </w:tc>
        <w:tc>
          <w:tcPr>
            <w:tcW w:w="2535" w:type="dxa"/>
          </w:tcPr>
          <w:p w:rsidR="0068717E" w:rsidRPr="0068717E" w:rsidRDefault="0068717E" w:rsidP="0068717E">
            <w:pPr>
              <w:spacing w:after="0" w:line="240" w:lineRule="auto"/>
              <w:jc w:val="center"/>
              <w:rPr>
                <w:sz w:val="24"/>
                <w:szCs w:val="24"/>
              </w:rPr>
            </w:pPr>
            <w:r>
              <w:rPr>
                <w:sz w:val="24"/>
                <w:szCs w:val="24"/>
              </w:rPr>
              <w:t>250-600 кв.м.</w:t>
            </w:r>
          </w:p>
        </w:tc>
      </w:tr>
      <w:tr w:rsidR="0068717E" w:rsidRPr="0068717E" w:rsidTr="0068717E">
        <w:tc>
          <w:tcPr>
            <w:tcW w:w="2943" w:type="dxa"/>
          </w:tcPr>
          <w:p w:rsidR="0068717E" w:rsidRPr="0068717E" w:rsidRDefault="0068717E" w:rsidP="0068717E">
            <w:pPr>
              <w:spacing w:after="0" w:line="240" w:lineRule="auto"/>
              <w:jc w:val="center"/>
              <w:rPr>
                <w:sz w:val="24"/>
                <w:szCs w:val="24"/>
              </w:rPr>
            </w:pPr>
            <w:r>
              <w:rPr>
                <w:sz w:val="24"/>
                <w:szCs w:val="24"/>
              </w:rPr>
              <w:t>Межрайонный почтамп</w:t>
            </w:r>
          </w:p>
        </w:tc>
        <w:tc>
          <w:tcPr>
            <w:tcW w:w="2125" w:type="dxa"/>
          </w:tcPr>
          <w:p w:rsidR="0068717E" w:rsidRPr="0068717E" w:rsidRDefault="0068717E" w:rsidP="0068717E">
            <w:pPr>
              <w:spacing w:after="0" w:line="240" w:lineRule="auto"/>
              <w:jc w:val="center"/>
              <w:rPr>
                <w:sz w:val="24"/>
                <w:szCs w:val="24"/>
              </w:rPr>
            </w:pPr>
            <w:r>
              <w:rPr>
                <w:sz w:val="24"/>
                <w:szCs w:val="24"/>
              </w:rPr>
              <w:t>Объект на 20-30 ОСП</w:t>
            </w:r>
          </w:p>
        </w:tc>
        <w:tc>
          <w:tcPr>
            <w:tcW w:w="2534" w:type="dxa"/>
          </w:tcPr>
          <w:p w:rsidR="0068717E" w:rsidRPr="0068717E" w:rsidRDefault="0068717E" w:rsidP="0068717E">
            <w:pPr>
              <w:spacing w:after="0" w:line="240" w:lineRule="auto"/>
              <w:jc w:val="center"/>
              <w:rPr>
                <w:sz w:val="24"/>
                <w:szCs w:val="24"/>
              </w:rPr>
            </w:pPr>
            <w:r>
              <w:rPr>
                <w:sz w:val="24"/>
                <w:szCs w:val="24"/>
              </w:rPr>
              <w:t xml:space="preserve">По расчету </w:t>
            </w:r>
          </w:p>
        </w:tc>
        <w:tc>
          <w:tcPr>
            <w:tcW w:w="2535" w:type="dxa"/>
          </w:tcPr>
          <w:p w:rsidR="0068717E" w:rsidRPr="0068717E" w:rsidRDefault="0068717E" w:rsidP="0068717E">
            <w:pPr>
              <w:spacing w:after="0" w:line="240" w:lineRule="auto"/>
              <w:jc w:val="center"/>
              <w:rPr>
                <w:sz w:val="24"/>
                <w:szCs w:val="24"/>
              </w:rPr>
            </w:pPr>
            <w:r>
              <w:rPr>
                <w:sz w:val="24"/>
                <w:szCs w:val="24"/>
              </w:rPr>
              <w:t>0,3-0,5 га</w:t>
            </w:r>
          </w:p>
        </w:tc>
      </w:tr>
      <w:tr w:rsidR="0068717E" w:rsidRPr="0068717E" w:rsidTr="0068717E">
        <w:tc>
          <w:tcPr>
            <w:tcW w:w="2943" w:type="dxa"/>
          </w:tcPr>
          <w:p w:rsidR="0068717E" w:rsidRPr="0068717E" w:rsidRDefault="0068717E" w:rsidP="0068717E">
            <w:pPr>
              <w:spacing w:after="0" w:line="240" w:lineRule="auto"/>
              <w:jc w:val="center"/>
              <w:rPr>
                <w:sz w:val="24"/>
                <w:szCs w:val="24"/>
              </w:rPr>
            </w:pPr>
            <w:r>
              <w:rPr>
                <w:sz w:val="24"/>
                <w:szCs w:val="24"/>
              </w:rPr>
              <w:t>АТС (из расчета 400 номеров на 1000 жителей)</w:t>
            </w:r>
          </w:p>
        </w:tc>
        <w:tc>
          <w:tcPr>
            <w:tcW w:w="2125" w:type="dxa"/>
          </w:tcPr>
          <w:p w:rsidR="0068717E" w:rsidRPr="0068717E" w:rsidRDefault="0068717E" w:rsidP="0068717E">
            <w:pPr>
              <w:spacing w:after="0" w:line="240" w:lineRule="auto"/>
              <w:jc w:val="center"/>
              <w:rPr>
                <w:sz w:val="24"/>
                <w:szCs w:val="24"/>
              </w:rPr>
            </w:pPr>
            <w:r>
              <w:rPr>
                <w:sz w:val="24"/>
                <w:szCs w:val="24"/>
              </w:rPr>
              <w:t>Объект на 5-20 тысяч номеров</w:t>
            </w:r>
          </w:p>
        </w:tc>
        <w:tc>
          <w:tcPr>
            <w:tcW w:w="2534" w:type="dxa"/>
          </w:tcPr>
          <w:p w:rsidR="0068717E" w:rsidRPr="0068717E" w:rsidRDefault="0068717E" w:rsidP="0068717E">
            <w:pPr>
              <w:spacing w:after="0" w:line="240" w:lineRule="auto"/>
              <w:jc w:val="center"/>
              <w:rPr>
                <w:sz w:val="24"/>
                <w:szCs w:val="24"/>
              </w:rPr>
            </w:pPr>
            <w:r>
              <w:rPr>
                <w:sz w:val="24"/>
                <w:szCs w:val="24"/>
              </w:rPr>
              <w:t xml:space="preserve">По расчету </w:t>
            </w:r>
          </w:p>
        </w:tc>
        <w:tc>
          <w:tcPr>
            <w:tcW w:w="2535" w:type="dxa"/>
          </w:tcPr>
          <w:p w:rsidR="0068717E" w:rsidRPr="0068717E" w:rsidRDefault="0068717E" w:rsidP="0068717E">
            <w:pPr>
              <w:spacing w:after="0" w:line="240" w:lineRule="auto"/>
              <w:jc w:val="center"/>
              <w:rPr>
                <w:sz w:val="24"/>
                <w:szCs w:val="24"/>
              </w:rPr>
            </w:pPr>
            <w:r>
              <w:rPr>
                <w:sz w:val="24"/>
                <w:szCs w:val="24"/>
              </w:rPr>
              <w:t>0,25 га на объект</w:t>
            </w:r>
          </w:p>
        </w:tc>
      </w:tr>
      <w:tr w:rsidR="0068717E" w:rsidRPr="0068717E" w:rsidTr="0068717E">
        <w:tc>
          <w:tcPr>
            <w:tcW w:w="2943" w:type="dxa"/>
          </w:tcPr>
          <w:p w:rsidR="0068717E" w:rsidRPr="0068717E" w:rsidRDefault="00A434D2" w:rsidP="0068717E">
            <w:pPr>
              <w:spacing w:after="0" w:line="240" w:lineRule="auto"/>
              <w:jc w:val="center"/>
              <w:rPr>
                <w:sz w:val="24"/>
                <w:szCs w:val="24"/>
              </w:rPr>
            </w:pPr>
            <w:r>
              <w:rPr>
                <w:sz w:val="24"/>
                <w:szCs w:val="24"/>
              </w:rPr>
              <w:t>Узловая АТС (из расчета 1 узел на 5 АТС)</w:t>
            </w:r>
          </w:p>
        </w:tc>
        <w:tc>
          <w:tcPr>
            <w:tcW w:w="2125" w:type="dxa"/>
          </w:tcPr>
          <w:p w:rsidR="0068717E" w:rsidRPr="0068717E" w:rsidRDefault="00A434D2" w:rsidP="0068717E">
            <w:pPr>
              <w:spacing w:after="0" w:line="240" w:lineRule="auto"/>
              <w:jc w:val="center"/>
              <w:rPr>
                <w:sz w:val="24"/>
                <w:szCs w:val="24"/>
              </w:rPr>
            </w:pPr>
            <w:r>
              <w:rPr>
                <w:sz w:val="24"/>
                <w:szCs w:val="24"/>
              </w:rPr>
              <w:t>Объект</w:t>
            </w:r>
          </w:p>
        </w:tc>
        <w:tc>
          <w:tcPr>
            <w:tcW w:w="2534" w:type="dxa"/>
          </w:tcPr>
          <w:p w:rsidR="0068717E" w:rsidRPr="0068717E" w:rsidRDefault="00A434D2" w:rsidP="0068717E">
            <w:pPr>
              <w:spacing w:after="0" w:line="240" w:lineRule="auto"/>
              <w:jc w:val="center"/>
              <w:rPr>
                <w:sz w:val="24"/>
                <w:szCs w:val="24"/>
              </w:rPr>
            </w:pPr>
            <w:r>
              <w:rPr>
                <w:sz w:val="24"/>
                <w:szCs w:val="24"/>
              </w:rPr>
              <w:t>По расчету</w:t>
            </w:r>
          </w:p>
        </w:tc>
        <w:tc>
          <w:tcPr>
            <w:tcW w:w="2535" w:type="dxa"/>
          </w:tcPr>
          <w:p w:rsidR="0068717E" w:rsidRPr="0068717E" w:rsidRDefault="00A434D2" w:rsidP="0068717E">
            <w:pPr>
              <w:spacing w:after="0" w:line="240" w:lineRule="auto"/>
              <w:jc w:val="center"/>
              <w:rPr>
                <w:sz w:val="24"/>
                <w:szCs w:val="24"/>
              </w:rPr>
            </w:pPr>
            <w:r>
              <w:rPr>
                <w:sz w:val="24"/>
                <w:szCs w:val="24"/>
              </w:rPr>
              <w:t>0,3 га на объект</w:t>
            </w:r>
          </w:p>
        </w:tc>
      </w:tr>
      <w:tr w:rsidR="0068717E" w:rsidRPr="0068717E" w:rsidTr="0068717E">
        <w:tc>
          <w:tcPr>
            <w:tcW w:w="2943" w:type="dxa"/>
          </w:tcPr>
          <w:p w:rsidR="0068717E" w:rsidRPr="0068717E" w:rsidRDefault="00A434D2" w:rsidP="0068717E">
            <w:pPr>
              <w:spacing w:after="0" w:line="240" w:lineRule="auto"/>
              <w:jc w:val="center"/>
              <w:rPr>
                <w:sz w:val="24"/>
                <w:szCs w:val="24"/>
              </w:rPr>
            </w:pPr>
            <w:r>
              <w:rPr>
                <w:sz w:val="24"/>
                <w:szCs w:val="24"/>
              </w:rPr>
              <w:t>Концентратор</w:t>
            </w:r>
          </w:p>
        </w:tc>
        <w:tc>
          <w:tcPr>
            <w:tcW w:w="2125" w:type="dxa"/>
          </w:tcPr>
          <w:p w:rsidR="0068717E" w:rsidRPr="0068717E" w:rsidRDefault="00A434D2" w:rsidP="0068717E">
            <w:pPr>
              <w:spacing w:after="0" w:line="240" w:lineRule="auto"/>
              <w:jc w:val="center"/>
              <w:rPr>
                <w:sz w:val="24"/>
                <w:szCs w:val="24"/>
              </w:rPr>
            </w:pPr>
            <w:r>
              <w:rPr>
                <w:sz w:val="24"/>
                <w:szCs w:val="24"/>
              </w:rPr>
              <w:t>Объект на 1,0-0,3 тысячи номеров</w:t>
            </w:r>
          </w:p>
        </w:tc>
        <w:tc>
          <w:tcPr>
            <w:tcW w:w="2534" w:type="dxa"/>
          </w:tcPr>
          <w:p w:rsidR="0068717E" w:rsidRPr="0068717E" w:rsidRDefault="00A434D2" w:rsidP="0068717E">
            <w:pPr>
              <w:spacing w:after="0" w:line="240" w:lineRule="auto"/>
              <w:jc w:val="center"/>
              <w:rPr>
                <w:sz w:val="24"/>
                <w:szCs w:val="24"/>
              </w:rPr>
            </w:pPr>
            <w:r>
              <w:rPr>
                <w:sz w:val="24"/>
                <w:szCs w:val="24"/>
              </w:rPr>
              <w:t>По расчету</w:t>
            </w:r>
          </w:p>
        </w:tc>
        <w:tc>
          <w:tcPr>
            <w:tcW w:w="2535" w:type="dxa"/>
          </w:tcPr>
          <w:p w:rsidR="0068717E" w:rsidRPr="0068717E" w:rsidRDefault="00A434D2" w:rsidP="0068717E">
            <w:pPr>
              <w:spacing w:after="0" w:line="240" w:lineRule="auto"/>
              <w:jc w:val="center"/>
              <w:rPr>
                <w:sz w:val="24"/>
                <w:szCs w:val="24"/>
              </w:rPr>
            </w:pPr>
            <w:r>
              <w:rPr>
                <w:sz w:val="24"/>
                <w:szCs w:val="24"/>
              </w:rPr>
              <w:t>40-80 кв.м.</w:t>
            </w:r>
          </w:p>
        </w:tc>
      </w:tr>
      <w:tr w:rsidR="0068717E" w:rsidRPr="0068717E" w:rsidTr="0068717E">
        <w:tc>
          <w:tcPr>
            <w:tcW w:w="2943" w:type="dxa"/>
          </w:tcPr>
          <w:p w:rsidR="0068717E" w:rsidRPr="0068717E" w:rsidRDefault="00A434D2" w:rsidP="0068717E">
            <w:pPr>
              <w:spacing w:after="0" w:line="240" w:lineRule="auto"/>
              <w:jc w:val="center"/>
              <w:rPr>
                <w:sz w:val="24"/>
                <w:szCs w:val="24"/>
              </w:rPr>
            </w:pPr>
            <w:r>
              <w:rPr>
                <w:sz w:val="24"/>
                <w:szCs w:val="24"/>
              </w:rPr>
              <w:t>Опорно-усилительная станция (из расчета 20-60 тысяч абонентов)</w:t>
            </w:r>
          </w:p>
        </w:tc>
        <w:tc>
          <w:tcPr>
            <w:tcW w:w="2125" w:type="dxa"/>
          </w:tcPr>
          <w:p w:rsidR="0068717E" w:rsidRPr="0068717E" w:rsidRDefault="00A434D2" w:rsidP="0068717E">
            <w:pPr>
              <w:spacing w:after="0" w:line="240" w:lineRule="auto"/>
              <w:jc w:val="center"/>
              <w:rPr>
                <w:sz w:val="24"/>
                <w:szCs w:val="24"/>
              </w:rPr>
            </w:pPr>
            <w:r>
              <w:rPr>
                <w:sz w:val="24"/>
                <w:szCs w:val="24"/>
              </w:rPr>
              <w:t>Объект</w:t>
            </w:r>
          </w:p>
        </w:tc>
        <w:tc>
          <w:tcPr>
            <w:tcW w:w="2534" w:type="dxa"/>
          </w:tcPr>
          <w:p w:rsidR="0068717E" w:rsidRPr="0068717E" w:rsidRDefault="00A434D2" w:rsidP="0068717E">
            <w:pPr>
              <w:spacing w:after="0" w:line="240" w:lineRule="auto"/>
              <w:jc w:val="center"/>
              <w:rPr>
                <w:sz w:val="24"/>
                <w:szCs w:val="24"/>
              </w:rPr>
            </w:pPr>
            <w:r>
              <w:rPr>
                <w:sz w:val="24"/>
                <w:szCs w:val="24"/>
              </w:rPr>
              <w:t>По расчету</w:t>
            </w:r>
          </w:p>
        </w:tc>
        <w:tc>
          <w:tcPr>
            <w:tcW w:w="2535" w:type="dxa"/>
          </w:tcPr>
          <w:p w:rsidR="0068717E" w:rsidRPr="0068717E" w:rsidRDefault="00A434D2" w:rsidP="0068717E">
            <w:pPr>
              <w:spacing w:after="0" w:line="240" w:lineRule="auto"/>
              <w:jc w:val="center"/>
              <w:rPr>
                <w:sz w:val="24"/>
                <w:szCs w:val="24"/>
              </w:rPr>
            </w:pPr>
            <w:r>
              <w:rPr>
                <w:sz w:val="24"/>
                <w:szCs w:val="24"/>
              </w:rPr>
              <w:t>0,1-0,15 га на объект</w:t>
            </w:r>
          </w:p>
        </w:tc>
      </w:tr>
      <w:tr w:rsidR="0068717E" w:rsidRPr="0068717E" w:rsidTr="0068717E">
        <w:tc>
          <w:tcPr>
            <w:tcW w:w="2943" w:type="dxa"/>
          </w:tcPr>
          <w:p w:rsidR="0068717E" w:rsidRPr="0068717E" w:rsidRDefault="00012340" w:rsidP="0068717E">
            <w:pPr>
              <w:spacing w:after="0" w:line="240" w:lineRule="auto"/>
              <w:jc w:val="center"/>
              <w:rPr>
                <w:sz w:val="24"/>
                <w:szCs w:val="24"/>
              </w:rPr>
            </w:pPr>
            <w:r>
              <w:rPr>
                <w:sz w:val="24"/>
                <w:szCs w:val="24"/>
              </w:rPr>
              <w:t>Блок станция проводного вещания (из расчета 10-30 тысяч абонентов)</w:t>
            </w:r>
          </w:p>
        </w:tc>
        <w:tc>
          <w:tcPr>
            <w:tcW w:w="2125" w:type="dxa"/>
          </w:tcPr>
          <w:p w:rsidR="0068717E" w:rsidRPr="0068717E" w:rsidRDefault="00012340" w:rsidP="0068717E">
            <w:pPr>
              <w:spacing w:after="0" w:line="240" w:lineRule="auto"/>
              <w:jc w:val="center"/>
              <w:rPr>
                <w:sz w:val="24"/>
                <w:szCs w:val="24"/>
              </w:rPr>
            </w:pPr>
            <w:r>
              <w:rPr>
                <w:sz w:val="24"/>
                <w:szCs w:val="24"/>
              </w:rPr>
              <w:t>Объект</w:t>
            </w:r>
          </w:p>
        </w:tc>
        <w:tc>
          <w:tcPr>
            <w:tcW w:w="2534" w:type="dxa"/>
          </w:tcPr>
          <w:p w:rsidR="0068717E" w:rsidRPr="0068717E" w:rsidRDefault="00012340" w:rsidP="0068717E">
            <w:pPr>
              <w:spacing w:after="0" w:line="240" w:lineRule="auto"/>
              <w:jc w:val="center"/>
              <w:rPr>
                <w:sz w:val="24"/>
                <w:szCs w:val="24"/>
              </w:rPr>
            </w:pPr>
            <w:r>
              <w:rPr>
                <w:sz w:val="24"/>
                <w:szCs w:val="24"/>
              </w:rPr>
              <w:t>По расчету</w:t>
            </w:r>
          </w:p>
        </w:tc>
        <w:tc>
          <w:tcPr>
            <w:tcW w:w="2535" w:type="dxa"/>
          </w:tcPr>
          <w:p w:rsidR="0068717E" w:rsidRPr="0068717E" w:rsidRDefault="00012340" w:rsidP="0068717E">
            <w:pPr>
              <w:spacing w:after="0" w:line="240" w:lineRule="auto"/>
              <w:jc w:val="center"/>
              <w:rPr>
                <w:sz w:val="24"/>
                <w:szCs w:val="24"/>
              </w:rPr>
            </w:pPr>
            <w:r>
              <w:rPr>
                <w:sz w:val="24"/>
                <w:szCs w:val="24"/>
              </w:rPr>
              <w:t>0,05-0,5 га на объект</w:t>
            </w:r>
          </w:p>
        </w:tc>
      </w:tr>
      <w:tr w:rsidR="0044265D" w:rsidRPr="0068717E" w:rsidTr="0068717E">
        <w:tc>
          <w:tcPr>
            <w:tcW w:w="2943" w:type="dxa"/>
          </w:tcPr>
          <w:p w:rsidR="0044265D" w:rsidRDefault="0044265D" w:rsidP="0068717E">
            <w:pPr>
              <w:spacing w:after="0" w:line="240" w:lineRule="auto"/>
              <w:jc w:val="center"/>
              <w:rPr>
                <w:sz w:val="24"/>
                <w:szCs w:val="24"/>
              </w:rPr>
            </w:pPr>
            <w:r>
              <w:rPr>
                <w:sz w:val="24"/>
                <w:szCs w:val="24"/>
              </w:rPr>
              <w:t>Звуковые трансформаторные подстанции (из расчета на 4-7 тысяч абонентов)</w:t>
            </w:r>
          </w:p>
        </w:tc>
        <w:tc>
          <w:tcPr>
            <w:tcW w:w="2125" w:type="dxa"/>
          </w:tcPr>
          <w:p w:rsidR="0044265D" w:rsidRDefault="0044265D" w:rsidP="0068717E">
            <w:pPr>
              <w:spacing w:after="0" w:line="240" w:lineRule="auto"/>
              <w:jc w:val="center"/>
              <w:rPr>
                <w:sz w:val="24"/>
                <w:szCs w:val="24"/>
              </w:rPr>
            </w:pPr>
            <w:r>
              <w:rPr>
                <w:sz w:val="24"/>
                <w:szCs w:val="24"/>
              </w:rPr>
              <w:t>Объект</w:t>
            </w:r>
          </w:p>
        </w:tc>
        <w:tc>
          <w:tcPr>
            <w:tcW w:w="2534" w:type="dxa"/>
          </w:tcPr>
          <w:p w:rsidR="0044265D" w:rsidRDefault="0044265D" w:rsidP="0068717E">
            <w:pPr>
              <w:spacing w:after="0" w:line="240" w:lineRule="auto"/>
              <w:jc w:val="center"/>
              <w:rPr>
                <w:sz w:val="24"/>
                <w:szCs w:val="24"/>
              </w:rPr>
            </w:pPr>
            <w:r>
              <w:rPr>
                <w:sz w:val="24"/>
                <w:szCs w:val="24"/>
              </w:rPr>
              <w:t>1</w:t>
            </w:r>
          </w:p>
        </w:tc>
        <w:tc>
          <w:tcPr>
            <w:tcW w:w="2535" w:type="dxa"/>
          </w:tcPr>
          <w:p w:rsidR="0044265D" w:rsidRDefault="0044265D" w:rsidP="0068717E">
            <w:pPr>
              <w:spacing w:after="0" w:line="240" w:lineRule="auto"/>
              <w:jc w:val="center"/>
              <w:rPr>
                <w:sz w:val="24"/>
                <w:szCs w:val="24"/>
              </w:rPr>
            </w:pPr>
            <w:r>
              <w:rPr>
                <w:sz w:val="24"/>
                <w:szCs w:val="24"/>
              </w:rPr>
              <w:t>25-50 кв.м. на объект</w:t>
            </w:r>
          </w:p>
        </w:tc>
      </w:tr>
      <w:tr w:rsidR="0044265D" w:rsidRPr="0068717E" w:rsidTr="0068717E">
        <w:tc>
          <w:tcPr>
            <w:tcW w:w="2943" w:type="dxa"/>
          </w:tcPr>
          <w:p w:rsidR="0044265D" w:rsidRDefault="0044265D" w:rsidP="0068717E">
            <w:pPr>
              <w:spacing w:after="0" w:line="240" w:lineRule="auto"/>
              <w:jc w:val="center"/>
              <w:rPr>
                <w:sz w:val="24"/>
                <w:szCs w:val="24"/>
              </w:rPr>
            </w:pPr>
            <w:r>
              <w:rPr>
                <w:sz w:val="24"/>
                <w:szCs w:val="24"/>
              </w:rPr>
              <w:t>Технический центр кабельного телевидения</w:t>
            </w:r>
          </w:p>
        </w:tc>
        <w:tc>
          <w:tcPr>
            <w:tcW w:w="2125" w:type="dxa"/>
          </w:tcPr>
          <w:p w:rsidR="0044265D" w:rsidRDefault="0044265D" w:rsidP="0068717E">
            <w:pPr>
              <w:spacing w:after="0" w:line="240" w:lineRule="auto"/>
              <w:jc w:val="center"/>
              <w:rPr>
                <w:sz w:val="24"/>
                <w:szCs w:val="24"/>
              </w:rPr>
            </w:pPr>
            <w:r>
              <w:rPr>
                <w:sz w:val="24"/>
                <w:szCs w:val="24"/>
              </w:rPr>
              <w:t>Объект</w:t>
            </w:r>
          </w:p>
        </w:tc>
        <w:tc>
          <w:tcPr>
            <w:tcW w:w="2534" w:type="dxa"/>
          </w:tcPr>
          <w:p w:rsidR="0044265D" w:rsidRDefault="0044265D" w:rsidP="0068717E">
            <w:pPr>
              <w:spacing w:after="0" w:line="240" w:lineRule="auto"/>
              <w:jc w:val="center"/>
              <w:rPr>
                <w:sz w:val="24"/>
                <w:szCs w:val="24"/>
              </w:rPr>
            </w:pPr>
            <w:r>
              <w:rPr>
                <w:sz w:val="24"/>
                <w:szCs w:val="24"/>
              </w:rPr>
              <w:t>1 на жилой район</w:t>
            </w:r>
          </w:p>
        </w:tc>
        <w:tc>
          <w:tcPr>
            <w:tcW w:w="2535" w:type="dxa"/>
          </w:tcPr>
          <w:p w:rsidR="0044265D" w:rsidRDefault="0044265D" w:rsidP="0068717E">
            <w:pPr>
              <w:spacing w:after="0" w:line="240" w:lineRule="auto"/>
              <w:jc w:val="center"/>
              <w:rPr>
                <w:sz w:val="24"/>
                <w:szCs w:val="24"/>
              </w:rPr>
            </w:pPr>
            <w:r>
              <w:rPr>
                <w:sz w:val="24"/>
                <w:szCs w:val="24"/>
              </w:rPr>
              <w:t>0,3-0,5 га на объект</w:t>
            </w:r>
          </w:p>
        </w:tc>
      </w:tr>
      <w:tr w:rsidR="0044265D" w:rsidRPr="0068717E" w:rsidTr="0068717E">
        <w:tc>
          <w:tcPr>
            <w:tcW w:w="2943" w:type="dxa"/>
          </w:tcPr>
          <w:p w:rsidR="0044265D" w:rsidRDefault="0044265D" w:rsidP="0068717E">
            <w:pPr>
              <w:spacing w:after="0" w:line="240" w:lineRule="auto"/>
              <w:jc w:val="center"/>
              <w:rPr>
                <w:sz w:val="24"/>
                <w:szCs w:val="24"/>
              </w:rPr>
            </w:pPr>
            <w:r>
              <w:rPr>
                <w:sz w:val="24"/>
                <w:szCs w:val="24"/>
              </w:rPr>
              <w:t>Объекты коммунального хозяйства по обслуживанию инжененрных коммуникаций (общих коллекторов)</w:t>
            </w:r>
          </w:p>
          <w:p w:rsidR="0044265D" w:rsidRDefault="0044265D" w:rsidP="0044265D">
            <w:pPr>
              <w:spacing w:after="0" w:line="240" w:lineRule="auto"/>
              <w:jc w:val="center"/>
              <w:rPr>
                <w:sz w:val="24"/>
                <w:szCs w:val="24"/>
              </w:rPr>
            </w:pPr>
            <w:r>
              <w:rPr>
                <w:sz w:val="24"/>
                <w:szCs w:val="24"/>
              </w:rPr>
              <w:t xml:space="preserve">Диспетчерский пункт (из расчета 1 объект на 5 км. </w:t>
            </w:r>
            <w:r>
              <w:rPr>
                <w:sz w:val="24"/>
                <w:szCs w:val="24"/>
              </w:rPr>
              <w:lastRenderedPageBreak/>
              <w:t>городских коллекторов)</w:t>
            </w:r>
          </w:p>
          <w:p w:rsidR="0044265D" w:rsidRDefault="0044265D" w:rsidP="0044265D">
            <w:pPr>
              <w:spacing w:after="0" w:line="240" w:lineRule="auto"/>
              <w:jc w:val="center"/>
              <w:rPr>
                <w:sz w:val="24"/>
                <w:szCs w:val="24"/>
              </w:rPr>
            </w:pPr>
          </w:p>
          <w:p w:rsidR="0044265D" w:rsidRDefault="0044265D" w:rsidP="0044265D">
            <w:pPr>
              <w:spacing w:after="0" w:line="240" w:lineRule="auto"/>
              <w:rPr>
                <w:sz w:val="24"/>
                <w:szCs w:val="24"/>
              </w:rPr>
            </w:pPr>
            <w:r>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Default="0044265D" w:rsidP="0068717E">
            <w:pPr>
              <w:spacing w:after="0" w:line="240" w:lineRule="auto"/>
              <w:jc w:val="center"/>
              <w:rPr>
                <w:sz w:val="24"/>
                <w:szCs w:val="24"/>
              </w:rPr>
            </w:pPr>
          </w:p>
          <w:p w:rsidR="0044265D" w:rsidRPr="0044265D" w:rsidRDefault="0044265D" w:rsidP="0044265D">
            <w:pPr>
              <w:rPr>
                <w:sz w:val="24"/>
                <w:szCs w:val="24"/>
              </w:rPr>
            </w:pPr>
          </w:p>
          <w:p w:rsidR="0044265D" w:rsidRPr="0044265D" w:rsidRDefault="0044265D" w:rsidP="0044265D">
            <w:pPr>
              <w:rPr>
                <w:sz w:val="24"/>
                <w:szCs w:val="24"/>
              </w:rPr>
            </w:pPr>
          </w:p>
          <w:p w:rsidR="0044265D" w:rsidRDefault="0044265D" w:rsidP="0044265D">
            <w:pPr>
              <w:rPr>
                <w:sz w:val="24"/>
                <w:szCs w:val="24"/>
              </w:rPr>
            </w:pPr>
            <w:r>
              <w:rPr>
                <w:sz w:val="24"/>
                <w:szCs w:val="24"/>
              </w:rPr>
              <w:t>1 – эт. объект</w:t>
            </w:r>
          </w:p>
          <w:p w:rsidR="0044265D" w:rsidRDefault="0044265D" w:rsidP="0044265D">
            <w:pPr>
              <w:rPr>
                <w:sz w:val="24"/>
                <w:szCs w:val="24"/>
              </w:rPr>
            </w:pPr>
          </w:p>
          <w:p w:rsidR="0044265D" w:rsidRDefault="0044265D" w:rsidP="0044265D">
            <w:pPr>
              <w:rPr>
                <w:sz w:val="24"/>
                <w:szCs w:val="24"/>
              </w:rPr>
            </w:pPr>
          </w:p>
          <w:p w:rsidR="0044265D" w:rsidRPr="0044265D" w:rsidRDefault="0044265D" w:rsidP="0044265D">
            <w:pPr>
              <w:rPr>
                <w:sz w:val="24"/>
                <w:szCs w:val="24"/>
              </w:rPr>
            </w:pPr>
            <w:r>
              <w:rPr>
                <w:sz w:val="24"/>
                <w:szCs w:val="24"/>
              </w:rPr>
              <w:t>1-2 эт. объект</w:t>
            </w:r>
          </w:p>
        </w:tc>
        <w:tc>
          <w:tcPr>
            <w:tcW w:w="2534" w:type="dxa"/>
          </w:tcPr>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r>
              <w:rPr>
                <w:sz w:val="24"/>
                <w:szCs w:val="24"/>
              </w:rPr>
              <w:t>По расчету</w:t>
            </w:r>
          </w:p>
          <w:p w:rsidR="0044265D" w:rsidRPr="0044265D" w:rsidRDefault="0044265D" w:rsidP="0044265D">
            <w:pPr>
              <w:rPr>
                <w:sz w:val="24"/>
                <w:szCs w:val="24"/>
              </w:rPr>
            </w:pPr>
          </w:p>
          <w:p w:rsidR="0044265D" w:rsidRDefault="0044265D" w:rsidP="0044265D">
            <w:pPr>
              <w:rPr>
                <w:sz w:val="24"/>
                <w:szCs w:val="24"/>
              </w:rPr>
            </w:pPr>
          </w:p>
          <w:p w:rsidR="0044265D" w:rsidRPr="0044265D" w:rsidRDefault="0044265D" w:rsidP="0044265D">
            <w:pPr>
              <w:jc w:val="center"/>
              <w:rPr>
                <w:sz w:val="24"/>
                <w:szCs w:val="24"/>
              </w:rPr>
            </w:pPr>
            <w:r>
              <w:rPr>
                <w:sz w:val="24"/>
                <w:szCs w:val="24"/>
              </w:rPr>
              <w:t>По расчету</w:t>
            </w:r>
          </w:p>
        </w:tc>
        <w:tc>
          <w:tcPr>
            <w:tcW w:w="2535" w:type="dxa"/>
          </w:tcPr>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r>
              <w:rPr>
                <w:sz w:val="24"/>
                <w:szCs w:val="24"/>
              </w:rPr>
              <w:t>120 кв.м. (0,04 -0,05 га)</w:t>
            </w: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r>
              <w:rPr>
                <w:sz w:val="24"/>
                <w:szCs w:val="24"/>
              </w:rPr>
              <w:t>170 кв.м. (0,05-0,1 га)</w:t>
            </w:r>
          </w:p>
        </w:tc>
      </w:tr>
      <w:tr w:rsidR="0044265D" w:rsidRPr="0068717E" w:rsidTr="0068717E">
        <w:tc>
          <w:tcPr>
            <w:tcW w:w="2943" w:type="dxa"/>
          </w:tcPr>
          <w:p w:rsidR="0044265D" w:rsidRDefault="0044265D" w:rsidP="0068717E">
            <w:pPr>
              <w:spacing w:after="0" w:line="240" w:lineRule="auto"/>
              <w:jc w:val="center"/>
              <w:rPr>
                <w:sz w:val="24"/>
                <w:szCs w:val="24"/>
              </w:rPr>
            </w:pPr>
            <w:r>
              <w:rPr>
                <w:sz w:val="24"/>
                <w:szCs w:val="24"/>
              </w:rPr>
              <w:lastRenderedPageBreak/>
              <w:t>Ремонтно-производственная база (из расчета 1 объект на каждые 50 км. городских коллекторов)</w:t>
            </w:r>
          </w:p>
        </w:tc>
        <w:tc>
          <w:tcPr>
            <w:tcW w:w="2125" w:type="dxa"/>
          </w:tcPr>
          <w:p w:rsidR="0044265D" w:rsidRDefault="0044265D" w:rsidP="0068717E">
            <w:pPr>
              <w:spacing w:after="0" w:line="240" w:lineRule="auto"/>
              <w:jc w:val="center"/>
              <w:rPr>
                <w:sz w:val="24"/>
                <w:szCs w:val="24"/>
              </w:rPr>
            </w:pPr>
          </w:p>
          <w:p w:rsidR="00AD42F7" w:rsidRDefault="00AD42F7" w:rsidP="0068717E">
            <w:pPr>
              <w:spacing w:after="0" w:line="240" w:lineRule="auto"/>
              <w:jc w:val="center"/>
              <w:rPr>
                <w:sz w:val="24"/>
                <w:szCs w:val="24"/>
              </w:rPr>
            </w:pPr>
            <w:r>
              <w:rPr>
                <w:sz w:val="24"/>
                <w:szCs w:val="24"/>
              </w:rPr>
              <w:t>Этажность объекта по проекту</w:t>
            </w:r>
          </w:p>
        </w:tc>
        <w:tc>
          <w:tcPr>
            <w:tcW w:w="2534" w:type="dxa"/>
          </w:tcPr>
          <w:p w:rsidR="0044265D" w:rsidRDefault="0044265D" w:rsidP="0068717E">
            <w:pPr>
              <w:spacing w:after="0" w:line="240" w:lineRule="auto"/>
              <w:jc w:val="center"/>
              <w:rPr>
                <w:sz w:val="24"/>
                <w:szCs w:val="24"/>
              </w:rPr>
            </w:pPr>
          </w:p>
          <w:p w:rsidR="00AD42F7" w:rsidRDefault="00AD42F7" w:rsidP="0068717E">
            <w:pPr>
              <w:spacing w:after="0" w:line="240" w:lineRule="auto"/>
              <w:jc w:val="center"/>
              <w:rPr>
                <w:sz w:val="24"/>
                <w:szCs w:val="24"/>
              </w:rPr>
            </w:pPr>
            <w:r>
              <w:rPr>
                <w:sz w:val="24"/>
                <w:szCs w:val="24"/>
              </w:rPr>
              <w:t>По расчету</w:t>
            </w:r>
          </w:p>
        </w:tc>
        <w:tc>
          <w:tcPr>
            <w:tcW w:w="2535" w:type="dxa"/>
          </w:tcPr>
          <w:p w:rsidR="0044265D" w:rsidRDefault="0044265D" w:rsidP="0068717E">
            <w:pPr>
              <w:spacing w:after="0" w:line="240" w:lineRule="auto"/>
              <w:jc w:val="center"/>
              <w:rPr>
                <w:sz w:val="24"/>
                <w:szCs w:val="24"/>
              </w:rPr>
            </w:pPr>
          </w:p>
          <w:p w:rsidR="00AD42F7" w:rsidRDefault="00AD42F7" w:rsidP="0068717E">
            <w:pPr>
              <w:spacing w:after="0" w:line="240" w:lineRule="auto"/>
              <w:jc w:val="center"/>
              <w:rPr>
                <w:sz w:val="24"/>
                <w:szCs w:val="24"/>
              </w:rPr>
            </w:pPr>
            <w:r>
              <w:rPr>
                <w:sz w:val="24"/>
                <w:szCs w:val="24"/>
              </w:rPr>
              <w:t>750 кв.м. (0,5 га на объект)</w:t>
            </w:r>
          </w:p>
        </w:tc>
      </w:tr>
      <w:tr w:rsidR="0044265D" w:rsidRPr="0068717E" w:rsidTr="0068717E">
        <w:tc>
          <w:tcPr>
            <w:tcW w:w="2943" w:type="dxa"/>
          </w:tcPr>
          <w:p w:rsidR="0044265D" w:rsidRDefault="00AD42F7" w:rsidP="0068717E">
            <w:pPr>
              <w:spacing w:after="0" w:line="240" w:lineRule="auto"/>
              <w:jc w:val="center"/>
              <w:rPr>
                <w:sz w:val="24"/>
                <w:szCs w:val="24"/>
              </w:rPr>
            </w:pPr>
            <w:r>
              <w:rPr>
                <w:sz w:val="24"/>
                <w:szCs w:val="24"/>
              </w:rPr>
              <w:t>Диспетчерский пункт (из расчета 1 объект на 1,5-5 км внутриквартальных коллекторов)</w:t>
            </w:r>
          </w:p>
        </w:tc>
        <w:tc>
          <w:tcPr>
            <w:tcW w:w="2125" w:type="dxa"/>
          </w:tcPr>
          <w:p w:rsidR="0044265D" w:rsidRDefault="00AD42F7" w:rsidP="0068717E">
            <w:pPr>
              <w:spacing w:after="0" w:line="240" w:lineRule="auto"/>
              <w:jc w:val="center"/>
              <w:rPr>
                <w:sz w:val="24"/>
                <w:szCs w:val="24"/>
              </w:rPr>
            </w:pPr>
            <w:r w:rsidRPr="00AD42F7">
              <w:rPr>
                <w:sz w:val="24"/>
                <w:szCs w:val="24"/>
              </w:rPr>
              <w:t>1 – эт. объект</w:t>
            </w:r>
          </w:p>
        </w:tc>
        <w:tc>
          <w:tcPr>
            <w:tcW w:w="2534" w:type="dxa"/>
          </w:tcPr>
          <w:p w:rsidR="0044265D" w:rsidRDefault="00AD42F7" w:rsidP="0068717E">
            <w:pPr>
              <w:spacing w:after="0" w:line="240" w:lineRule="auto"/>
              <w:jc w:val="center"/>
              <w:rPr>
                <w:sz w:val="24"/>
                <w:szCs w:val="24"/>
              </w:rPr>
            </w:pPr>
            <w:r>
              <w:rPr>
                <w:sz w:val="24"/>
                <w:szCs w:val="24"/>
              </w:rPr>
              <w:t>По расчету</w:t>
            </w:r>
          </w:p>
        </w:tc>
        <w:tc>
          <w:tcPr>
            <w:tcW w:w="2535" w:type="dxa"/>
          </w:tcPr>
          <w:p w:rsidR="0044265D" w:rsidRDefault="00AD42F7" w:rsidP="0068717E">
            <w:pPr>
              <w:spacing w:after="0" w:line="240" w:lineRule="auto"/>
              <w:jc w:val="center"/>
              <w:rPr>
                <w:sz w:val="24"/>
                <w:szCs w:val="24"/>
              </w:rPr>
            </w:pPr>
            <w:r>
              <w:rPr>
                <w:sz w:val="24"/>
                <w:szCs w:val="24"/>
              </w:rPr>
              <w:t>100 кв.м. (0,04-0,05 га)</w:t>
            </w:r>
          </w:p>
        </w:tc>
      </w:tr>
      <w:tr w:rsidR="0044265D" w:rsidRPr="0068717E" w:rsidTr="0068717E">
        <w:tc>
          <w:tcPr>
            <w:tcW w:w="2943" w:type="dxa"/>
          </w:tcPr>
          <w:p w:rsidR="0044265D" w:rsidRDefault="00AD42F7" w:rsidP="0068717E">
            <w:pPr>
              <w:spacing w:after="0" w:line="240" w:lineRule="auto"/>
              <w:jc w:val="center"/>
              <w:rPr>
                <w:sz w:val="24"/>
                <w:szCs w:val="24"/>
              </w:rPr>
            </w:pPr>
            <w:r>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Default="00AD42F7" w:rsidP="0068717E">
            <w:pPr>
              <w:spacing w:after="0" w:line="240" w:lineRule="auto"/>
              <w:jc w:val="center"/>
              <w:rPr>
                <w:sz w:val="24"/>
                <w:szCs w:val="24"/>
              </w:rPr>
            </w:pPr>
            <w:r>
              <w:rPr>
                <w:sz w:val="24"/>
                <w:szCs w:val="24"/>
              </w:rPr>
              <w:t>Объект</w:t>
            </w:r>
          </w:p>
        </w:tc>
        <w:tc>
          <w:tcPr>
            <w:tcW w:w="2534" w:type="dxa"/>
          </w:tcPr>
          <w:p w:rsidR="0044265D" w:rsidRDefault="00AD42F7" w:rsidP="0068717E">
            <w:pPr>
              <w:spacing w:after="0" w:line="240" w:lineRule="auto"/>
              <w:jc w:val="center"/>
              <w:rPr>
                <w:sz w:val="24"/>
                <w:szCs w:val="24"/>
              </w:rPr>
            </w:pPr>
            <w:r>
              <w:rPr>
                <w:sz w:val="24"/>
                <w:szCs w:val="24"/>
              </w:rPr>
              <w:t>По расчету</w:t>
            </w:r>
          </w:p>
        </w:tc>
        <w:tc>
          <w:tcPr>
            <w:tcW w:w="2535" w:type="dxa"/>
          </w:tcPr>
          <w:p w:rsidR="0044265D" w:rsidRDefault="00AD42F7" w:rsidP="0068717E">
            <w:pPr>
              <w:spacing w:after="0" w:line="240" w:lineRule="auto"/>
              <w:jc w:val="center"/>
              <w:rPr>
                <w:sz w:val="24"/>
                <w:szCs w:val="24"/>
              </w:rPr>
            </w:pPr>
            <w:r>
              <w:rPr>
                <w:sz w:val="24"/>
                <w:szCs w:val="24"/>
              </w:rPr>
              <w:t>500-700 кв.м. (0,25-0,3 га)</w:t>
            </w:r>
          </w:p>
        </w:tc>
      </w:tr>
    </w:tbl>
    <w:p w:rsidR="0068717E" w:rsidRDefault="0068717E" w:rsidP="0068717E">
      <w:pPr>
        <w:spacing w:after="0" w:line="240" w:lineRule="auto"/>
        <w:ind w:firstLine="708"/>
        <w:jc w:val="right"/>
        <w:rPr>
          <w:rFonts w:ascii="Times New Roman" w:hAnsi="Times New Roman"/>
          <w:sz w:val="28"/>
          <w:szCs w:val="28"/>
        </w:rPr>
      </w:pPr>
    </w:p>
    <w:p w:rsidR="007B059A"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4.5.45. </w:t>
      </w:r>
      <w:r w:rsidRPr="004E5DB0">
        <w:rPr>
          <w:rFonts w:ascii="Times New Roman" w:eastAsia="Times New Roman" w:hAnsi="Times New Roman"/>
          <w:sz w:val="28"/>
          <w:szCs w:val="28"/>
          <w:lang w:eastAsia="ru-RU"/>
        </w:rPr>
        <w:t xml:space="preserve">Рекомендуемые показатели площадей участков, занятых объектами и линиями связи и общими коллекторами на территории жилого района, представлены в таблице </w:t>
      </w:r>
      <w:r>
        <w:rPr>
          <w:rFonts w:ascii="Times New Roman" w:eastAsia="Times New Roman" w:hAnsi="Times New Roman"/>
          <w:sz w:val="28"/>
          <w:szCs w:val="28"/>
          <w:lang w:eastAsia="ru-RU"/>
        </w:rPr>
        <w:t>4.28</w:t>
      </w:r>
      <w:r w:rsidRPr="004E5DB0">
        <w:rPr>
          <w:rFonts w:ascii="Times New Roman" w:eastAsia="Times New Roman" w:hAnsi="Times New Roman"/>
          <w:sz w:val="28"/>
          <w:szCs w:val="28"/>
          <w:lang w:eastAsia="ru-RU"/>
        </w:rPr>
        <w:t>.</w:t>
      </w:r>
    </w:p>
    <w:p w:rsidR="004E5DB0"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4.28.</w:t>
      </w:r>
    </w:p>
    <w:tbl>
      <w:tblPr>
        <w:tblStyle w:val="a8"/>
        <w:tblW w:w="0" w:type="auto"/>
        <w:tblLook w:val="04A0"/>
      </w:tblPr>
      <w:tblGrid>
        <w:gridCol w:w="3379"/>
        <w:gridCol w:w="3379"/>
        <w:gridCol w:w="3379"/>
      </w:tblGrid>
      <w:tr w:rsidR="007B059A" w:rsidRPr="007B059A" w:rsidTr="007B059A">
        <w:tc>
          <w:tcPr>
            <w:tcW w:w="3379" w:type="dxa"/>
            <w:shd w:val="clear" w:color="auto" w:fill="EEECE1" w:themeFill="background2"/>
          </w:tcPr>
          <w:p w:rsidR="007B059A" w:rsidRPr="007B059A" w:rsidRDefault="007B059A" w:rsidP="007B059A">
            <w:pPr>
              <w:autoSpaceDE w:val="0"/>
              <w:autoSpaceDN w:val="0"/>
              <w:adjustRightInd w:val="0"/>
              <w:spacing w:after="0" w:line="240" w:lineRule="auto"/>
              <w:jc w:val="center"/>
              <w:rPr>
                <w:rFonts w:eastAsia="Times New Roman"/>
                <w:b/>
                <w:sz w:val="24"/>
                <w:szCs w:val="24"/>
                <w:lang w:eastAsia="ru-RU"/>
              </w:rPr>
            </w:pPr>
            <w:r w:rsidRPr="004E5DB0">
              <w:rPr>
                <w:rFonts w:eastAsia="Times New Roman"/>
                <w:b/>
                <w:sz w:val="24"/>
                <w:szCs w:val="24"/>
                <w:lang w:eastAsia="ru-RU"/>
              </w:rPr>
              <w:t xml:space="preserve">Наименование   </w:t>
            </w:r>
            <w:r w:rsidRPr="004E5DB0">
              <w:rPr>
                <w:rFonts w:eastAsia="Times New Roman"/>
                <w:b/>
                <w:sz w:val="24"/>
                <w:szCs w:val="24"/>
                <w:lang w:eastAsia="ru-RU"/>
              </w:rPr>
              <w:br/>
              <w:t>объектов</w:t>
            </w:r>
          </w:p>
        </w:tc>
        <w:tc>
          <w:tcPr>
            <w:tcW w:w="3379" w:type="dxa"/>
            <w:shd w:val="clear" w:color="auto" w:fill="EEECE1" w:themeFill="background2"/>
          </w:tcPr>
          <w:p w:rsidR="007B059A" w:rsidRPr="007B059A" w:rsidRDefault="007B059A" w:rsidP="007B059A">
            <w:pPr>
              <w:autoSpaceDE w:val="0"/>
              <w:autoSpaceDN w:val="0"/>
              <w:adjustRightInd w:val="0"/>
              <w:spacing w:after="0" w:line="240" w:lineRule="auto"/>
              <w:jc w:val="center"/>
              <w:rPr>
                <w:rFonts w:eastAsia="Times New Roman"/>
                <w:b/>
                <w:sz w:val="24"/>
                <w:szCs w:val="24"/>
                <w:lang w:eastAsia="ru-RU"/>
              </w:rPr>
            </w:pPr>
            <w:r w:rsidRPr="007B059A">
              <w:rPr>
                <w:rFonts w:eastAsia="Times New Roman"/>
                <w:b/>
                <w:sz w:val="24"/>
                <w:szCs w:val="24"/>
                <w:lang w:eastAsia="ru-RU"/>
              </w:rPr>
              <w:t xml:space="preserve">Основные параметры зоны     </w:t>
            </w:r>
          </w:p>
        </w:tc>
        <w:tc>
          <w:tcPr>
            <w:tcW w:w="3379" w:type="dxa"/>
            <w:shd w:val="clear" w:color="auto" w:fill="EEECE1" w:themeFill="background2"/>
          </w:tcPr>
          <w:p w:rsidR="007B059A" w:rsidRPr="007B059A" w:rsidRDefault="007B059A" w:rsidP="007B059A">
            <w:pPr>
              <w:autoSpaceDE w:val="0"/>
              <w:autoSpaceDN w:val="0"/>
              <w:adjustRightInd w:val="0"/>
              <w:spacing w:after="0" w:line="240" w:lineRule="auto"/>
              <w:jc w:val="center"/>
              <w:rPr>
                <w:rFonts w:eastAsia="Times New Roman"/>
                <w:b/>
                <w:sz w:val="24"/>
                <w:szCs w:val="24"/>
                <w:lang w:eastAsia="ru-RU"/>
              </w:rPr>
            </w:pPr>
            <w:r w:rsidRPr="004E5DB0">
              <w:rPr>
                <w:rFonts w:eastAsia="Times New Roman"/>
                <w:b/>
                <w:sz w:val="24"/>
                <w:szCs w:val="24"/>
                <w:lang w:eastAsia="ru-RU"/>
              </w:rPr>
              <w:t xml:space="preserve">Вид     </w:t>
            </w:r>
            <w:r w:rsidRPr="004E5DB0">
              <w:rPr>
                <w:rFonts w:eastAsia="Times New Roman"/>
                <w:b/>
                <w:sz w:val="24"/>
                <w:szCs w:val="24"/>
                <w:lang w:eastAsia="ru-RU"/>
              </w:rPr>
              <w:br/>
              <w:t>использования</w:t>
            </w:r>
          </w:p>
        </w:tc>
      </w:tr>
      <w:tr w:rsidR="007B059A" w:rsidRPr="007B059A" w:rsidTr="007B059A">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1. Общие         </w:t>
            </w:r>
            <w:r w:rsidRPr="004E5DB0">
              <w:rPr>
                <w:rFonts w:eastAsia="Times New Roman"/>
                <w:sz w:val="24"/>
                <w:szCs w:val="24"/>
                <w:lang w:eastAsia="ru-RU"/>
              </w:rPr>
              <w:br/>
              <w:t xml:space="preserve">коллекторы для   </w:t>
            </w:r>
            <w:r w:rsidRPr="004E5DB0">
              <w:rPr>
                <w:rFonts w:eastAsia="Times New Roman"/>
                <w:sz w:val="24"/>
                <w:szCs w:val="24"/>
                <w:lang w:eastAsia="ru-RU"/>
              </w:rPr>
              <w:br/>
              <w:t xml:space="preserve">подземных        </w:t>
            </w:r>
            <w:r w:rsidRPr="004E5DB0">
              <w:rPr>
                <w:rFonts w:eastAsia="Times New Roman"/>
                <w:sz w:val="24"/>
                <w:szCs w:val="24"/>
                <w:lang w:eastAsia="ru-RU"/>
              </w:rPr>
              <w:br/>
              <w:t xml:space="preserve">коммуникаций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охранная     зона     городского</w:t>
            </w:r>
            <w:r w:rsidRPr="004E5DB0">
              <w:rPr>
                <w:rFonts w:eastAsia="Times New Roman"/>
                <w:sz w:val="24"/>
                <w:szCs w:val="24"/>
                <w:lang w:eastAsia="ru-RU"/>
              </w:rPr>
              <w:br/>
              <w:t>коллектора  по  5  м  в   каждую</w:t>
            </w:r>
            <w:r w:rsidRPr="004E5DB0">
              <w:rPr>
                <w:rFonts w:eastAsia="Times New Roman"/>
                <w:sz w:val="24"/>
                <w:szCs w:val="24"/>
                <w:lang w:eastAsia="ru-RU"/>
              </w:rPr>
              <w:br/>
              <w:t>сторону  от   края   коллектора.</w:t>
            </w:r>
            <w:r w:rsidRPr="004E5DB0">
              <w:rPr>
                <w:rFonts w:eastAsia="Times New Roman"/>
                <w:sz w:val="24"/>
                <w:szCs w:val="24"/>
                <w:lang w:eastAsia="ru-RU"/>
              </w:rPr>
              <w:br/>
              <w:t>Охранная зона оголовка вентшахты</w:t>
            </w:r>
            <w:r w:rsidRPr="004E5DB0">
              <w:rPr>
                <w:rFonts w:eastAsia="Times New Roman"/>
                <w:sz w:val="24"/>
                <w:szCs w:val="24"/>
                <w:lang w:eastAsia="ru-RU"/>
              </w:rPr>
              <w:br/>
              <w:t xml:space="preserve">коллектора в радиусе 15 м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озеленение,  </w:t>
            </w:r>
            <w:r w:rsidRPr="004E5DB0">
              <w:rPr>
                <w:rFonts w:eastAsia="Times New Roman"/>
                <w:sz w:val="24"/>
                <w:szCs w:val="24"/>
                <w:lang w:eastAsia="ru-RU"/>
              </w:rPr>
              <w:br/>
              <w:t xml:space="preserve">проезды,     </w:t>
            </w:r>
            <w:r w:rsidRPr="004E5DB0">
              <w:rPr>
                <w:rFonts w:eastAsia="Times New Roman"/>
                <w:sz w:val="24"/>
                <w:szCs w:val="24"/>
                <w:lang w:eastAsia="ru-RU"/>
              </w:rPr>
              <w:br/>
              <w:t xml:space="preserve">площадки     </w:t>
            </w:r>
          </w:p>
        </w:tc>
      </w:tr>
      <w:tr w:rsidR="007B059A" w:rsidRPr="007B059A" w:rsidTr="007B059A">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2. Радиорелейные </w:t>
            </w:r>
            <w:r w:rsidRPr="004E5DB0">
              <w:rPr>
                <w:rFonts w:eastAsia="Times New Roman"/>
                <w:sz w:val="24"/>
                <w:szCs w:val="24"/>
                <w:lang w:eastAsia="ru-RU"/>
              </w:rPr>
              <w:br/>
              <w:t xml:space="preserve">линии связи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охранная зона 50 м в обе стороны</w:t>
            </w:r>
            <w:r w:rsidRPr="004E5DB0">
              <w:rPr>
                <w:rFonts w:eastAsia="Times New Roman"/>
                <w:sz w:val="24"/>
                <w:szCs w:val="24"/>
                <w:lang w:eastAsia="ru-RU"/>
              </w:rPr>
              <w:br/>
              <w:t xml:space="preserve">луча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мертвая зона</w:t>
            </w:r>
          </w:p>
        </w:tc>
      </w:tr>
      <w:tr w:rsidR="007B059A" w:rsidRPr="007B059A" w:rsidTr="007B059A">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3. Объекты       </w:t>
            </w:r>
            <w:r w:rsidRPr="004E5DB0">
              <w:rPr>
                <w:rFonts w:eastAsia="Times New Roman"/>
                <w:sz w:val="24"/>
                <w:szCs w:val="24"/>
                <w:lang w:eastAsia="ru-RU"/>
              </w:rPr>
              <w:br/>
              <w:t xml:space="preserve">телевидения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охранная зона d=500 м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озеленение   </w:t>
            </w:r>
          </w:p>
        </w:tc>
      </w:tr>
      <w:tr w:rsidR="007B059A" w:rsidRPr="007B059A" w:rsidTr="007B059A">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4. Автоматические</w:t>
            </w:r>
            <w:r w:rsidRPr="004E5DB0">
              <w:rPr>
                <w:rFonts w:eastAsia="Times New Roman"/>
                <w:sz w:val="24"/>
                <w:szCs w:val="24"/>
                <w:lang w:eastAsia="ru-RU"/>
              </w:rPr>
              <w:br/>
              <w:t xml:space="preserve">телефонные       </w:t>
            </w:r>
            <w:r w:rsidRPr="004E5DB0">
              <w:rPr>
                <w:rFonts w:eastAsia="Times New Roman"/>
                <w:sz w:val="24"/>
                <w:szCs w:val="24"/>
                <w:lang w:eastAsia="ru-RU"/>
              </w:rPr>
              <w:br/>
              <w:t xml:space="preserve">станции (АТС)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расстояние от АТС до жилых домов</w:t>
            </w:r>
            <w:r w:rsidRPr="004E5DB0">
              <w:rPr>
                <w:rFonts w:eastAsia="Times New Roman"/>
                <w:sz w:val="24"/>
                <w:szCs w:val="24"/>
                <w:lang w:eastAsia="ru-RU"/>
              </w:rPr>
              <w:br/>
              <w:t xml:space="preserve">равно 30 м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проезды,     </w:t>
            </w:r>
            <w:r w:rsidRPr="004E5DB0">
              <w:rPr>
                <w:rFonts w:eastAsia="Times New Roman"/>
                <w:sz w:val="24"/>
                <w:szCs w:val="24"/>
                <w:lang w:eastAsia="ru-RU"/>
              </w:rPr>
              <w:br/>
              <w:t xml:space="preserve">площадки,    </w:t>
            </w:r>
            <w:r w:rsidRPr="004E5DB0">
              <w:rPr>
                <w:rFonts w:eastAsia="Times New Roman"/>
                <w:sz w:val="24"/>
                <w:szCs w:val="24"/>
                <w:lang w:eastAsia="ru-RU"/>
              </w:rPr>
              <w:br/>
              <w:t xml:space="preserve">озеленение   </w:t>
            </w:r>
          </w:p>
        </w:tc>
      </w:tr>
    </w:tbl>
    <w:p w:rsidR="004E5DB0" w:rsidRPr="004E5DB0"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4E5DB0"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7B059A"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4.5.46. </w:t>
      </w:r>
      <w:r w:rsidRPr="007B059A">
        <w:rPr>
          <w:rFonts w:ascii="Times New Roman" w:eastAsia="Times New Roman" w:hAnsi="Times New Roman"/>
          <w:sz w:val="28"/>
          <w:szCs w:val="28"/>
          <w:lang w:eastAsia="ru-RU"/>
        </w:rPr>
        <w:t>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B059A">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4.5.47. </w:t>
      </w:r>
      <w:r w:rsidRPr="00AC3C3E">
        <w:rPr>
          <w:rFonts w:ascii="Times New Roman" w:eastAsia="Times New Roman" w:hAnsi="Times New Roman"/>
          <w:sz w:val="28"/>
          <w:szCs w:val="28"/>
          <w:lang w:eastAsia="ru-RU"/>
        </w:rPr>
        <w:t>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4.5.48. </w:t>
      </w:r>
      <w:r w:rsidRPr="00AC3C3E">
        <w:rPr>
          <w:rFonts w:ascii="Times New Roman" w:eastAsia="Times New Roman" w:hAnsi="Times New Roman"/>
          <w:sz w:val="28"/>
          <w:szCs w:val="28"/>
          <w:lang w:eastAsia="ru-RU"/>
        </w:rPr>
        <w:t xml:space="preserve">Отвод поверхностных вод должен осуществляться со всего бассейна стока территории </w:t>
      </w:r>
      <w:r>
        <w:rPr>
          <w:rFonts w:ascii="Times New Roman" w:eastAsia="Times New Roman" w:hAnsi="Times New Roman"/>
          <w:sz w:val="28"/>
          <w:szCs w:val="28"/>
          <w:lang w:eastAsia="ru-RU"/>
        </w:rPr>
        <w:t>городского поселения</w:t>
      </w:r>
      <w:r w:rsidRPr="00AC3C3E">
        <w:rPr>
          <w:rFonts w:ascii="Times New Roman" w:eastAsia="Times New Roman" w:hAnsi="Times New Roman"/>
          <w:sz w:val="28"/>
          <w:szCs w:val="28"/>
          <w:lang w:eastAsia="ru-RU"/>
        </w:rPr>
        <w:t xml:space="preserve">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4.5.49. На территории </w:t>
      </w:r>
      <w:r w:rsidR="00AD0392">
        <w:rPr>
          <w:rFonts w:ascii="Times New Roman" w:eastAsia="Times New Roman" w:hAnsi="Times New Roman"/>
          <w:sz w:val="28"/>
          <w:szCs w:val="28"/>
          <w:lang w:eastAsia="ru-RU"/>
        </w:rPr>
        <w:t>Советского</w:t>
      </w:r>
      <w:r>
        <w:rPr>
          <w:rFonts w:ascii="Times New Roman" w:eastAsia="Times New Roman" w:hAnsi="Times New Roman"/>
          <w:sz w:val="28"/>
          <w:szCs w:val="28"/>
          <w:lang w:eastAsia="ru-RU"/>
        </w:rPr>
        <w:t xml:space="preserve"> муниципального образования допускается п</w:t>
      </w:r>
      <w:r w:rsidRPr="00AC3C3E">
        <w:rPr>
          <w:rFonts w:ascii="Times New Roman" w:eastAsia="Times New Roman" w:hAnsi="Times New Roman"/>
          <w:sz w:val="28"/>
          <w:szCs w:val="28"/>
          <w:lang w:eastAsia="ru-RU"/>
        </w:rPr>
        <w:t>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4.5.50. </w:t>
      </w:r>
      <w:r w:rsidRPr="00F1466A">
        <w:rPr>
          <w:rFonts w:ascii="Times New Roman" w:eastAsia="Times New Roman" w:hAnsi="Times New Roman"/>
          <w:sz w:val="28"/>
          <w:szCs w:val="28"/>
          <w:lang w:eastAsia="ru-RU"/>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4.5.51. </w:t>
      </w:r>
      <w:r w:rsidRPr="00F1466A">
        <w:rPr>
          <w:rFonts w:ascii="Times New Roman" w:eastAsia="Times New Roman" w:hAnsi="Times New Roman"/>
          <w:sz w:val="28"/>
          <w:szCs w:val="28"/>
          <w:lang w:eastAsia="ru-RU"/>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4.5.52. </w:t>
      </w:r>
      <w:r w:rsidRPr="00F1466A">
        <w:rPr>
          <w:rFonts w:ascii="Times New Roman" w:eastAsia="Times New Roman" w:hAnsi="Times New Roman"/>
          <w:sz w:val="28"/>
          <w:szCs w:val="28"/>
          <w:lang w:eastAsia="ru-RU"/>
        </w:rPr>
        <w:t>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4.5.53. </w:t>
      </w:r>
      <w:r w:rsidRPr="00F1466A">
        <w:rPr>
          <w:rFonts w:ascii="Times New Roman" w:eastAsia="Times New Roman" w:hAnsi="Times New Roman"/>
          <w:sz w:val="28"/>
          <w:szCs w:val="28"/>
          <w:lang w:eastAsia="ru-RU"/>
        </w:rPr>
        <w:t>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4.5.54. </w:t>
      </w:r>
      <w:r w:rsidRPr="00F1466A">
        <w:rPr>
          <w:rFonts w:ascii="Times New Roman" w:eastAsia="Times New Roman" w:hAnsi="Times New Roman"/>
          <w:sz w:val="28"/>
          <w:szCs w:val="28"/>
          <w:lang w:eastAsia="ru-RU"/>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lastRenderedPageBreak/>
        <w:t>Удельное водоотведение в неканализованных районах следует принимать 25 л/сутки на одного жителя.</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4.5.55. </w:t>
      </w:r>
      <w:r w:rsidRPr="00F1466A">
        <w:rPr>
          <w:rFonts w:ascii="Times New Roman" w:eastAsia="Times New Roman" w:hAnsi="Times New Roman"/>
          <w:sz w:val="28"/>
          <w:szCs w:val="28"/>
          <w:lang w:eastAsia="ru-RU"/>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4.5.56. </w:t>
      </w:r>
      <w:r w:rsidRPr="00F1466A">
        <w:rPr>
          <w:rFonts w:ascii="Times New Roman" w:eastAsia="Times New Roman" w:hAnsi="Times New Roman"/>
          <w:sz w:val="28"/>
          <w:szCs w:val="28"/>
          <w:lang w:eastAsia="ru-RU"/>
        </w:rPr>
        <w:t xml:space="preserve">Размещение систем канализации </w:t>
      </w:r>
      <w:r w:rsidR="00AD0392">
        <w:rPr>
          <w:rFonts w:ascii="Times New Roman" w:eastAsia="Times New Roman" w:hAnsi="Times New Roman"/>
          <w:sz w:val="28"/>
          <w:szCs w:val="28"/>
          <w:lang w:eastAsia="ru-RU"/>
        </w:rPr>
        <w:t>Советского</w:t>
      </w:r>
      <w:r w:rsidRPr="00F1466A">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4.5.57. </w:t>
      </w:r>
      <w:r w:rsidRPr="00F1466A">
        <w:rPr>
          <w:rFonts w:ascii="Times New Roman" w:eastAsia="Times New Roman" w:hAnsi="Times New Roman"/>
          <w:sz w:val="28"/>
          <w:szCs w:val="28"/>
          <w:lang w:eastAsia="ru-RU"/>
        </w:rPr>
        <w:t>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4.5.58. </w:t>
      </w:r>
      <w:r w:rsidRPr="00F1466A">
        <w:rPr>
          <w:rFonts w:ascii="Times New Roman" w:eastAsia="Times New Roman" w:hAnsi="Times New Roman"/>
          <w:sz w:val="28"/>
          <w:szCs w:val="28"/>
          <w:lang w:eastAsia="ru-RU"/>
        </w:rPr>
        <w:t>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4.5.59. </w:t>
      </w:r>
      <w:r w:rsidRPr="00F1466A">
        <w:rPr>
          <w:rFonts w:ascii="Times New Roman" w:eastAsia="Times New Roman" w:hAnsi="Times New Roman"/>
          <w:sz w:val="28"/>
          <w:szCs w:val="28"/>
          <w:lang w:eastAsia="ru-RU"/>
        </w:rPr>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4.5.60. </w:t>
      </w:r>
      <w:r w:rsidRPr="00F1466A">
        <w:rPr>
          <w:rFonts w:ascii="Times New Roman" w:eastAsia="Times New Roman" w:hAnsi="Times New Roman"/>
          <w:sz w:val="28"/>
          <w:szCs w:val="28"/>
          <w:lang w:eastAsia="ru-RU"/>
        </w:rPr>
        <w:t xml:space="preserve">Минимальные уклоны трубопроводов для всех  систем  канализации следует принимать: </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- 0,008 - для труб диаметром 150 мм;</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xml:space="preserve">- 0,007 - для труб диаметром 200 мм. </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- 0,007 - для труб диаметром 150 мм;</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xml:space="preserve">- 0,005 - для труб диаметром 200 мм.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Уклон присоединения от дождеприемников следует принимать 0,02.</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4.5.61. </w:t>
      </w:r>
      <w:r w:rsidRPr="00F1466A">
        <w:rPr>
          <w:rFonts w:ascii="Times New Roman" w:eastAsia="Times New Roman" w:hAnsi="Times New Roman"/>
          <w:sz w:val="28"/>
          <w:szCs w:val="28"/>
          <w:lang w:eastAsia="ru-RU"/>
        </w:rPr>
        <w:t>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4.5.62. </w:t>
      </w:r>
      <w:r w:rsidRPr="00F1466A">
        <w:rPr>
          <w:rFonts w:ascii="Times New Roman" w:eastAsia="Times New Roman" w:hAnsi="Times New Roman"/>
          <w:sz w:val="28"/>
          <w:szCs w:val="28"/>
          <w:lang w:eastAsia="ru-RU"/>
        </w:rPr>
        <w:t xml:space="preserve">На пересечении канализационных сетей с водоемами и водотоками следует предусматривать дюкеры не менее чем в две рабочие линии.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4.5.63. </w:t>
      </w:r>
      <w:r w:rsidRPr="00F1466A">
        <w:rPr>
          <w:rFonts w:ascii="Times New Roman" w:eastAsia="Times New Roman" w:hAnsi="Times New Roman"/>
          <w:sz w:val="28"/>
          <w:szCs w:val="28"/>
          <w:lang w:eastAsia="ru-RU"/>
        </w:rPr>
        <w:t xml:space="preserve">При пересечении оврагов допускается предусматривать дюкеры в одну линию. </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xml:space="preserve">Прием сточных вод от неканализованных районов следует осуществлять через сливные станции.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lastRenderedPageBreak/>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4.5.64. </w:t>
      </w:r>
      <w:r w:rsidRPr="00F1466A">
        <w:rPr>
          <w:rFonts w:ascii="Times New Roman" w:eastAsia="Times New Roman" w:hAnsi="Times New Roman"/>
          <w:sz w:val="28"/>
          <w:szCs w:val="28"/>
          <w:lang w:eastAsia="ru-RU"/>
        </w:rPr>
        <w:t xml:space="preserve">Санитарно-защитные зоны от сливных станций следует принимать не менее 300 м.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4.5.65. </w:t>
      </w:r>
      <w:r w:rsidRPr="00F1466A">
        <w:rPr>
          <w:rFonts w:ascii="Times New Roman" w:eastAsia="Times New Roman" w:hAnsi="Times New Roman"/>
          <w:sz w:val="28"/>
          <w:szCs w:val="28"/>
          <w:lang w:eastAsia="ru-RU"/>
        </w:rPr>
        <w:t>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4.5.66. </w:t>
      </w:r>
      <w:r w:rsidRPr="00F1466A">
        <w:rPr>
          <w:rFonts w:ascii="Times New Roman" w:eastAsia="Times New Roman" w:hAnsi="Times New Roman"/>
          <w:sz w:val="28"/>
          <w:szCs w:val="28"/>
          <w:lang w:eastAsia="ru-RU"/>
        </w:rPr>
        <w:t>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4.5.67. </w:t>
      </w:r>
      <w:r w:rsidRPr="00F1466A">
        <w:rPr>
          <w:rFonts w:ascii="Times New Roman" w:eastAsia="Times New Roman" w:hAnsi="Times New Roman"/>
          <w:sz w:val="28"/>
          <w:szCs w:val="28"/>
          <w:lang w:eastAsia="ru-RU"/>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393334" w:rsidRDefault="00F1466A" w:rsidP="00393334">
      <w:pPr>
        <w:pStyle w:val="af7"/>
        <w:spacing w:after="0"/>
        <w:ind w:firstLine="714"/>
        <w:jc w:val="both"/>
        <w:rPr>
          <w:rFonts w:cs="Times New Roman"/>
          <w:color w:val="000000"/>
          <w:sz w:val="28"/>
          <w:szCs w:val="28"/>
        </w:rPr>
      </w:pPr>
      <w:r>
        <w:rPr>
          <w:rFonts w:eastAsia="Times New Roman"/>
          <w:sz w:val="28"/>
          <w:szCs w:val="28"/>
          <w:lang w:eastAsia="ru-RU"/>
        </w:rPr>
        <w:t xml:space="preserve">4.5.68. </w:t>
      </w:r>
      <w:r w:rsidR="00393334" w:rsidRPr="00393334">
        <w:rPr>
          <w:rFonts w:cs="Times New Roman"/>
          <w:color w:val="000000"/>
          <w:sz w:val="28"/>
          <w:szCs w:val="28"/>
        </w:rPr>
        <w:t xml:space="preserve">Размеры земельных участков для очистных сооружений канализации следует принимать не более указанных в таблице </w:t>
      </w:r>
      <w:r w:rsidR="00393334">
        <w:rPr>
          <w:rFonts w:cs="Times New Roman"/>
          <w:color w:val="000000"/>
          <w:sz w:val="28"/>
          <w:szCs w:val="28"/>
        </w:rPr>
        <w:t>4.29</w:t>
      </w:r>
      <w:r w:rsidR="00393334" w:rsidRPr="00393334">
        <w:rPr>
          <w:rFonts w:cs="Times New Roman"/>
          <w:color w:val="000000"/>
          <w:sz w:val="28"/>
          <w:szCs w:val="28"/>
        </w:rPr>
        <w:t>.</w:t>
      </w:r>
    </w:p>
    <w:p w:rsidR="00393334" w:rsidRPr="00393334" w:rsidRDefault="00393334" w:rsidP="00393334">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p>
    <w:p w:rsidR="00393334" w:rsidRPr="00393334"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393334">
        <w:rPr>
          <w:rFonts w:ascii="Times New Roman" w:eastAsia="SimSun" w:hAnsi="Times New Roman"/>
          <w:color w:val="000000"/>
          <w:kern w:val="1"/>
          <w:sz w:val="28"/>
          <w:szCs w:val="28"/>
          <w:lang w:eastAsia="hi-IN" w:bidi="hi-IN"/>
        </w:rPr>
        <w:t xml:space="preserve">Таблица </w:t>
      </w:r>
      <w:r>
        <w:rPr>
          <w:rFonts w:ascii="Times New Roman" w:eastAsia="SimSun" w:hAnsi="Times New Roman"/>
          <w:color w:val="000000"/>
          <w:kern w:val="1"/>
          <w:sz w:val="28"/>
          <w:szCs w:val="28"/>
          <w:lang w:eastAsia="hi-IN" w:bidi="hi-IN"/>
        </w:rPr>
        <w:t>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18"/>
        <w:gridCol w:w="1589"/>
        <w:gridCol w:w="1536"/>
        <w:gridCol w:w="3008"/>
      </w:tblGrid>
      <w:tr w:rsidR="00393334" w:rsidRPr="00393334" w:rsidTr="003F1A73">
        <w:tc>
          <w:tcPr>
            <w:tcW w:w="3518" w:type="dxa"/>
            <w:vMerge w:val="restart"/>
            <w:shd w:val="clear" w:color="auto" w:fill="EEECE1"/>
            <w:vAlign w:val="center"/>
          </w:tcPr>
          <w:p w:rsidR="00393334" w:rsidRPr="00393334" w:rsidRDefault="00393334" w:rsidP="00393334">
            <w:pPr>
              <w:snapToGrid w:val="0"/>
              <w:jc w:val="center"/>
              <w:rPr>
                <w:rFonts w:ascii="Times New Roman" w:hAnsi="Times New Roman"/>
                <w:b/>
                <w:bCs/>
                <w:sz w:val="24"/>
                <w:szCs w:val="24"/>
              </w:rPr>
            </w:pPr>
            <w:r w:rsidRPr="00393334">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EEECE1"/>
            <w:vAlign w:val="center"/>
          </w:tcPr>
          <w:p w:rsidR="00393334" w:rsidRPr="00393334" w:rsidRDefault="00393334" w:rsidP="00393334">
            <w:pPr>
              <w:snapToGrid w:val="0"/>
              <w:jc w:val="center"/>
              <w:rPr>
                <w:rFonts w:ascii="Times New Roman" w:hAnsi="Times New Roman"/>
                <w:b/>
                <w:bCs/>
                <w:sz w:val="24"/>
                <w:szCs w:val="24"/>
                <w:lang w:val="en-US"/>
              </w:rPr>
            </w:pPr>
            <w:r w:rsidRPr="00393334">
              <w:rPr>
                <w:rFonts w:ascii="Times New Roman" w:hAnsi="Times New Roman"/>
                <w:b/>
                <w:bCs/>
                <w:sz w:val="24"/>
                <w:szCs w:val="24"/>
                <w:lang w:val="en-US"/>
              </w:rPr>
              <w:t>Размерыземельныхучастков, га</w:t>
            </w:r>
          </w:p>
        </w:tc>
      </w:tr>
      <w:tr w:rsidR="00393334" w:rsidRPr="00393334" w:rsidTr="003F1A73">
        <w:tc>
          <w:tcPr>
            <w:tcW w:w="3518" w:type="dxa"/>
            <w:vMerge/>
            <w:shd w:val="clear" w:color="auto" w:fill="EEECE1"/>
            <w:vAlign w:val="center"/>
          </w:tcPr>
          <w:p w:rsidR="00393334" w:rsidRPr="00393334"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EEECE1"/>
            <w:vAlign w:val="center"/>
          </w:tcPr>
          <w:p w:rsidR="00393334" w:rsidRPr="00393334" w:rsidRDefault="00393334" w:rsidP="00393334">
            <w:pPr>
              <w:snapToGrid w:val="0"/>
              <w:jc w:val="center"/>
              <w:rPr>
                <w:rFonts w:ascii="Times New Roman" w:hAnsi="Times New Roman"/>
                <w:b/>
                <w:bCs/>
                <w:sz w:val="24"/>
                <w:szCs w:val="24"/>
              </w:rPr>
            </w:pPr>
            <w:r w:rsidRPr="00393334">
              <w:rPr>
                <w:rFonts w:ascii="Times New Roman" w:hAnsi="Times New Roman"/>
                <w:b/>
                <w:bCs/>
                <w:sz w:val="24"/>
                <w:szCs w:val="24"/>
              </w:rPr>
              <w:t>очистных сооружений</w:t>
            </w:r>
          </w:p>
        </w:tc>
        <w:tc>
          <w:tcPr>
            <w:tcW w:w="1536" w:type="dxa"/>
            <w:shd w:val="clear" w:color="auto" w:fill="EEECE1"/>
            <w:vAlign w:val="center"/>
          </w:tcPr>
          <w:p w:rsidR="00393334" w:rsidRPr="00393334" w:rsidRDefault="00393334" w:rsidP="00393334">
            <w:pPr>
              <w:snapToGrid w:val="0"/>
              <w:jc w:val="center"/>
              <w:rPr>
                <w:rFonts w:ascii="Times New Roman" w:hAnsi="Times New Roman"/>
                <w:b/>
                <w:bCs/>
                <w:sz w:val="24"/>
                <w:szCs w:val="24"/>
              </w:rPr>
            </w:pPr>
            <w:r w:rsidRPr="00393334">
              <w:rPr>
                <w:rFonts w:ascii="Times New Roman" w:hAnsi="Times New Roman"/>
                <w:b/>
                <w:bCs/>
                <w:sz w:val="24"/>
                <w:szCs w:val="24"/>
              </w:rPr>
              <w:t>иловых площадок</w:t>
            </w:r>
          </w:p>
        </w:tc>
        <w:tc>
          <w:tcPr>
            <w:tcW w:w="3008" w:type="dxa"/>
            <w:shd w:val="clear" w:color="auto" w:fill="EEECE1"/>
            <w:vAlign w:val="center"/>
          </w:tcPr>
          <w:p w:rsidR="00393334" w:rsidRPr="00393334" w:rsidRDefault="00393334" w:rsidP="00393334">
            <w:pPr>
              <w:snapToGrid w:val="0"/>
              <w:jc w:val="center"/>
              <w:rPr>
                <w:rFonts w:ascii="Times New Roman" w:hAnsi="Times New Roman"/>
                <w:b/>
                <w:bCs/>
                <w:sz w:val="24"/>
                <w:szCs w:val="24"/>
              </w:rPr>
            </w:pPr>
            <w:r w:rsidRPr="00393334">
              <w:rPr>
                <w:rFonts w:ascii="Times New Roman" w:hAnsi="Times New Roman"/>
                <w:b/>
                <w:bCs/>
                <w:sz w:val="24"/>
                <w:szCs w:val="24"/>
              </w:rPr>
              <w:t>биологических прудов глубокой очистки сточных вод</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r w:rsidRPr="00393334">
              <w:rPr>
                <w:rFonts w:ascii="Times New Roman" w:hAnsi="Times New Roman"/>
                <w:sz w:val="24"/>
                <w:szCs w:val="24"/>
                <w:lang w:val="en-US"/>
              </w:rPr>
              <w:t>до 0,7</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0,5</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0,2</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r w:rsidRPr="00393334">
              <w:rPr>
                <w:rFonts w:ascii="Times New Roman" w:hAnsi="Times New Roman"/>
                <w:sz w:val="24"/>
                <w:szCs w:val="24"/>
                <w:lang w:val="en-US"/>
              </w:rPr>
              <w:t>свыше 0,7 до 17</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4</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3</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3</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r w:rsidRPr="00393334">
              <w:rPr>
                <w:rFonts w:ascii="Times New Roman" w:hAnsi="Times New Roman"/>
                <w:sz w:val="24"/>
                <w:szCs w:val="24"/>
                <w:lang w:val="en-US"/>
              </w:rPr>
              <w:t>свыше 17 до 40</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6</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9</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6</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r w:rsidRPr="00393334">
              <w:rPr>
                <w:rFonts w:ascii="Times New Roman" w:hAnsi="Times New Roman"/>
                <w:sz w:val="24"/>
                <w:szCs w:val="24"/>
                <w:lang w:val="en-US"/>
              </w:rPr>
              <w:t>свыше 40 до 130</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12</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25</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20</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r w:rsidRPr="00393334">
              <w:rPr>
                <w:rFonts w:ascii="Times New Roman" w:hAnsi="Times New Roman"/>
                <w:sz w:val="24"/>
                <w:szCs w:val="24"/>
                <w:lang w:val="en-US"/>
              </w:rPr>
              <w:t>свыше 130 до 175</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14</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30</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30</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r w:rsidRPr="00393334">
              <w:rPr>
                <w:rFonts w:ascii="Times New Roman" w:hAnsi="Times New Roman"/>
                <w:sz w:val="24"/>
                <w:szCs w:val="24"/>
                <w:lang w:val="en-US"/>
              </w:rPr>
              <w:t>свыше 175 до 280</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18</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55</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w:t>
            </w:r>
          </w:p>
        </w:tc>
      </w:tr>
    </w:tbl>
    <w:p w:rsidR="00F1466A"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4.5.69. </w:t>
      </w:r>
      <w:r w:rsidRPr="00393334">
        <w:rPr>
          <w:rFonts w:ascii="Times New Roman" w:eastAsia="Times New Roman" w:hAnsi="Times New Roman"/>
          <w:sz w:val="28"/>
          <w:szCs w:val="28"/>
          <w:lang w:eastAsia="ru-RU"/>
        </w:rPr>
        <w:t>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4.5.70. </w:t>
      </w:r>
      <w:r w:rsidR="00685E91" w:rsidRPr="00685E91">
        <w:rPr>
          <w:rFonts w:ascii="Times New Roman" w:eastAsia="Times New Roman" w:hAnsi="Times New Roman"/>
          <w:sz w:val="28"/>
          <w:szCs w:val="28"/>
          <w:lang w:eastAsia="ru-RU"/>
        </w:rPr>
        <w:t xml:space="preserve">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w:t>
      </w:r>
      <w:r w:rsidR="00685E91">
        <w:rPr>
          <w:rFonts w:ascii="Times New Roman" w:eastAsia="Times New Roman" w:hAnsi="Times New Roman"/>
          <w:sz w:val="28"/>
          <w:szCs w:val="28"/>
          <w:lang w:eastAsia="ru-RU"/>
        </w:rPr>
        <w:t>4.30.</w:t>
      </w:r>
    </w:p>
    <w:p w:rsidR="00685E91" w:rsidRPr="00685E91"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r w:rsidRPr="00685E91">
        <w:rPr>
          <w:rFonts w:ascii="Times New Roman" w:eastAsia="SimSun" w:hAnsi="Times New Roman"/>
          <w:kern w:val="1"/>
          <w:sz w:val="28"/>
          <w:szCs w:val="28"/>
          <w:lang w:val="en-US" w:eastAsia="hi-IN" w:bidi="hi-IN"/>
        </w:rPr>
        <w:t xml:space="preserve">Таблица </w:t>
      </w:r>
      <w:r>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14"/>
        <w:gridCol w:w="1232"/>
        <w:gridCol w:w="1268"/>
        <w:gridCol w:w="1250"/>
        <w:gridCol w:w="1187"/>
      </w:tblGrid>
      <w:tr w:rsidR="00685E91" w:rsidRPr="00685E91" w:rsidTr="003F1A73">
        <w:tc>
          <w:tcPr>
            <w:tcW w:w="4714" w:type="dxa"/>
            <w:vMerge w:val="restart"/>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685E91" w:rsidTr="003F1A73">
        <w:tc>
          <w:tcPr>
            <w:tcW w:w="4714" w:type="dxa"/>
            <w:vMerge/>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До 0,2</w:t>
            </w:r>
          </w:p>
        </w:tc>
        <w:tc>
          <w:tcPr>
            <w:tcW w:w="1268" w:type="dxa"/>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более 0,2 до 5,0</w:t>
            </w:r>
          </w:p>
        </w:tc>
        <w:tc>
          <w:tcPr>
            <w:tcW w:w="1250" w:type="dxa"/>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более 5,0 до 50,0</w:t>
            </w:r>
          </w:p>
        </w:tc>
        <w:tc>
          <w:tcPr>
            <w:tcW w:w="1187" w:type="dxa"/>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более 50,0 до 280</w:t>
            </w:r>
          </w:p>
        </w:tc>
      </w:tr>
      <w:tr w:rsidR="00685E91" w:rsidRPr="00685E91" w:rsidTr="003F1A73">
        <w:tc>
          <w:tcPr>
            <w:tcW w:w="4714" w:type="dxa"/>
          </w:tcPr>
          <w:p w:rsidR="00685E91" w:rsidRPr="00685E91" w:rsidRDefault="00685E91" w:rsidP="00685E91">
            <w:pPr>
              <w:autoSpaceDE w:val="0"/>
              <w:snapToGrid w:val="0"/>
              <w:jc w:val="both"/>
              <w:rPr>
                <w:rFonts w:ascii="Times New Roman" w:eastAsia="TimesNewRoman" w:hAnsi="Times New Roman"/>
                <w:sz w:val="24"/>
                <w:szCs w:val="24"/>
              </w:rPr>
            </w:pPr>
            <w:r w:rsidRPr="00685E91">
              <w:rPr>
                <w:rFonts w:ascii="Times New Roman" w:eastAsia="TimesNewRoman" w:hAnsi="Times New Roman"/>
                <w:sz w:val="24"/>
                <w:szCs w:val="24"/>
              </w:rPr>
              <w:t>Насосные станции и аварийно</w:t>
            </w:r>
            <w:r w:rsidRPr="00685E91">
              <w:rPr>
                <w:rFonts w:ascii="Times New Roman" w:hAnsi="Times New Roman"/>
                <w:sz w:val="24"/>
                <w:szCs w:val="24"/>
              </w:rPr>
              <w:t>-</w:t>
            </w:r>
            <w:r w:rsidRPr="00685E91">
              <w:rPr>
                <w:rFonts w:ascii="Times New Roman" w:eastAsia="TimesNewRoman" w:hAnsi="Times New Roman"/>
                <w:sz w:val="24"/>
                <w:szCs w:val="24"/>
              </w:rPr>
              <w:t>регулирующие резервуары</w:t>
            </w:r>
            <w:r w:rsidRPr="00685E91">
              <w:rPr>
                <w:rFonts w:ascii="Times New Roman" w:hAnsi="Times New Roman"/>
                <w:sz w:val="24"/>
                <w:szCs w:val="24"/>
              </w:rPr>
              <w:t xml:space="preserve">, </w:t>
            </w:r>
            <w:r w:rsidRPr="00685E91">
              <w:rPr>
                <w:rFonts w:ascii="Times New Roman" w:eastAsia="TimesNewRoman" w:hAnsi="Times New Roman"/>
                <w:sz w:val="24"/>
                <w:szCs w:val="24"/>
              </w:rPr>
              <w:t>локальные очистные сооружения</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15</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30</w:t>
            </w:r>
          </w:p>
        </w:tc>
      </w:tr>
      <w:tr w:rsidR="00685E91" w:rsidRPr="00685E91" w:rsidTr="003F1A73">
        <w:tc>
          <w:tcPr>
            <w:tcW w:w="4714" w:type="dxa"/>
          </w:tcPr>
          <w:p w:rsidR="00685E91" w:rsidRPr="00685E91"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Сооружения для механической и биологической очистки с иловыми площадками для сброженных осадков, а также иловые площадки</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150</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400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500</w:t>
            </w:r>
          </w:p>
        </w:tc>
      </w:tr>
      <w:tr w:rsidR="00685E91" w:rsidRPr="00685E91" w:rsidTr="003F1A73">
        <w:tc>
          <w:tcPr>
            <w:tcW w:w="4714" w:type="dxa"/>
          </w:tcPr>
          <w:p w:rsidR="00685E91" w:rsidRPr="00685E91"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100</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150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300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400</w:t>
            </w:r>
          </w:p>
        </w:tc>
      </w:tr>
      <w:tr w:rsidR="00685E91" w:rsidRPr="00685E91" w:rsidTr="003F1A73">
        <w:tc>
          <w:tcPr>
            <w:tcW w:w="4714" w:type="dxa"/>
          </w:tcPr>
          <w:p w:rsidR="00685E91" w:rsidRPr="00685E91"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685E91">
              <w:rPr>
                <w:rFonts w:ascii="Times New Roman" w:eastAsia="TimesNewRoman" w:hAnsi="Times New Roman"/>
                <w:kern w:val="1"/>
                <w:sz w:val="24"/>
                <w:szCs w:val="24"/>
                <w:lang w:eastAsia="hi-IN" w:bidi="hi-IN"/>
              </w:rPr>
              <w:t>Поля</w:t>
            </w:r>
            <w:r w:rsidRPr="00685E91">
              <w:rPr>
                <w:rFonts w:ascii="Times New Roman" w:eastAsia="Times New Roman" w:hAnsi="Times New Roman"/>
                <w:kern w:val="1"/>
                <w:sz w:val="24"/>
                <w:szCs w:val="24"/>
                <w:lang w:eastAsia="hi-IN" w:bidi="hi-IN"/>
              </w:rPr>
              <w:t>:</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685E91" w:rsidTr="003F1A73">
        <w:tc>
          <w:tcPr>
            <w:tcW w:w="4714" w:type="dxa"/>
          </w:tcPr>
          <w:p w:rsidR="00685E91" w:rsidRPr="00685E91"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а) фильтрации</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200</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300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500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1000</w:t>
            </w:r>
          </w:p>
        </w:tc>
      </w:tr>
      <w:tr w:rsidR="00685E91" w:rsidRPr="00685E91" w:rsidTr="003F1A73">
        <w:tc>
          <w:tcPr>
            <w:tcW w:w="4714" w:type="dxa"/>
          </w:tcPr>
          <w:p w:rsidR="00685E91" w:rsidRPr="00685E91"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685E91">
              <w:rPr>
                <w:rFonts w:ascii="Times New Roman" w:eastAsia="TimesNewRoman" w:hAnsi="Times New Roman"/>
                <w:kern w:val="1"/>
                <w:sz w:val="24"/>
                <w:szCs w:val="24"/>
                <w:lang w:eastAsia="hi-IN" w:bidi="hi-IN"/>
              </w:rPr>
              <w:t>б</w:t>
            </w:r>
            <w:r w:rsidRPr="00685E91">
              <w:rPr>
                <w:rFonts w:ascii="Times New Roman" w:eastAsia="Times New Roman" w:hAnsi="Times New Roman"/>
                <w:kern w:val="1"/>
                <w:sz w:val="24"/>
                <w:szCs w:val="24"/>
                <w:lang w:eastAsia="hi-IN" w:bidi="hi-IN"/>
              </w:rPr>
              <w:t xml:space="preserve">) </w:t>
            </w:r>
            <w:r w:rsidRPr="00685E91">
              <w:rPr>
                <w:rFonts w:ascii="Times New Roman" w:eastAsia="TimesNewRoman" w:hAnsi="Times New Roman"/>
                <w:kern w:val="1"/>
                <w:sz w:val="24"/>
                <w:szCs w:val="24"/>
                <w:lang w:eastAsia="hi-IN" w:bidi="hi-IN"/>
              </w:rPr>
              <w:t>орошения</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150</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400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1000</w:t>
            </w:r>
          </w:p>
        </w:tc>
      </w:tr>
      <w:tr w:rsidR="00685E91" w:rsidRPr="00685E91" w:rsidTr="003F1A73">
        <w:tc>
          <w:tcPr>
            <w:tcW w:w="4714" w:type="dxa"/>
          </w:tcPr>
          <w:p w:rsidR="00685E91" w:rsidRPr="00685E91"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685E91">
              <w:rPr>
                <w:rFonts w:ascii="Times New Roman" w:eastAsia="TimesNewRoman" w:hAnsi="Times New Roman"/>
                <w:kern w:val="1"/>
                <w:sz w:val="24"/>
                <w:szCs w:val="24"/>
                <w:lang w:eastAsia="hi-IN" w:bidi="hi-IN"/>
              </w:rPr>
              <w:t>Биологические пруды</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200</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300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300</w:t>
            </w:r>
          </w:p>
        </w:tc>
      </w:tr>
    </w:tbl>
    <w:p w:rsidR="00685E91" w:rsidRP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4.5.71. </w:t>
      </w:r>
      <w:r w:rsidRPr="00685E91">
        <w:rPr>
          <w:rFonts w:ascii="Times New Roman" w:eastAsia="Times New Roman" w:hAnsi="Times New Roman"/>
          <w:sz w:val="28"/>
          <w:szCs w:val="28"/>
          <w:lang w:eastAsia="ru-RU"/>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85E91">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85E91">
        <w:rPr>
          <w:rFonts w:ascii="Times New Roman" w:eastAsia="Times New Roman" w:hAnsi="Times New Roman"/>
          <w:sz w:val="28"/>
          <w:szCs w:val="28"/>
          <w:lang w:eastAsia="ru-RU"/>
        </w:rPr>
        <w:t>Размер СЗЗ от сливных станций следует принимать 300 м.</w:t>
      </w:r>
    </w:p>
    <w:p w:rsid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85E91">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Default="00685E91" w:rsidP="00685E91">
      <w:pPr>
        <w:pStyle w:val="af7"/>
        <w:spacing w:after="0"/>
        <w:ind w:firstLine="732"/>
        <w:jc w:val="both"/>
        <w:rPr>
          <w:rFonts w:cs="Times New Roman"/>
          <w:color w:val="000000"/>
          <w:sz w:val="28"/>
          <w:szCs w:val="28"/>
        </w:rPr>
      </w:pPr>
      <w:r>
        <w:rPr>
          <w:rFonts w:cs="Times New Roman"/>
          <w:color w:val="000000"/>
          <w:sz w:val="28"/>
          <w:szCs w:val="28"/>
        </w:rPr>
        <w:t xml:space="preserve">4.5.72. </w:t>
      </w:r>
      <w:r w:rsidRPr="00382A02">
        <w:rPr>
          <w:rFonts w:cs="Times New Roman"/>
          <w:color w:val="000000"/>
          <w:sz w:val="28"/>
          <w:szCs w:val="28"/>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w:t>
      </w:r>
      <w:r w:rsidRPr="00382A02">
        <w:rPr>
          <w:rFonts w:cs="Times New Roman"/>
          <w:color w:val="000000"/>
          <w:sz w:val="28"/>
          <w:szCs w:val="28"/>
        </w:rPr>
        <w:lastRenderedPageBreak/>
        <w:t xml:space="preserve">указанных в таблице </w:t>
      </w:r>
      <w:r>
        <w:rPr>
          <w:rFonts w:cs="Times New Roman"/>
          <w:color w:val="000000"/>
          <w:sz w:val="28"/>
          <w:szCs w:val="28"/>
        </w:rPr>
        <w:t>4.31.</w:t>
      </w:r>
    </w:p>
    <w:p w:rsidR="00685E91" w:rsidRPr="00685E91"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685E91">
        <w:rPr>
          <w:rFonts w:ascii="Times New Roman" w:eastAsia="SimSun" w:hAnsi="Times New Roman"/>
          <w:color w:val="000000"/>
          <w:kern w:val="1"/>
          <w:sz w:val="28"/>
          <w:szCs w:val="28"/>
          <w:lang w:eastAsia="hi-IN" w:bidi="hi-IN"/>
        </w:rPr>
        <w:t xml:space="preserve">Таблица </w:t>
      </w:r>
      <w:r>
        <w:rPr>
          <w:rFonts w:ascii="Times New Roman" w:eastAsia="SimSun" w:hAnsi="Times New Roman"/>
          <w:color w:val="000000"/>
          <w:kern w:val="1"/>
          <w:sz w:val="28"/>
          <w:szCs w:val="28"/>
          <w:lang w:eastAsia="hi-IN" w:bidi="hi-IN"/>
        </w:rPr>
        <w:t>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9"/>
        <w:gridCol w:w="4829"/>
      </w:tblGrid>
      <w:tr w:rsidR="00685E91" w:rsidRPr="00685E91" w:rsidTr="003F1A73">
        <w:tc>
          <w:tcPr>
            <w:tcW w:w="4819" w:type="dxa"/>
            <w:shd w:val="clear" w:color="auto" w:fill="EEECE1"/>
          </w:tcPr>
          <w:p w:rsidR="00685E91" w:rsidRPr="00685E91" w:rsidRDefault="00685E91" w:rsidP="00685E91">
            <w:pPr>
              <w:autoSpaceDE w:val="0"/>
              <w:snapToGrid w:val="0"/>
              <w:jc w:val="center"/>
              <w:rPr>
                <w:rFonts w:ascii="Times New Roman" w:eastAsia="TimesNewRoman" w:hAnsi="Times New Roman"/>
                <w:b/>
                <w:bCs/>
                <w:sz w:val="24"/>
                <w:szCs w:val="24"/>
              </w:rPr>
            </w:pPr>
            <w:r w:rsidRPr="00685E91">
              <w:rPr>
                <w:rFonts w:ascii="Times New Roman" w:eastAsia="TimesNewRoman" w:hAnsi="Times New Roman"/>
                <w:b/>
                <w:bCs/>
                <w:sz w:val="24"/>
                <w:szCs w:val="24"/>
              </w:rPr>
              <w:t>Классы опасности промышленных объектов</w:t>
            </w:r>
            <w:r w:rsidRPr="00685E91">
              <w:rPr>
                <w:rFonts w:ascii="Times New Roman" w:hAnsi="Times New Roman"/>
                <w:b/>
                <w:bCs/>
                <w:sz w:val="24"/>
                <w:szCs w:val="24"/>
              </w:rPr>
              <w:t xml:space="preserve">, </w:t>
            </w:r>
            <w:r w:rsidRPr="00685E91">
              <w:rPr>
                <w:rFonts w:ascii="Times New Roman" w:eastAsia="TimesNewRoman" w:hAnsi="Times New Roman"/>
                <w:b/>
                <w:bCs/>
                <w:sz w:val="24"/>
                <w:szCs w:val="24"/>
              </w:rPr>
              <w:t>производств и сооружений</w:t>
            </w:r>
          </w:p>
        </w:tc>
        <w:tc>
          <w:tcPr>
            <w:tcW w:w="4829" w:type="dxa"/>
            <w:shd w:val="clear" w:color="auto" w:fill="EEECE1"/>
          </w:tcPr>
          <w:p w:rsidR="00685E91" w:rsidRPr="00685E91" w:rsidRDefault="00685E91" w:rsidP="00685E91">
            <w:pPr>
              <w:autoSpaceDE w:val="0"/>
              <w:snapToGrid w:val="0"/>
              <w:jc w:val="center"/>
              <w:rPr>
                <w:rFonts w:ascii="Times New Roman" w:eastAsia="TimesNewRoman" w:hAnsi="Times New Roman"/>
                <w:b/>
                <w:bCs/>
                <w:sz w:val="24"/>
                <w:szCs w:val="24"/>
              </w:rPr>
            </w:pPr>
            <w:r w:rsidRPr="00685E91">
              <w:rPr>
                <w:rFonts w:ascii="Times New Roman" w:eastAsia="TimesNewRoman" w:hAnsi="Times New Roman"/>
                <w:b/>
                <w:bCs/>
                <w:sz w:val="24"/>
                <w:szCs w:val="24"/>
              </w:rPr>
              <w:t>Ориентировочные размеры санитарно</w:t>
            </w:r>
            <w:r w:rsidRPr="00685E91">
              <w:rPr>
                <w:rFonts w:ascii="Times New Roman" w:hAnsi="Times New Roman"/>
                <w:b/>
                <w:bCs/>
                <w:sz w:val="24"/>
                <w:szCs w:val="24"/>
              </w:rPr>
              <w:t>-</w:t>
            </w:r>
            <w:r w:rsidRPr="00685E91">
              <w:rPr>
                <w:rFonts w:ascii="Times New Roman" w:eastAsia="TimesNewRoman" w:hAnsi="Times New Roman"/>
                <w:b/>
                <w:bCs/>
                <w:sz w:val="24"/>
                <w:szCs w:val="24"/>
              </w:rPr>
              <w:t>защитной зоны</w:t>
            </w:r>
          </w:p>
          <w:p w:rsidR="00685E91" w:rsidRPr="00685E91" w:rsidRDefault="00685E91" w:rsidP="00685E91">
            <w:pPr>
              <w:autoSpaceDE w:val="0"/>
              <w:jc w:val="center"/>
              <w:rPr>
                <w:rFonts w:ascii="Times New Roman" w:eastAsia="TimesNewRoman" w:hAnsi="Times New Roman"/>
                <w:b/>
                <w:bCs/>
                <w:sz w:val="24"/>
                <w:szCs w:val="24"/>
              </w:rPr>
            </w:pPr>
            <w:r w:rsidRPr="00685E91">
              <w:rPr>
                <w:rFonts w:ascii="Times New Roman" w:hAnsi="Times New Roman"/>
                <w:b/>
                <w:bCs/>
                <w:sz w:val="24"/>
                <w:szCs w:val="24"/>
              </w:rPr>
              <w:t xml:space="preserve">&lt;*&gt;, </w:t>
            </w:r>
            <w:r w:rsidRPr="00685E91">
              <w:rPr>
                <w:rFonts w:ascii="Times New Roman" w:eastAsia="TimesNewRoman" w:hAnsi="Times New Roman"/>
                <w:b/>
                <w:bCs/>
                <w:sz w:val="24"/>
                <w:szCs w:val="24"/>
              </w:rPr>
              <w:t>м</w:t>
            </w:r>
          </w:p>
        </w:tc>
      </w:tr>
      <w:tr w:rsidR="00685E91" w:rsidRPr="00685E91" w:rsidTr="003F1A73">
        <w:tc>
          <w:tcPr>
            <w:tcW w:w="481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I</w:t>
            </w:r>
          </w:p>
        </w:tc>
        <w:tc>
          <w:tcPr>
            <w:tcW w:w="482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1000</w:t>
            </w:r>
          </w:p>
        </w:tc>
      </w:tr>
      <w:tr w:rsidR="00685E91" w:rsidRPr="00685E91" w:rsidTr="003F1A73">
        <w:tc>
          <w:tcPr>
            <w:tcW w:w="481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II</w:t>
            </w:r>
          </w:p>
        </w:tc>
        <w:tc>
          <w:tcPr>
            <w:tcW w:w="482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500</w:t>
            </w:r>
          </w:p>
        </w:tc>
      </w:tr>
      <w:tr w:rsidR="00685E91" w:rsidRPr="00685E91" w:rsidTr="003F1A73">
        <w:tc>
          <w:tcPr>
            <w:tcW w:w="481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III</w:t>
            </w:r>
          </w:p>
        </w:tc>
        <w:tc>
          <w:tcPr>
            <w:tcW w:w="482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300</w:t>
            </w:r>
          </w:p>
        </w:tc>
      </w:tr>
      <w:tr w:rsidR="00685E91" w:rsidRPr="00685E91" w:rsidTr="003F1A73">
        <w:tc>
          <w:tcPr>
            <w:tcW w:w="481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IV</w:t>
            </w:r>
          </w:p>
        </w:tc>
        <w:tc>
          <w:tcPr>
            <w:tcW w:w="482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100</w:t>
            </w:r>
          </w:p>
        </w:tc>
      </w:tr>
      <w:tr w:rsidR="00685E91" w:rsidRPr="00685E91" w:rsidTr="003F1A73">
        <w:tc>
          <w:tcPr>
            <w:tcW w:w="481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V</w:t>
            </w:r>
          </w:p>
        </w:tc>
        <w:tc>
          <w:tcPr>
            <w:tcW w:w="482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50</w:t>
            </w:r>
          </w:p>
        </w:tc>
      </w:tr>
    </w:tbl>
    <w:p w:rsidR="00685E91" w:rsidRPr="00685E91" w:rsidRDefault="00685E91" w:rsidP="00685E91">
      <w:pPr>
        <w:pStyle w:val="af7"/>
        <w:spacing w:after="0"/>
        <w:ind w:firstLine="732"/>
        <w:jc w:val="both"/>
        <w:rPr>
          <w:rFonts w:cs="Times New Roman"/>
          <w:color w:val="000000"/>
          <w:sz w:val="28"/>
          <w:szCs w:val="28"/>
        </w:rPr>
      </w:pPr>
      <w:r>
        <w:rPr>
          <w:rFonts w:cs="Times New Roman"/>
          <w:color w:val="000000"/>
          <w:sz w:val="28"/>
          <w:szCs w:val="28"/>
        </w:rPr>
        <w:t xml:space="preserve">4.5.73 </w:t>
      </w:r>
      <w:r w:rsidRPr="00685E91">
        <w:rPr>
          <w:rFonts w:cs="Times New Roman"/>
          <w:color w:val="000000"/>
          <w:sz w:val="28"/>
          <w:szCs w:val="28"/>
        </w:rPr>
        <w:t>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Принятая схема теплоснабжения должна обеспечивать:</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нормативный уровень теплоэнергосбережения;</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требования экологии;</w:t>
      </w:r>
    </w:p>
    <w:p w:rsid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безопасность эксплуатации.</w:t>
      </w:r>
    </w:p>
    <w:p w:rsidR="00685E91" w:rsidRPr="00685E91" w:rsidRDefault="00685E91" w:rsidP="00685E91">
      <w:pPr>
        <w:pStyle w:val="af7"/>
        <w:spacing w:after="0"/>
        <w:ind w:firstLine="732"/>
        <w:jc w:val="both"/>
        <w:rPr>
          <w:rFonts w:cs="Times New Roman"/>
          <w:color w:val="000000"/>
          <w:sz w:val="28"/>
          <w:szCs w:val="28"/>
        </w:rPr>
      </w:pPr>
      <w:r>
        <w:rPr>
          <w:rFonts w:cs="Times New Roman"/>
          <w:color w:val="000000"/>
          <w:sz w:val="28"/>
          <w:szCs w:val="28"/>
        </w:rPr>
        <w:t xml:space="preserve">4.5.74. </w:t>
      </w:r>
      <w:r w:rsidRPr="00685E91">
        <w:rPr>
          <w:rFonts w:cs="Times New Roman"/>
          <w:color w:val="000000"/>
          <w:sz w:val="28"/>
          <w:szCs w:val="28"/>
        </w:rPr>
        <w:t xml:space="preserve">Перспективные планы развития </w:t>
      </w:r>
      <w:r w:rsidR="00AD0392">
        <w:rPr>
          <w:rFonts w:cs="Times New Roman"/>
          <w:color w:val="000000"/>
          <w:sz w:val="28"/>
          <w:szCs w:val="28"/>
        </w:rPr>
        <w:t>Советского</w:t>
      </w:r>
      <w:r w:rsidRPr="00685E91">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 xml:space="preserve">для существующей застройки </w:t>
      </w:r>
      <w:r>
        <w:rPr>
          <w:rFonts w:cs="Times New Roman"/>
          <w:color w:val="000000"/>
          <w:sz w:val="28"/>
          <w:szCs w:val="28"/>
        </w:rPr>
        <w:t xml:space="preserve">р.п. </w:t>
      </w:r>
      <w:r w:rsidR="00AD0392">
        <w:rPr>
          <w:rFonts w:cs="Times New Roman"/>
          <w:color w:val="000000"/>
          <w:sz w:val="28"/>
          <w:szCs w:val="28"/>
        </w:rPr>
        <w:t>Советское</w:t>
      </w:r>
      <w:r w:rsidRPr="00685E91">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 xml:space="preserve">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w:t>
      </w:r>
      <w:r w:rsidRPr="00685E91">
        <w:rPr>
          <w:rFonts w:cs="Times New Roman"/>
          <w:color w:val="000000"/>
          <w:sz w:val="28"/>
          <w:szCs w:val="28"/>
        </w:rPr>
        <w:lastRenderedPageBreak/>
        <w:t xml:space="preserve">районов населенного пункта с учетом современных требований к теплозащите зданий, установленных СНиП 41-01-2003, СНиП 23-02-2003, ТСН 23-305-99 Саратовской области (с </w:t>
      </w:r>
      <w:r>
        <w:rPr>
          <w:rFonts w:cs="Times New Roman"/>
          <w:color w:val="000000"/>
          <w:sz w:val="28"/>
          <w:szCs w:val="28"/>
        </w:rPr>
        <w:t>изменениями</w:t>
      </w:r>
      <w:r w:rsidRPr="00685E91">
        <w:rPr>
          <w:rFonts w:cs="Times New Roman"/>
          <w:color w:val="000000"/>
          <w:sz w:val="28"/>
          <w:szCs w:val="28"/>
        </w:rPr>
        <w:t>).</w:t>
      </w:r>
    </w:p>
    <w:p w:rsid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4.5.75. </w:t>
      </w:r>
      <w:r w:rsidRPr="00685E91">
        <w:rPr>
          <w:rFonts w:ascii="Times New Roman" w:eastAsia="Times New Roman" w:hAnsi="Times New Roman"/>
          <w:sz w:val="28"/>
          <w:szCs w:val="28"/>
          <w:lang w:eastAsia="ru-RU"/>
        </w:rPr>
        <w:t>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4.5.76. </w:t>
      </w:r>
      <w:r w:rsidRPr="00685E91">
        <w:rPr>
          <w:rFonts w:ascii="Times New Roman" w:eastAsia="Times New Roman" w:hAnsi="Times New Roman"/>
          <w:sz w:val="28"/>
          <w:szCs w:val="28"/>
          <w:lang w:eastAsia="ru-RU"/>
        </w:rPr>
        <w:t>Проектирование и строительство систем теплоснабжения должно учитывать требования СНиП 41-01-2003, СНиП 41-02-2003, СНиП 2.07.01-89, СНиП II-35-76 (</w:t>
      </w:r>
      <w:r>
        <w:rPr>
          <w:rFonts w:ascii="Times New Roman" w:eastAsia="Times New Roman" w:hAnsi="Times New Roman"/>
          <w:sz w:val="28"/>
          <w:szCs w:val="28"/>
          <w:lang w:eastAsia="ru-RU"/>
        </w:rPr>
        <w:t>их актуализированных редакций</w:t>
      </w:r>
      <w:r w:rsidRPr="00685E91">
        <w:rPr>
          <w:rFonts w:ascii="Times New Roman" w:eastAsia="Times New Roman" w:hAnsi="Times New Roman"/>
          <w:sz w:val="28"/>
          <w:szCs w:val="28"/>
          <w:lang w:eastAsia="ru-RU"/>
        </w:rPr>
        <w:t>).</w:t>
      </w:r>
    </w:p>
    <w:p w:rsid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4.5.77. </w:t>
      </w:r>
      <w:r w:rsidRPr="00685E91">
        <w:rPr>
          <w:rFonts w:ascii="Times New Roman" w:eastAsia="Times New Roman" w:hAnsi="Times New Roman"/>
          <w:sz w:val="28"/>
          <w:szCs w:val="28"/>
          <w:lang w:eastAsia="ru-RU"/>
        </w:rPr>
        <w:t>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w:t>
      </w:r>
      <w:r>
        <w:rPr>
          <w:rFonts w:ascii="Times New Roman" w:eastAsia="Times New Roman" w:hAnsi="Times New Roman"/>
          <w:sz w:val="28"/>
          <w:szCs w:val="28"/>
          <w:lang w:eastAsia="ru-RU"/>
        </w:rPr>
        <w:t>их актуализированных редакций</w:t>
      </w:r>
      <w:r w:rsidRPr="00685E91">
        <w:rPr>
          <w:rFonts w:ascii="Times New Roman" w:eastAsia="Times New Roman" w:hAnsi="Times New Roman"/>
          <w:sz w:val="28"/>
          <w:szCs w:val="28"/>
          <w:lang w:eastAsia="ru-RU"/>
        </w:rPr>
        <w:t>).</w:t>
      </w:r>
    </w:p>
    <w:p w:rsid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4.5.78. </w:t>
      </w:r>
      <w:r w:rsidRPr="00685E91">
        <w:rPr>
          <w:rFonts w:ascii="Times New Roman" w:eastAsia="Times New Roman" w:hAnsi="Times New Roman"/>
          <w:sz w:val="28"/>
          <w:szCs w:val="28"/>
          <w:lang w:eastAsia="ru-RU"/>
        </w:rPr>
        <w:t>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4.5.79. </w:t>
      </w:r>
      <w:r w:rsidRPr="00685E91">
        <w:rPr>
          <w:rFonts w:ascii="Times New Roman" w:eastAsia="Times New Roman" w:hAnsi="Times New Roman"/>
          <w:sz w:val="28"/>
          <w:szCs w:val="28"/>
          <w:lang w:eastAsia="ru-RU"/>
        </w:rPr>
        <w:t xml:space="preserve">Размеры земельных участков для отдельно стоящих отопительных котельных, располагаемых в районах жилой застройки, следует принимать по таблице </w:t>
      </w:r>
      <w:r>
        <w:rPr>
          <w:rFonts w:ascii="Times New Roman" w:eastAsia="Times New Roman" w:hAnsi="Times New Roman"/>
          <w:sz w:val="28"/>
          <w:szCs w:val="28"/>
          <w:lang w:eastAsia="ru-RU"/>
        </w:rPr>
        <w:t>4.32</w:t>
      </w:r>
      <w:r w:rsidRPr="00685E91">
        <w:rPr>
          <w:rFonts w:ascii="Times New Roman" w:eastAsia="Times New Roman" w:hAnsi="Times New Roman"/>
          <w:sz w:val="28"/>
          <w:szCs w:val="28"/>
          <w:lang w:eastAsia="ru-RU"/>
        </w:rPr>
        <w:t>.</w:t>
      </w:r>
    </w:p>
    <w:p w:rsidR="00685E91" w:rsidRDefault="00685E91" w:rsidP="00486AE0">
      <w:pPr>
        <w:autoSpaceDE w:val="0"/>
        <w:autoSpaceDN w:val="0"/>
        <w:adjustRightInd w:val="0"/>
        <w:spacing w:after="0" w:line="240" w:lineRule="auto"/>
        <w:jc w:val="both"/>
        <w:rPr>
          <w:rFonts w:ascii="Times New Roman" w:eastAsia="Times New Roman" w:hAnsi="Times New Roman"/>
          <w:sz w:val="28"/>
          <w:szCs w:val="28"/>
          <w:lang w:eastAsia="ru-RU"/>
        </w:rPr>
      </w:pPr>
    </w:p>
    <w:p w:rsidR="00685E91"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685E91">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4.32.</w:t>
      </w:r>
    </w:p>
    <w:p w:rsidR="004E5DB0" w:rsidRPr="004E5DB0"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017"/>
        <w:gridCol w:w="2160"/>
        <w:gridCol w:w="2316"/>
      </w:tblGrid>
      <w:tr w:rsidR="00685E91" w:rsidRPr="00685E91" w:rsidTr="00685E91">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EEECE1" w:themeFill="background2"/>
          </w:tcPr>
          <w:p w:rsidR="00685E91" w:rsidRPr="00685E91"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685E91">
              <w:rPr>
                <w:rFonts w:ascii="Times New Roman" w:eastAsia="Times New Roman" w:hAnsi="Times New Roman"/>
                <w:b/>
                <w:sz w:val="24"/>
                <w:szCs w:val="24"/>
                <w:lang w:eastAsia="ru-RU"/>
              </w:rPr>
              <w:t xml:space="preserve">Теплопроизводительность     </w:t>
            </w:r>
            <w:r w:rsidRPr="00685E91">
              <w:rPr>
                <w:rFonts w:ascii="Times New Roman" w:eastAsia="Times New Roman" w:hAnsi="Times New Roman"/>
                <w:b/>
                <w:sz w:val="24"/>
                <w:szCs w:val="24"/>
                <w:lang w:eastAsia="ru-RU"/>
              </w:rPr>
              <w:br/>
              <w:t xml:space="preserve">котельных, Гкал/ч (МВт)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685E91"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685E91">
              <w:rPr>
                <w:rFonts w:ascii="Times New Roman" w:eastAsia="Times New Roman" w:hAnsi="Times New Roman"/>
                <w:b/>
                <w:sz w:val="24"/>
                <w:szCs w:val="24"/>
                <w:lang w:eastAsia="ru-RU"/>
              </w:rPr>
              <w:t xml:space="preserve">Размеры земельных участков  </w:t>
            </w:r>
            <w:r w:rsidRPr="00685E91">
              <w:rPr>
                <w:rFonts w:ascii="Times New Roman" w:eastAsia="Times New Roman" w:hAnsi="Times New Roman"/>
                <w:b/>
                <w:sz w:val="24"/>
                <w:szCs w:val="24"/>
                <w:lang w:eastAsia="ru-RU"/>
              </w:rPr>
              <w:br/>
              <w:t xml:space="preserve">(га) котельных, работающих:  </w:t>
            </w:r>
          </w:p>
        </w:tc>
      </w:tr>
      <w:tr w:rsidR="00685E91" w:rsidRPr="00685E91" w:rsidTr="00685E91">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EEECE1" w:themeFill="background2"/>
          </w:tcPr>
          <w:p w:rsidR="00685E91" w:rsidRPr="00685E91"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685E91"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685E91">
              <w:rPr>
                <w:rFonts w:ascii="Times New Roman" w:eastAsia="Times New Roman" w:hAnsi="Times New Roman"/>
                <w:b/>
                <w:sz w:val="24"/>
                <w:szCs w:val="24"/>
                <w:lang w:eastAsia="ru-RU"/>
              </w:rPr>
              <w:t xml:space="preserve">на твердом   </w:t>
            </w:r>
            <w:r w:rsidRPr="00685E91">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685E91"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685E91">
              <w:rPr>
                <w:rFonts w:ascii="Times New Roman" w:eastAsia="Times New Roman" w:hAnsi="Times New Roman"/>
                <w:b/>
                <w:sz w:val="24"/>
                <w:szCs w:val="24"/>
                <w:lang w:eastAsia="ru-RU"/>
              </w:rPr>
              <w:t xml:space="preserve">на      </w:t>
            </w:r>
            <w:r w:rsidRPr="00685E91">
              <w:rPr>
                <w:rFonts w:ascii="Times New Roman" w:eastAsia="Times New Roman" w:hAnsi="Times New Roman"/>
                <w:b/>
                <w:sz w:val="24"/>
                <w:szCs w:val="24"/>
                <w:lang w:eastAsia="ru-RU"/>
              </w:rPr>
              <w:br/>
              <w:t xml:space="preserve">газомазутном </w:t>
            </w:r>
            <w:r w:rsidRPr="00685E91">
              <w:rPr>
                <w:rFonts w:ascii="Times New Roman" w:eastAsia="Times New Roman" w:hAnsi="Times New Roman"/>
                <w:b/>
                <w:sz w:val="24"/>
                <w:szCs w:val="24"/>
                <w:lang w:eastAsia="ru-RU"/>
              </w:rPr>
              <w:br/>
              <w:t xml:space="preserve">топливе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0,7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1,0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1,5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2,5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3,0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3,5      </w:t>
            </w:r>
          </w:p>
        </w:tc>
      </w:tr>
    </w:tbl>
    <w:p w:rsidR="0068717E"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CD0AD3"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D0AD3">
        <w:rPr>
          <w:rFonts w:ascii="Times New Roman" w:eastAsia="Times New Roman" w:hAnsi="Times New Roman"/>
          <w:sz w:val="24"/>
          <w:szCs w:val="24"/>
          <w:lang w:eastAsia="ru-RU"/>
        </w:rPr>
        <w:t>Примечание:</w:t>
      </w:r>
    </w:p>
    <w:p w:rsidR="00CD0AD3" w:rsidRPr="00CD0AD3"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D0AD3">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D0AD3">
        <w:rPr>
          <w:rFonts w:ascii="Times New Roman" w:eastAsia="Times New Roman" w:hAnsi="Times New Roman"/>
          <w:sz w:val="24"/>
          <w:szCs w:val="24"/>
          <w:lang w:eastAsia="ru-RU"/>
        </w:rPr>
        <w:t>2. Размещение золошлакоотвалов следует предусматривать вне селитебной территории.</w:t>
      </w:r>
    </w:p>
    <w:p w:rsidR="00912E15" w:rsidRPr="00912E15"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A4170">
        <w:rPr>
          <w:rFonts w:ascii="Times New Roman" w:eastAsia="Times New Roman" w:hAnsi="Times New Roman"/>
          <w:sz w:val="28"/>
          <w:szCs w:val="28"/>
          <w:lang w:eastAsia="ru-RU"/>
        </w:rPr>
        <w:t>4.5.80.</w:t>
      </w:r>
      <w:r w:rsidR="00912E15" w:rsidRPr="00912E15">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Тепловые электростанции (ТЭС) эквивалентной электрической мощностью 600 мВт и выше, использующие в качестве топлива уголь и мазут, относятся к </w:t>
      </w:r>
      <w:r w:rsidRPr="00912E15">
        <w:rPr>
          <w:rFonts w:ascii="Times New Roman" w:eastAsia="Times New Roman" w:hAnsi="Times New Roman"/>
          <w:sz w:val="28"/>
          <w:szCs w:val="28"/>
          <w:lang w:eastAsia="ru-RU"/>
        </w:rPr>
        <w:lastRenderedPageBreak/>
        <w:t>предприятиям первого класса и должны иметь СЗЗ не менее 1000 метров, работающие на газовом и газомазутном топливе относятся к предприятиям второго класса и должны иметь СЗЗ не менее 500 метров.</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газомазутном топливе (последний как резервный) относятся к предприятиям третьего класса с СЗЗ не менее 300 метров.</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Минимальная СЗЗ от золоотвала ТЭС должна составлять не менее 300 метров (третий класс) с осуществлением древесно-кустарниковых посадок по его периметру.</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4.5.81. </w:t>
      </w:r>
      <w:r w:rsidRPr="00912E15">
        <w:rPr>
          <w:rFonts w:ascii="Times New Roman" w:eastAsia="Times New Roman" w:hAnsi="Times New Roman"/>
          <w:sz w:val="28"/>
          <w:szCs w:val="28"/>
          <w:lang w:eastAsia="ru-RU"/>
        </w:rPr>
        <w:t>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Многотрубные и однотрубные тепловые сети допускается применять при технико-экономическом обосновании.</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4.5.82. </w:t>
      </w:r>
      <w:r w:rsidRPr="00912E15">
        <w:rPr>
          <w:rFonts w:ascii="Times New Roman" w:eastAsia="Times New Roman" w:hAnsi="Times New Roman"/>
          <w:sz w:val="28"/>
          <w:szCs w:val="28"/>
          <w:lang w:eastAsia="ru-RU"/>
        </w:rPr>
        <w:t>Подключение зданий к городским сетям теплоснабжения и водопровода осуществляется, как правило, через центральные и индивидуальные тепловые пункты (ЦТП и ИТП).</w:t>
      </w:r>
    </w:p>
    <w:p w:rsid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4.5.83. </w:t>
      </w:r>
      <w:r w:rsidRPr="00912E15">
        <w:rPr>
          <w:rFonts w:ascii="Times New Roman" w:eastAsia="Times New Roman" w:hAnsi="Times New Roman"/>
          <w:sz w:val="28"/>
          <w:szCs w:val="28"/>
          <w:lang w:eastAsia="ru-RU"/>
        </w:rPr>
        <w:t>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4.5.84. </w:t>
      </w:r>
      <w:r w:rsidRPr="00912E15">
        <w:rPr>
          <w:rFonts w:ascii="Times New Roman" w:eastAsia="Times New Roman" w:hAnsi="Times New Roman"/>
          <w:sz w:val="28"/>
          <w:szCs w:val="28"/>
          <w:lang w:eastAsia="ru-RU"/>
        </w:rPr>
        <w:t xml:space="preserve">При разработке схем теплоснабжения </w:t>
      </w:r>
      <w:r w:rsidR="00AD0392">
        <w:rPr>
          <w:rFonts w:ascii="Times New Roman" w:eastAsia="Times New Roman" w:hAnsi="Times New Roman"/>
          <w:sz w:val="28"/>
          <w:szCs w:val="28"/>
          <w:lang w:eastAsia="ru-RU"/>
        </w:rPr>
        <w:t>Советского</w:t>
      </w:r>
      <w:r w:rsidRPr="00912E15">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Для жилых зданий допускается устройство пристроенных и крышных котельных. Указанные котельные допускается проектировать с применением </w:t>
      </w:r>
      <w:r w:rsidRPr="00912E15">
        <w:rPr>
          <w:rFonts w:ascii="Times New Roman" w:eastAsia="Times New Roman" w:hAnsi="Times New Roman"/>
          <w:sz w:val="28"/>
          <w:szCs w:val="28"/>
          <w:lang w:eastAsia="ru-RU"/>
        </w:rPr>
        <w:lastRenderedPageBreak/>
        <w:t>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Для многоквартирных жилых домов и встроенных помещений общественного назначения следует применять теплогенераторы:</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с закрытой (герметичной) камерой сгорания;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lastRenderedPageBreak/>
        <w:t>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с температурой теплоносителя до 95 градусов;</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с давлением теплоносителя до 1,0 МПа.</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При устройстве в жилых многоквартирных домах поквартирных систем теплоснабжения теплогенераторы на газовом топливе следует размещать в отдельных нежилых помещениях, при этом суммарная тепловая мощность теплогенераторов, установленных в этом помещении, не должна превышать 100 кВт. Установку теплогенераторов суммарной тепловой мощностью до 35 кВт допускается предусматривать в кухнях.</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Забор воздуха для горения должен осуществляться: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для теплогенераторов с закрытыми камерами сгорания-воздуховодами - непосредственно снаружи здания;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для теплогенераторов с открытыми камерами сгорания - непосредственно из помещений, в которых установлены теплогенераторы.</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процентов в меньшую сторону от теплогенератора с наибольшей теплопроизводительностью. К одному коллективному дымоходу следует присоединять не более 8 теплогенераторов и не более одного теплогенератора на этаж.</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Дымоходы должны возвышаться над основанием кровли здания. Допускается при согласовании с органами Роспотребнадзора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7A4170"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8" w:name="_Toc428345586"/>
      <w:r w:rsidRPr="001E4066">
        <w:rPr>
          <w:rFonts w:ascii="Times New Roman" w:hAnsi="Times New Roman"/>
          <w:b/>
          <w:sz w:val="28"/>
          <w:szCs w:val="28"/>
        </w:rPr>
        <w:t>Расчетные показатели, устанавливаемые для объектов в области транспорта, расчетные</w:t>
      </w:r>
      <w:r>
        <w:rPr>
          <w:rFonts w:ascii="Times New Roman" w:hAnsi="Times New Roman"/>
          <w:b/>
          <w:sz w:val="28"/>
          <w:szCs w:val="28"/>
        </w:rPr>
        <w:t xml:space="preserve"> показатели автомобильных дорог</w:t>
      </w:r>
      <w:bookmarkEnd w:id="48"/>
    </w:p>
    <w:p w:rsidR="001E4066" w:rsidRDefault="001E4066" w:rsidP="001E4066">
      <w:pPr>
        <w:spacing w:after="0" w:line="240" w:lineRule="auto"/>
        <w:ind w:left="708"/>
        <w:jc w:val="both"/>
        <w:outlineLvl w:val="1"/>
        <w:rPr>
          <w:rFonts w:ascii="Times New Roman" w:hAnsi="Times New Roman"/>
          <w:sz w:val="28"/>
          <w:szCs w:val="28"/>
        </w:rPr>
      </w:pPr>
    </w:p>
    <w:p w:rsidR="001E4066" w:rsidRDefault="001E4066" w:rsidP="00941CF5">
      <w:pPr>
        <w:ind w:firstLine="708"/>
        <w:rPr>
          <w:rFonts w:ascii="Times New Roman" w:hAnsi="Times New Roman"/>
          <w:sz w:val="28"/>
          <w:szCs w:val="28"/>
        </w:rPr>
      </w:pPr>
      <w:r>
        <w:rPr>
          <w:rFonts w:ascii="Times New Roman" w:hAnsi="Times New Roman"/>
          <w:sz w:val="28"/>
          <w:szCs w:val="28"/>
        </w:rPr>
        <w:t xml:space="preserve">4.6.1. </w:t>
      </w:r>
      <w:r w:rsidR="00277E14">
        <w:rPr>
          <w:rFonts w:ascii="Times New Roman" w:hAnsi="Times New Roman"/>
          <w:sz w:val="28"/>
          <w:szCs w:val="28"/>
        </w:rPr>
        <w:t>Классификацию автомобильных дорог следует применять по таблице 4.33.</w:t>
      </w:r>
    </w:p>
    <w:p w:rsidR="00486AE0" w:rsidRDefault="00486AE0" w:rsidP="00941CF5">
      <w:pPr>
        <w:jc w:val="right"/>
        <w:rPr>
          <w:rFonts w:ascii="Times New Roman" w:hAnsi="Times New Roman"/>
          <w:sz w:val="28"/>
          <w:szCs w:val="28"/>
        </w:rPr>
      </w:pPr>
    </w:p>
    <w:p w:rsidR="00486AE0" w:rsidRDefault="00486AE0" w:rsidP="00941CF5">
      <w:pPr>
        <w:jc w:val="right"/>
        <w:rPr>
          <w:rFonts w:ascii="Times New Roman" w:hAnsi="Times New Roman"/>
          <w:sz w:val="28"/>
          <w:szCs w:val="28"/>
        </w:rPr>
      </w:pPr>
    </w:p>
    <w:p w:rsidR="00277E14" w:rsidRDefault="00277E14" w:rsidP="00941CF5">
      <w:pPr>
        <w:jc w:val="right"/>
        <w:rPr>
          <w:rFonts w:ascii="Times New Roman" w:hAnsi="Times New Roman"/>
          <w:sz w:val="28"/>
          <w:szCs w:val="28"/>
        </w:rPr>
      </w:pPr>
      <w:r>
        <w:rPr>
          <w:rFonts w:ascii="Times New Roman" w:hAnsi="Times New Roman"/>
          <w:sz w:val="28"/>
          <w:szCs w:val="28"/>
        </w:rPr>
        <w:lastRenderedPageBreak/>
        <w:t>Таблица 4.33</w:t>
      </w:r>
    </w:p>
    <w:tbl>
      <w:tblPr>
        <w:tblW w:w="0" w:type="auto"/>
        <w:jc w:val="center"/>
        <w:tblLayout w:type="fixed"/>
        <w:tblCellMar>
          <w:left w:w="70" w:type="dxa"/>
          <w:right w:w="70" w:type="dxa"/>
        </w:tblCellMar>
        <w:tblLook w:val="0000"/>
      </w:tblPr>
      <w:tblGrid>
        <w:gridCol w:w="4109"/>
        <w:gridCol w:w="2552"/>
        <w:gridCol w:w="2405"/>
      </w:tblGrid>
      <w:tr w:rsidR="00277E14" w:rsidRPr="00277E14" w:rsidTr="00277E14">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277E14" w:rsidRDefault="00277E14" w:rsidP="00277E14">
            <w:pPr>
              <w:pStyle w:val="ConsPlusNormal"/>
              <w:widowControl/>
              <w:ind w:firstLine="0"/>
              <w:jc w:val="center"/>
              <w:rPr>
                <w:rFonts w:ascii="Times New Roman" w:hAnsi="Times New Roman"/>
                <w:b/>
                <w:sz w:val="24"/>
                <w:szCs w:val="24"/>
              </w:rPr>
            </w:pPr>
            <w:r w:rsidRPr="00277E14">
              <w:rPr>
                <w:rFonts w:ascii="Times New Roman" w:hAnsi="Times New Roman"/>
                <w:b/>
                <w:sz w:val="24"/>
                <w:szCs w:val="24"/>
              </w:rPr>
              <w:t xml:space="preserve">Назначение автомобильной  </w:t>
            </w:r>
            <w:r w:rsidRPr="00277E14">
              <w:rPr>
                <w:rFonts w:ascii="Times New Roman" w:hAnsi="Times New Roman"/>
                <w:b/>
                <w:sz w:val="24"/>
                <w:szCs w:val="24"/>
              </w:rPr>
              <w:br/>
              <w:t>дороги</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277E14" w:rsidRDefault="00277E14" w:rsidP="00277E14">
            <w:pPr>
              <w:pStyle w:val="ConsPlusNormal"/>
              <w:widowControl/>
              <w:ind w:firstLine="0"/>
              <w:jc w:val="center"/>
              <w:rPr>
                <w:rFonts w:ascii="Times New Roman" w:hAnsi="Times New Roman"/>
                <w:b/>
                <w:sz w:val="24"/>
                <w:szCs w:val="24"/>
              </w:rPr>
            </w:pPr>
            <w:r w:rsidRPr="00277E14">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277E14" w:rsidRDefault="00277E14" w:rsidP="00277E14">
            <w:pPr>
              <w:pStyle w:val="ConsPlusNormal"/>
              <w:widowControl/>
              <w:ind w:firstLine="0"/>
              <w:jc w:val="center"/>
              <w:rPr>
                <w:rFonts w:ascii="Times New Roman" w:hAnsi="Times New Roman"/>
                <w:b/>
                <w:sz w:val="24"/>
                <w:szCs w:val="24"/>
              </w:rPr>
            </w:pPr>
            <w:r w:rsidRPr="00277E14">
              <w:rPr>
                <w:rFonts w:ascii="Times New Roman" w:hAnsi="Times New Roman"/>
                <w:b/>
                <w:sz w:val="24"/>
                <w:szCs w:val="24"/>
              </w:rPr>
              <w:t xml:space="preserve">Расчетная     </w:t>
            </w:r>
            <w:r w:rsidRPr="00277E14">
              <w:rPr>
                <w:rFonts w:ascii="Times New Roman" w:hAnsi="Times New Roman"/>
                <w:b/>
                <w:sz w:val="24"/>
                <w:szCs w:val="24"/>
              </w:rPr>
              <w:br/>
              <w:t xml:space="preserve">интенсивность   </w:t>
            </w:r>
            <w:r w:rsidRPr="00277E14">
              <w:rPr>
                <w:rFonts w:ascii="Times New Roman" w:hAnsi="Times New Roman"/>
                <w:b/>
                <w:sz w:val="24"/>
                <w:szCs w:val="24"/>
              </w:rPr>
              <w:br/>
              <w:t xml:space="preserve">движения      </w:t>
            </w:r>
            <w:r w:rsidRPr="00277E14">
              <w:rPr>
                <w:rFonts w:ascii="Times New Roman" w:hAnsi="Times New Roman"/>
                <w:b/>
                <w:sz w:val="24"/>
                <w:szCs w:val="24"/>
              </w:rPr>
              <w:br/>
              <w:t>(ед./сутки)</w:t>
            </w:r>
          </w:p>
        </w:tc>
      </w:tr>
      <w:tr w:rsidR="00277E14" w:rsidRPr="00277E14"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Дороги        регионального</w:t>
            </w:r>
            <w:r w:rsidRPr="00277E14">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свыше 6000 до 14000</w:t>
            </w:r>
          </w:p>
        </w:tc>
      </w:tr>
      <w:tr w:rsidR="00277E14" w:rsidRPr="00277E14"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свыше 2000 до 6000</w:t>
            </w:r>
          </w:p>
        </w:tc>
      </w:tr>
      <w:tr w:rsidR="00277E14" w:rsidRPr="00277E14"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свыше 200 до 2000</w:t>
            </w:r>
          </w:p>
        </w:tc>
      </w:tr>
      <w:tr w:rsidR="00277E14" w:rsidRPr="00277E14"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Дороги межмуниципального  и</w:t>
            </w:r>
            <w:r w:rsidRPr="00277E14">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свыше 200 до 2000</w:t>
            </w:r>
          </w:p>
        </w:tc>
      </w:tr>
      <w:tr w:rsidR="00277E14" w:rsidRPr="00277E14"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до 200</w:t>
            </w:r>
          </w:p>
        </w:tc>
      </w:tr>
    </w:tbl>
    <w:p w:rsidR="00277E14" w:rsidRPr="001E4066" w:rsidRDefault="00277E14" w:rsidP="00277E14">
      <w:pPr>
        <w:spacing w:after="0" w:line="240" w:lineRule="auto"/>
        <w:ind w:firstLine="708"/>
        <w:jc w:val="right"/>
        <w:outlineLvl w:val="1"/>
        <w:rPr>
          <w:rFonts w:ascii="Times New Roman" w:hAnsi="Times New Roman"/>
          <w:sz w:val="28"/>
          <w:szCs w:val="28"/>
        </w:rPr>
      </w:pPr>
    </w:p>
    <w:p w:rsidR="00AD42F7"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77E14">
        <w:rPr>
          <w:rFonts w:ascii="Times New Roman" w:eastAsia="Times New Roman" w:hAnsi="Times New Roman"/>
          <w:sz w:val="28"/>
          <w:szCs w:val="28"/>
          <w:lang w:eastAsia="ru-RU"/>
        </w:rPr>
        <w:t>4.6.2.</w:t>
      </w:r>
      <w:r w:rsidR="003D0824" w:rsidRPr="003D0824">
        <w:rPr>
          <w:rFonts w:ascii="Times New Roman" w:eastAsia="Times New Roman" w:hAnsi="Times New Roman"/>
          <w:sz w:val="28"/>
          <w:szCs w:val="28"/>
          <w:lang w:eastAsia="ru-RU"/>
        </w:rPr>
        <w:t xml:space="preserve">При проектировании </w:t>
      </w:r>
      <w:r w:rsidR="003D0824">
        <w:rPr>
          <w:rFonts w:ascii="Times New Roman" w:eastAsia="Times New Roman" w:hAnsi="Times New Roman"/>
          <w:sz w:val="28"/>
          <w:szCs w:val="28"/>
          <w:lang w:eastAsia="ru-RU"/>
        </w:rPr>
        <w:t>городского поселения</w:t>
      </w:r>
      <w:r w:rsidR="003D0824" w:rsidRPr="003D0824">
        <w:rPr>
          <w:rFonts w:ascii="Times New Roman" w:eastAsia="Times New Roman" w:hAnsi="Times New Roman"/>
          <w:sz w:val="28"/>
          <w:szCs w:val="28"/>
          <w:lang w:eastAsia="ru-RU"/>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 </w:t>
      </w:r>
      <w:r w:rsidR="00A94271" w:rsidRPr="00A94271">
        <w:rPr>
          <w:rFonts w:ascii="Times New Roman" w:eastAsia="Times New Roman" w:hAnsi="Times New Roman"/>
          <w:sz w:val="28"/>
          <w:szCs w:val="28"/>
          <w:lang w:eastAsia="ru-RU"/>
        </w:rPr>
        <w:t xml:space="preserve">Затраты времени в </w:t>
      </w:r>
      <w:r w:rsidR="00AD0392">
        <w:rPr>
          <w:rFonts w:ascii="Times New Roman" w:eastAsia="Times New Roman" w:hAnsi="Times New Roman"/>
          <w:sz w:val="28"/>
          <w:szCs w:val="28"/>
          <w:lang w:eastAsia="ru-RU"/>
        </w:rPr>
        <w:t>Советском</w:t>
      </w:r>
      <w:r w:rsidR="00A94271">
        <w:rPr>
          <w:rFonts w:ascii="Times New Roman" w:eastAsia="Times New Roman" w:hAnsi="Times New Roman"/>
          <w:sz w:val="28"/>
          <w:szCs w:val="28"/>
          <w:lang w:eastAsia="ru-RU"/>
        </w:rPr>
        <w:t xml:space="preserve"> муниципальном образовании</w:t>
      </w:r>
      <w:r w:rsidR="00A94271" w:rsidRPr="00A94271">
        <w:rPr>
          <w:rFonts w:ascii="Times New Roman" w:eastAsia="Times New Roman" w:hAnsi="Times New Roman"/>
          <w:sz w:val="28"/>
          <w:szCs w:val="28"/>
          <w:lang w:eastAsia="ru-RU"/>
        </w:rPr>
        <w:t xml:space="preserve"> на передвижение от мест проживания до мест работы для 90 процентов трудящихся (в один конец) не должны превышать </w:t>
      </w:r>
      <w:r w:rsidR="00A94271">
        <w:rPr>
          <w:rFonts w:ascii="Times New Roman" w:eastAsia="Times New Roman" w:hAnsi="Times New Roman"/>
          <w:sz w:val="28"/>
          <w:szCs w:val="28"/>
          <w:lang w:eastAsia="ru-RU"/>
        </w:rPr>
        <w:t>30 минут.</w:t>
      </w:r>
    </w:p>
    <w:p w:rsidR="00A94271"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 </w:t>
      </w:r>
      <w:r w:rsidRPr="00A94271">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насыщения автомобильным транспортом на расчетный срок: 300 - 350 легковых автомобилей на 1000 чел., включая 5 - 6 такси и 4 - 5 ведомственных автомобиля, 30 - 40 грузовых автомобилей в зависимости от состава парка. Число мотоциклов и мопедов на 1000 чел. следует принимать </w:t>
      </w:r>
      <w:r>
        <w:rPr>
          <w:rFonts w:ascii="Times New Roman" w:eastAsia="Times New Roman" w:hAnsi="Times New Roman"/>
          <w:sz w:val="28"/>
          <w:szCs w:val="28"/>
          <w:lang w:eastAsia="ru-RU"/>
        </w:rPr>
        <w:t>100 - 150 единиц.</w:t>
      </w:r>
    </w:p>
    <w:p w:rsidR="00A94271"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 </w:t>
      </w:r>
      <w:r w:rsidRPr="00A94271">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w:t>
      </w:r>
      <w:r>
        <w:rPr>
          <w:rFonts w:ascii="Times New Roman" w:eastAsia="Times New Roman" w:hAnsi="Times New Roman"/>
          <w:sz w:val="28"/>
          <w:szCs w:val="28"/>
          <w:lang w:eastAsia="ru-RU"/>
        </w:rPr>
        <w:t xml:space="preserve">городского поселения </w:t>
      </w:r>
      <w:r w:rsidRPr="00A94271">
        <w:rPr>
          <w:rFonts w:ascii="Times New Roman" w:eastAsia="Times New Roman" w:hAnsi="Times New Roman"/>
          <w:sz w:val="28"/>
          <w:szCs w:val="28"/>
          <w:lang w:eastAsia="ru-RU"/>
        </w:rPr>
        <w:t xml:space="preserve">следует назначать в соответствии с классификацией, приведенной в таблице </w:t>
      </w:r>
      <w:r>
        <w:rPr>
          <w:rFonts w:ascii="Times New Roman" w:eastAsia="Times New Roman" w:hAnsi="Times New Roman"/>
          <w:sz w:val="28"/>
          <w:szCs w:val="28"/>
          <w:lang w:eastAsia="ru-RU"/>
        </w:rPr>
        <w:t>4.34</w:t>
      </w:r>
      <w:r w:rsidRPr="00A94271">
        <w:rPr>
          <w:rFonts w:ascii="Times New Roman" w:eastAsia="Times New Roman" w:hAnsi="Times New Roman"/>
          <w:sz w:val="28"/>
          <w:szCs w:val="28"/>
          <w:lang w:eastAsia="ru-RU"/>
        </w:rPr>
        <w:t>.</w:t>
      </w:r>
    </w:p>
    <w:p w:rsidR="00A942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4.34.</w:t>
      </w:r>
    </w:p>
    <w:p w:rsidR="00A94271" w:rsidRPr="00277E14"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tbl>
      <w:tblPr>
        <w:tblW w:w="96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07"/>
        <w:gridCol w:w="6044"/>
      </w:tblGrid>
      <w:tr w:rsidR="00ED5353" w:rsidRPr="00ED5353" w:rsidTr="003F1A73">
        <w:tc>
          <w:tcPr>
            <w:tcW w:w="3607" w:type="dxa"/>
            <w:shd w:val="clear" w:color="auto" w:fill="EEECE1"/>
          </w:tcPr>
          <w:p w:rsidR="00ED5353" w:rsidRPr="00ED5353" w:rsidRDefault="00ED5353" w:rsidP="00ED5353">
            <w:pPr>
              <w:widowControl w:val="0"/>
              <w:suppressLineNumbers/>
              <w:suppressAutoHyphens/>
              <w:autoSpaceDE w:val="0"/>
              <w:snapToGrid w:val="0"/>
              <w:spacing w:after="0" w:line="240" w:lineRule="auto"/>
              <w:rPr>
                <w:rFonts w:ascii="Times New Roman" w:eastAsia="TimesNewRoman" w:hAnsi="Times New Roman"/>
                <w:b/>
                <w:kern w:val="1"/>
                <w:sz w:val="24"/>
                <w:szCs w:val="24"/>
                <w:lang w:eastAsia="hi-IN" w:bidi="hi-IN"/>
              </w:rPr>
            </w:pPr>
            <w:r w:rsidRPr="00ED5353">
              <w:rPr>
                <w:rFonts w:ascii="Times New Roman" w:eastAsia="TimesNewRoman" w:hAnsi="Times New Roman"/>
                <w:b/>
                <w:kern w:val="1"/>
                <w:sz w:val="24"/>
                <w:szCs w:val="24"/>
                <w:lang w:eastAsia="hi-IN" w:bidi="hi-IN"/>
              </w:rPr>
              <w:t xml:space="preserve">Категория дорог и улиц </w:t>
            </w:r>
          </w:p>
        </w:tc>
        <w:tc>
          <w:tcPr>
            <w:tcW w:w="6044" w:type="dxa"/>
            <w:shd w:val="clear" w:color="auto" w:fill="EEECE1"/>
          </w:tcPr>
          <w:p w:rsidR="00ED5353" w:rsidRPr="00ED5353" w:rsidRDefault="00ED5353" w:rsidP="00ED5353">
            <w:pPr>
              <w:widowControl w:val="0"/>
              <w:suppressLineNumbers/>
              <w:suppressAutoHyphens/>
              <w:autoSpaceDE w:val="0"/>
              <w:snapToGrid w:val="0"/>
              <w:spacing w:after="0" w:line="240" w:lineRule="auto"/>
              <w:rPr>
                <w:rFonts w:ascii="Times New Roman" w:eastAsia="TimesNewRoman" w:hAnsi="Times New Roman"/>
                <w:b/>
                <w:kern w:val="1"/>
                <w:sz w:val="24"/>
                <w:szCs w:val="24"/>
                <w:lang w:eastAsia="hi-IN" w:bidi="hi-IN"/>
              </w:rPr>
            </w:pPr>
            <w:r w:rsidRPr="00ED5353">
              <w:rPr>
                <w:rFonts w:ascii="Times New Roman" w:eastAsia="TimesNewRoman" w:hAnsi="Times New Roman"/>
                <w:b/>
                <w:kern w:val="1"/>
                <w:sz w:val="24"/>
                <w:szCs w:val="24"/>
                <w:lang w:eastAsia="hi-IN" w:bidi="hi-IN"/>
              </w:rPr>
              <w:t>Основное назначение дорог и улиц</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rPr>
                <w:rFonts w:ascii="Times New Roman" w:eastAsia="SimSun" w:hAnsi="Times New Roman"/>
                <w:b/>
                <w:kern w:val="1"/>
                <w:sz w:val="24"/>
                <w:szCs w:val="24"/>
                <w:lang w:eastAsia="hi-IN" w:bidi="hi-IN"/>
              </w:rPr>
            </w:pPr>
            <w:r w:rsidRPr="00ED5353">
              <w:rPr>
                <w:rFonts w:ascii="Times New Roman" w:eastAsia="SimSun" w:hAnsi="Times New Roman"/>
                <w:b/>
                <w:kern w:val="1"/>
                <w:sz w:val="24"/>
                <w:szCs w:val="24"/>
                <w:lang w:eastAsia="hi-IN" w:bidi="hi-IN"/>
              </w:rPr>
              <w:t>Магистральные улицы:</w:t>
            </w:r>
          </w:p>
        </w:tc>
        <w:tc>
          <w:tcPr>
            <w:tcW w:w="6044" w:type="dxa"/>
          </w:tcPr>
          <w:p w:rsidR="00ED5353" w:rsidRPr="00ED5353" w:rsidRDefault="00ED5353" w:rsidP="00ED5353">
            <w:pPr>
              <w:widowControl w:val="0"/>
              <w:suppressAutoHyphens/>
              <w:snapToGrid w:val="0"/>
              <w:spacing w:after="120" w:line="240" w:lineRule="auto"/>
              <w:jc w:val="both"/>
              <w:rPr>
                <w:rFonts w:ascii="Times New Roman" w:eastAsia="SimSun" w:hAnsi="Times New Roman"/>
                <w:kern w:val="1"/>
                <w:sz w:val="24"/>
                <w:szCs w:val="24"/>
                <w:lang w:eastAsia="hi-IN" w:bidi="hi-IN"/>
              </w:rPr>
            </w:pP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i/>
                <w:kern w:val="1"/>
                <w:sz w:val="24"/>
                <w:szCs w:val="24"/>
                <w:lang w:eastAsia="hi-IN" w:bidi="hi-IN"/>
              </w:rPr>
            </w:pPr>
            <w:r w:rsidRPr="00ED5353">
              <w:rPr>
                <w:rFonts w:ascii="Times New Roman" w:eastAsia="SimSun" w:hAnsi="Times New Roman"/>
                <w:i/>
                <w:kern w:val="1"/>
                <w:sz w:val="24"/>
                <w:szCs w:val="24"/>
                <w:lang w:eastAsia="hi-IN" w:bidi="hi-IN"/>
              </w:rPr>
              <w:t>общегородского значения:</w:t>
            </w:r>
          </w:p>
        </w:tc>
        <w:tc>
          <w:tcPr>
            <w:tcW w:w="6044" w:type="dxa"/>
          </w:tcPr>
          <w:p w:rsidR="00ED5353" w:rsidRPr="00ED5353" w:rsidRDefault="00ED5353" w:rsidP="00ED5353">
            <w:pPr>
              <w:widowControl w:val="0"/>
              <w:suppressAutoHyphens/>
              <w:snapToGrid w:val="0"/>
              <w:spacing w:after="120" w:line="240" w:lineRule="auto"/>
              <w:jc w:val="both"/>
              <w:rPr>
                <w:rFonts w:ascii="Times New Roman" w:eastAsia="SimSun" w:hAnsi="Times New Roman"/>
                <w:kern w:val="1"/>
                <w:sz w:val="24"/>
                <w:szCs w:val="24"/>
                <w:lang w:eastAsia="hi-IN" w:bidi="hi-IN"/>
              </w:rPr>
            </w:pP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1088"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регулируемого движения</w:t>
            </w:r>
          </w:p>
        </w:tc>
        <w:tc>
          <w:tcPr>
            <w:tcW w:w="6044" w:type="dxa"/>
          </w:tcPr>
          <w:p w:rsidR="00ED5353" w:rsidRPr="00ED5353" w:rsidRDefault="00ED5353" w:rsidP="00ED5353">
            <w:pPr>
              <w:autoSpaceDE w:val="0"/>
              <w:snapToGrid w:val="0"/>
              <w:jc w:val="both"/>
              <w:rPr>
                <w:rFonts w:ascii="Times New Roman" w:eastAsia="TimesNewRoman" w:hAnsi="Times New Roman"/>
                <w:sz w:val="24"/>
                <w:szCs w:val="24"/>
              </w:rPr>
            </w:pPr>
            <w:r w:rsidRPr="00ED5353">
              <w:rPr>
                <w:rFonts w:ascii="Times New Roman" w:eastAsia="TimesNewRoman" w:hAnsi="Times New Roman"/>
                <w:sz w:val="24"/>
                <w:szCs w:val="24"/>
              </w:rPr>
              <w:t>Транспортная связь между жилыми</w:t>
            </w:r>
            <w:r w:rsidRPr="00ED5353">
              <w:rPr>
                <w:rFonts w:ascii="Times New Roman" w:hAnsi="Times New Roman"/>
                <w:sz w:val="24"/>
                <w:szCs w:val="24"/>
              </w:rPr>
              <w:t xml:space="preserve">, </w:t>
            </w:r>
            <w:r w:rsidRPr="00ED5353">
              <w:rPr>
                <w:rFonts w:ascii="Times New Roman" w:eastAsia="TimesNewRoman" w:hAnsi="Times New Roman"/>
                <w:sz w:val="24"/>
                <w:szCs w:val="24"/>
              </w:rPr>
              <w:t>производственными зонами и центром г</w:t>
            </w:r>
            <w:r w:rsidRPr="00ED5353">
              <w:rPr>
                <w:rFonts w:ascii="Times New Roman" w:hAnsi="Times New Roman"/>
                <w:color w:val="000000"/>
                <w:sz w:val="24"/>
                <w:szCs w:val="24"/>
              </w:rPr>
              <w:t>ородского округа</w:t>
            </w:r>
            <w:r w:rsidRPr="00ED5353">
              <w:rPr>
                <w:rFonts w:ascii="Times New Roman" w:hAnsi="Times New Roman"/>
                <w:sz w:val="24"/>
                <w:szCs w:val="24"/>
              </w:rPr>
              <w:t xml:space="preserve">, </w:t>
            </w:r>
            <w:r w:rsidRPr="00ED5353">
              <w:rPr>
                <w:rFonts w:ascii="Times New Roman" w:eastAsia="TimesNewRoman" w:hAnsi="Times New Roman"/>
                <w:sz w:val="24"/>
                <w:szCs w:val="24"/>
              </w:rPr>
              <w:t xml:space="preserve">выходы на магистральные улицы и дороги и внешние </w:t>
            </w:r>
            <w:r w:rsidRPr="00ED5353">
              <w:rPr>
                <w:rFonts w:ascii="Times New Roman" w:eastAsia="TimesNewRoman" w:hAnsi="Times New Roman"/>
                <w:sz w:val="24"/>
                <w:szCs w:val="24"/>
              </w:rPr>
              <w:lastRenderedPageBreak/>
              <w:t>автомобильные дороги</w:t>
            </w:r>
            <w:r w:rsidRPr="00ED5353">
              <w:rPr>
                <w:rFonts w:ascii="Times New Roman" w:hAnsi="Times New Roman"/>
                <w:sz w:val="24"/>
                <w:szCs w:val="24"/>
              </w:rPr>
              <w:t xml:space="preserve">. </w:t>
            </w:r>
            <w:r w:rsidRPr="00ED5353">
              <w:rPr>
                <w:rFonts w:ascii="Times New Roman" w:eastAsia="TimesNewRoman" w:hAnsi="Times New Roman"/>
                <w:sz w:val="24"/>
                <w:szCs w:val="24"/>
              </w:rPr>
              <w:t>Пересечения с магистральными улицами и дорогами в одном уровне</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41" w:right="-1"/>
              <w:rPr>
                <w:rFonts w:ascii="Times New Roman" w:eastAsia="SimSun" w:hAnsi="Times New Roman"/>
                <w:i/>
                <w:kern w:val="1"/>
                <w:sz w:val="24"/>
                <w:szCs w:val="24"/>
                <w:lang w:eastAsia="hi-IN" w:bidi="hi-IN"/>
              </w:rPr>
            </w:pPr>
            <w:r w:rsidRPr="00ED5353">
              <w:rPr>
                <w:rFonts w:ascii="Times New Roman" w:eastAsia="SimSun" w:hAnsi="Times New Roman"/>
                <w:i/>
                <w:kern w:val="1"/>
                <w:sz w:val="24"/>
                <w:szCs w:val="24"/>
                <w:lang w:eastAsia="hi-IN" w:bidi="hi-IN"/>
              </w:rPr>
              <w:lastRenderedPageBreak/>
              <w:t>районного значения:</w:t>
            </w:r>
          </w:p>
        </w:tc>
        <w:tc>
          <w:tcPr>
            <w:tcW w:w="6044" w:type="dxa"/>
          </w:tcPr>
          <w:p w:rsidR="00ED5353" w:rsidRPr="00ED5353" w:rsidRDefault="00ED5353" w:rsidP="00ED5353">
            <w:pPr>
              <w:widowControl w:val="0"/>
              <w:suppressAutoHyphens/>
              <w:snapToGrid w:val="0"/>
              <w:spacing w:after="120" w:line="240" w:lineRule="auto"/>
              <w:jc w:val="both"/>
              <w:rPr>
                <w:rFonts w:ascii="Times New Roman" w:eastAsia="SimSun" w:hAnsi="Times New Roman"/>
                <w:kern w:val="1"/>
                <w:sz w:val="24"/>
                <w:szCs w:val="24"/>
                <w:lang w:eastAsia="hi-IN" w:bidi="hi-IN"/>
              </w:rPr>
            </w:pP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1088"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транспортно-пешеходные</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Между жилыми и производственными зонами, общественными центрами, выходы на другие магистральные улицы и дороги</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1088"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пешеходно-транспортные</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Пешеходная и транспортная связи (преимущественно общественный пассажирский транспорт) в пределах планировочного района</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rPr>
                <w:rFonts w:ascii="Times New Roman" w:eastAsia="SimSun" w:hAnsi="Times New Roman"/>
                <w:b/>
                <w:kern w:val="1"/>
                <w:sz w:val="24"/>
                <w:szCs w:val="24"/>
                <w:lang w:eastAsia="hi-IN" w:bidi="hi-IN"/>
              </w:rPr>
            </w:pPr>
            <w:r w:rsidRPr="00ED5353">
              <w:rPr>
                <w:rFonts w:ascii="Times New Roman" w:eastAsia="SimSun" w:hAnsi="Times New Roman"/>
                <w:b/>
                <w:kern w:val="1"/>
                <w:sz w:val="24"/>
                <w:szCs w:val="24"/>
                <w:lang w:eastAsia="hi-IN" w:bidi="hi-IN"/>
              </w:rPr>
              <w:t>Улицы и дороги местного значения:</w:t>
            </w:r>
          </w:p>
        </w:tc>
        <w:tc>
          <w:tcPr>
            <w:tcW w:w="6044" w:type="dxa"/>
          </w:tcPr>
          <w:p w:rsidR="00ED5353" w:rsidRPr="00ED5353" w:rsidRDefault="00ED5353" w:rsidP="00ED5353">
            <w:pPr>
              <w:widowControl w:val="0"/>
              <w:suppressAutoHyphens/>
              <w:snapToGrid w:val="0"/>
              <w:spacing w:after="120" w:line="240" w:lineRule="auto"/>
              <w:jc w:val="both"/>
              <w:rPr>
                <w:rFonts w:ascii="Times New Roman" w:eastAsia="SimSun" w:hAnsi="Times New Roman"/>
                <w:kern w:val="1"/>
                <w:sz w:val="24"/>
                <w:szCs w:val="24"/>
                <w:lang w:eastAsia="hi-IN" w:bidi="hi-IN"/>
              </w:rPr>
            </w:pP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улицы в жилой застройке</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Транспортная (без пропуска грузового и общественного транспорта) и пешеходная связи на территории жилой зоны выходы на магистральные улицы и дороги регулируемого движения</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улицы и дороги в производственных, в том числе коммунально-складских зонах</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пешеходные улицы и дороги</w:t>
            </w:r>
          </w:p>
        </w:tc>
        <w:tc>
          <w:tcPr>
            <w:tcW w:w="6044" w:type="dxa"/>
          </w:tcPr>
          <w:p w:rsidR="00ED5353" w:rsidRPr="00ED5353" w:rsidRDefault="00ED5353" w:rsidP="00ED5353">
            <w:pPr>
              <w:autoSpaceDE w:val="0"/>
              <w:snapToGrid w:val="0"/>
              <w:jc w:val="both"/>
              <w:rPr>
                <w:rFonts w:ascii="Times New Roman" w:eastAsia="TimesNewRoman" w:hAnsi="Times New Roman"/>
                <w:sz w:val="24"/>
                <w:szCs w:val="24"/>
              </w:rPr>
            </w:pPr>
            <w:r w:rsidRPr="00ED5353">
              <w:rPr>
                <w:rFonts w:ascii="Times New Roman" w:eastAsia="TimesNewRoman" w:hAnsi="Times New Roman"/>
                <w:sz w:val="24"/>
                <w:szCs w:val="24"/>
              </w:rPr>
              <w:t>Пешеходная связь с местами приложения труда</w:t>
            </w:r>
            <w:r w:rsidRPr="00ED5353">
              <w:rPr>
                <w:rFonts w:ascii="Times New Roman" w:hAnsi="Times New Roman"/>
                <w:sz w:val="24"/>
                <w:szCs w:val="24"/>
              </w:rPr>
              <w:t xml:space="preserve">, </w:t>
            </w:r>
            <w:r w:rsidRPr="00ED5353">
              <w:rPr>
                <w:rFonts w:ascii="Times New Roman" w:eastAsia="TimesNewRoman" w:hAnsi="Times New Roman"/>
                <w:sz w:val="24"/>
                <w:szCs w:val="24"/>
              </w:rPr>
              <w:t>учреждениями и предприятиями обслуживания</w:t>
            </w:r>
            <w:r w:rsidRPr="00ED5353">
              <w:rPr>
                <w:rFonts w:ascii="Times New Roman" w:hAnsi="Times New Roman"/>
                <w:sz w:val="24"/>
                <w:szCs w:val="24"/>
              </w:rPr>
              <w:t xml:space="preserve">, </w:t>
            </w:r>
            <w:r w:rsidRPr="00ED5353">
              <w:rPr>
                <w:rFonts w:ascii="Times New Roman" w:eastAsia="TimesNewRoman" w:hAnsi="Times New Roman"/>
                <w:sz w:val="24"/>
                <w:szCs w:val="24"/>
              </w:rPr>
              <w:t>в том числе в пределах общественных центров</w:t>
            </w:r>
            <w:r w:rsidRPr="00ED5353">
              <w:rPr>
                <w:rFonts w:ascii="Times New Roman" w:hAnsi="Times New Roman"/>
                <w:sz w:val="24"/>
                <w:szCs w:val="24"/>
              </w:rPr>
              <w:t xml:space="preserve">, </w:t>
            </w:r>
            <w:r w:rsidRPr="00ED5353">
              <w:rPr>
                <w:rFonts w:ascii="Times New Roman" w:eastAsia="TimesNewRoman" w:hAnsi="Times New Roman"/>
                <w:sz w:val="24"/>
                <w:szCs w:val="24"/>
              </w:rPr>
              <w:t>местами отдыха и остановочными пунктами общественного транспорта</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парковые дороги</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Транспортная связь в пределах территории парков и лесопарков преимущественно для движения легковых автомобилей</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Проезды</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Подъезд транспортных средств к жилым, общественным зданиям, учреждениям, предприятиям и другим объектам внутри районов.</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велосипедные дорожки</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По свободным от других видов транспорта трассам</w:t>
            </w:r>
          </w:p>
        </w:tc>
      </w:tr>
    </w:tbl>
    <w:p w:rsidR="00AD42F7" w:rsidRDefault="00AD42F7" w:rsidP="0044265D">
      <w:pPr>
        <w:autoSpaceDE w:val="0"/>
        <w:autoSpaceDN w:val="0"/>
        <w:adjustRightInd w:val="0"/>
        <w:spacing w:after="0" w:line="240" w:lineRule="auto"/>
        <w:rPr>
          <w:rFonts w:ascii="Arial" w:eastAsia="Times New Roman" w:hAnsi="Arial" w:cs="Arial"/>
          <w:sz w:val="20"/>
          <w:szCs w:val="20"/>
          <w:lang w:eastAsia="ru-RU"/>
        </w:rPr>
      </w:pPr>
    </w:p>
    <w:p w:rsidR="00AD42F7" w:rsidRDefault="005731FB"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731FB">
        <w:rPr>
          <w:rFonts w:ascii="Times New Roman" w:eastAsia="Times New Roman" w:hAnsi="Times New Roman"/>
          <w:sz w:val="28"/>
          <w:szCs w:val="28"/>
          <w:lang w:eastAsia="ru-RU"/>
        </w:rPr>
        <w:t xml:space="preserve">4.6.6. </w:t>
      </w:r>
      <w:r w:rsidR="00ED5353" w:rsidRPr="00ED5353">
        <w:rPr>
          <w:rFonts w:ascii="Times New Roman" w:eastAsia="Times New Roman" w:hAnsi="Times New Roman"/>
          <w:sz w:val="28"/>
          <w:szCs w:val="28"/>
          <w:lang w:eastAsia="ru-RU"/>
        </w:rPr>
        <w:t xml:space="preserve">Основные расчетные параметры уличной сети </w:t>
      </w:r>
      <w:r w:rsidR="00AD0392">
        <w:rPr>
          <w:rFonts w:ascii="Times New Roman" w:eastAsia="Times New Roman" w:hAnsi="Times New Roman"/>
          <w:sz w:val="28"/>
          <w:szCs w:val="28"/>
          <w:lang w:eastAsia="ru-RU"/>
        </w:rPr>
        <w:t>Советского</w:t>
      </w:r>
      <w:r w:rsidR="00ED5353">
        <w:rPr>
          <w:rFonts w:ascii="Times New Roman" w:eastAsia="Times New Roman" w:hAnsi="Times New Roman"/>
          <w:sz w:val="28"/>
          <w:szCs w:val="28"/>
          <w:lang w:eastAsia="ru-RU"/>
        </w:rPr>
        <w:t xml:space="preserve"> мун</w:t>
      </w:r>
      <w:r w:rsidR="00A44C27">
        <w:rPr>
          <w:rFonts w:ascii="Times New Roman" w:eastAsia="Times New Roman" w:hAnsi="Times New Roman"/>
          <w:sz w:val="28"/>
          <w:szCs w:val="28"/>
          <w:lang w:eastAsia="ru-RU"/>
        </w:rPr>
        <w:t>и</w:t>
      </w:r>
      <w:r w:rsidR="00ED5353">
        <w:rPr>
          <w:rFonts w:ascii="Times New Roman" w:eastAsia="Times New Roman" w:hAnsi="Times New Roman"/>
          <w:sz w:val="28"/>
          <w:szCs w:val="28"/>
          <w:lang w:eastAsia="ru-RU"/>
        </w:rPr>
        <w:t>циипального образования</w:t>
      </w:r>
      <w:r w:rsidR="00ED5353" w:rsidRPr="00ED5353">
        <w:rPr>
          <w:rFonts w:ascii="Times New Roman" w:eastAsia="Times New Roman" w:hAnsi="Times New Roman"/>
          <w:sz w:val="28"/>
          <w:szCs w:val="28"/>
          <w:lang w:eastAsia="ru-RU"/>
        </w:rPr>
        <w:t xml:space="preserve">  следует устанавливать в соответствии с таблицей </w:t>
      </w:r>
      <w:r w:rsidR="00ED5353">
        <w:rPr>
          <w:rFonts w:ascii="Times New Roman" w:eastAsia="Times New Roman" w:hAnsi="Times New Roman"/>
          <w:sz w:val="28"/>
          <w:szCs w:val="28"/>
          <w:lang w:eastAsia="ru-RU"/>
        </w:rPr>
        <w:t>4.35</w:t>
      </w:r>
      <w:r w:rsidR="00ED5353" w:rsidRPr="00ED5353">
        <w:rPr>
          <w:rFonts w:ascii="Times New Roman" w:eastAsia="Times New Roman" w:hAnsi="Times New Roman"/>
          <w:sz w:val="28"/>
          <w:szCs w:val="28"/>
          <w:lang w:eastAsia="ru-RU"/>
        </w:rPr>
        <w:t>.</w:t>
      </w: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ED5353" w:rsidRPr="00ED5353" w:rsidRDefault="00ED5353" w:rsidP="00ED5353">
      <w:pPr>
        <w:spacing w:after="0" w:line="240" w:lineRule="auto"/>
        <w:ind w:firstLine="708"/>
        <w:jc w:val="right"/>
        <w:rPr>
          <w:rFonts w:ascii="Times New Roman" w:hAnsi="Times New Roman"/>
          <w:sz w:val="28"/>
          <w:szCs w:val="28"/>
        </w:rPr>
      </w:pPr>
      <w:r w:rsidRPr="00ED5353">
        <w:rPr>
          <w:rFonts w:ascii="Times New Roman" w:hAnsi="Times New Roman"/>
          <w:sz w:val="28"/>
          <w:szCs w:val="28"/>
        </w:rPr>
        <w:lastRenderedPageBreak/>
        <w:t xml:space="preserve">Таблица </w:t>
      </w:r>
      <w:r>
        <w:rPr>
          <w:rFonts w:ascii="Times New Roman" w:hAnsi="Times New Roman"/>
          <w:sz w:val="28"/>
          <w:szCs w:val="28"/>
        </w:rPr>
        <w:t>4.35.</w:t>
      </w:r>
    </w:p>
    <w:tbl>
      <w:tblPr>
        <w:tblW w:w="9639" w:type="dxa"/>
        <w:tblInd w:w="102" w:type="dxa"/>
        <w:tblLayout w:type="fixed"/>
        <w:tblCellMar>
          <w:top w:w="75" w:type="dxa"/>
          <w:left w:w="0" w:type="dxa"/>
          <w:bottom w:w="75" w:type="dxa"/>
          <w:right w:w="0" w:type="dxa"/>
        </w:tblCellMar>
        <w:tblLook w:val="0000"/>
      </w:tblPr>
      <w:tblGrid>
        <w:gridCol w:w="1701"/>
        <w:gridCol w:w="851"/>
        <w:gridCol w:w="1134"/>
        <w:gridCol w:w="1276"/>
        <w:gridCol w:w="1134"/>
        <w:gridCol w:w="1134"/>
        <w:gridCol w:w="1275"/>
        <w:gridCol w:w="1134"/>
      </w:tblGrid>
      <w:tr w:rsidR="00ED5353" w:rsidRPr="00ED5353" w:rsidTr="003F1A73">
        <w:tc>
          <w:tcPr>
            <w:tcW w:w="170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Категория дорог и улиц</w:t>
            </w:r>
          </w:p>
        </w:tc>
        <w:tc>
          <w:tcPr>
            <w:tcW w:w="85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Расчетная скорость движения (км/ч)</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Ширина в красных линиях (м)</w:t>
            </w:r>
          </w:p>
        </w:tc>
        <w:tc>
          <w:tcPr>
            <w:tcW w:w="1276"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Ширина полосы движения (м)</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Число полос движения</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Наименьший радиус кривых в плане (м)</w:t>
            </w:r>
          </w:p>
        </w:tc>
        <w:tc>
          <w:tcPr>
            <w:tcW w:w="1275"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Наибольший продольный уклон (промилле)</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Ширина пешеходной части тротуара (м)</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8</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Магистральные улицы: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общегородского значения: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регулируемого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37 - 75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 – 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районного значения: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транспортно-пешеходные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35 - 45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 – 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2,25</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пешеходно-транспортные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30 - 40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125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Улицы и дороги местного значения: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улицы в жилой застройке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15 - 25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 – 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90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1,5</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улицы и дороги в производственной зоне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15 - 25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90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1,5</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парковые дороги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Проезды: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Основные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10 - 11,5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1,0</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Второстепенные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0,75</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Пешеходные улицы: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Основные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По</w:t>
            </w:r>
          </w:p>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lastRenderedPageBreak/>
              <w:t>Расчету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lastRenderedPageBreak/>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 xml:space="preserve">по </w:t>
            </w:r>
            <w:r w:rsidRPr="00ED5353">
              <w:rPr>
                <w:rFonts w:ascii="Times New Roman" w:hAnsi="Times New Roman"/>
                <w:sz w:val="24"/>
                <w:szCs w:val="24"/>
                <w:lang w:eastAsia="ru-RU"/>
              </w:rPr>
              <w:lastRenderedPageBreak/>
              <w:t>проекту</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lastRenderedPageBreak/>
              <w:t>Второстепенные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0,75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то же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по проекту</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Велосипедные дорожки: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 – 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bl>
    <w:p w:rsidR="00ED5353"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4.6.7. В</w:t>
      </w:r>
      <w:r w:rsidRPr="00D65328">
        <w:rPr>
          <w:rFonts w:ascii="Times New Roman" w:eastAsia="Times New Roman" w:hAnsi="Times New Roman"/>
          <w:sz w:val="28"/>
          <w:szCs w:val="28"/>
          <w:lang w:eastAsia="ru-RU"/>
        </w:rPr>
        <w:t xml:space="preserve">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D65328" w:rsidRDefault="00D65328" w:rsidP="00D65328">
      <w:pPr>
        <w:pStyle w:val="af3"/>
        <w:ind w:firstLine="708"/>
        <w:jc w:val="both"/>
        <w:rPr>
          <w:rFonts w:ascii="Times New Roman" w:hAnsi="Times New Roman"/>
          <w:sz w:val="28"/>
          <w:szCs w:val="28"/>
        </w:rPr>
      </w:pPr>
      <w:r>
        <w:rPr>
          <w:rFonts w:ascii="Times New Roman" w:eastAsia="Times New Roman" w:hAnsi="Times New Roman"/>
          <w:sz w:val="28"/>
          <w:szCs w:val="28"/>
          <w:lang w:eastAsia="ru-RU"/>
        </w:rPr>
        <w:t xml:space="preserve">4.6.8. </w:t>
      </w:r>
      <w:r w:rsidRPr="004748B2">
        <w:rPr>
          <w:rFonts w:ascii="Times New Roman" w:hAnsi="Times New Roman"/>
          <w:sz w:val="28"/>
          <w:szCs w:val="28"/>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Ширина разделительных полос принимается по таблице </w:t>
      </w:r>
      <w:r>
        <w:rPr>
          <w:rFonts w:ascii="Times New Roman" w:hAnsi="Times New Roman"/>
          <w:sz w:val="28"/>
          <w:szCs w:val="28"/>
        </w:rPr>
        <w:t>4.36</w:t>
      </w:r>
      <w:r w:rsidRPr="004748B2">
        <w:rPr>
          <w:rFonts w:ascii="Times New Roman" w:hAnsi="Times New Roman"/>
          <w:sz w:val="28"/>
          <w:szCs w:val="28"/>
        </w:rPr>
        <w:t>.</w:t>
      </w:r>
    </w:p>
    <w:p w:rsidR="00D65328" w:rsidRDefault="00D65328" w:rsidP="00D65328">
      <w:pPr>
        <w:pStyle w:val="af3"/>
        <w:ind w:firstLine="708"/>
        <w:jc w:val="right"/>
        <w:rPr>
          <w:rFonts w:ascii="Times New Roman" w:hAnsi="Times New Roman"/>
          <w:sz w:val="28"/>
          <w:szCs w:val="28"/>
        </w:rPr>
      </w:pPr>
      <w:r>
        <w:rPr>
          <w:rFonts w:ascii="Times New Roman" w:hAnsi="Times New Roman"/>
          <w:sz w:val="28"/>
          <w:szCs w:val="28"/>
        </w:rPr>
        <w:t>Таблица 4.36.</w:t>
      </w:r>
    </w:p>
    <w:p w:rsidR="00D65328" w:rsidRPr="00D65328" w:rsidRDefault="00D65328" w:rsidP="00486AE0">
      <w:pPr>
        <w:spacing w:after="0" w:line="240" w:lineRule="auto"/>
        <w:rPr>
          <w:rFonts w:ascii="Times New Roman" w:hAnsi="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2324"/>
        <w:gridCol w:w="2098"/>
        <w:gridCol w:w="2154"/>
        <w:gridCol w:w="1644"/>
        <w:gridCol w:w="1419"/>
      </w:tblGrid>
      <w:tr w:rsidR="00D65328" w:rsidRPr="00D65328" w:rsidTr="003F1A73">
        <w:tc>
          <w:tcPr>
            <w:tcW w:w="2324"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Местоположение полосы</w:t>
            </w:r>
          </w:p>
        </w:tc>
        <w:tc>
          <w:tcPr>
            <w:tcW w:w="7315" w:type="dxa"/>
            <w:gridSpan w:val="4"/>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Ширина полосы (м)</w:t>
            </w:r>
          </w:p>
        </w:tc>
      </w:tr>
      <w:tr w:rsidR="00D65328" w:rsidRPr="00D65328" w:rsidTr="003F1A73">
        <w:tc>
          <w:tcPr>
            <w:tcW w:w="2324" w:type="dxa"/>
            <w:vMerge/>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center"/>
              <w:rPr>
                <w:rFonts w:ascii="Times New Roman" w:hAnsi="Times New Roman"/>
                <w:b/>
                <w:sz w:val="24"/>
                <w:szCs w:val="24"/>
                <w:lang w:eastAsia="ar-SA"/>
              </w:rPr>
            </w:pPr>
          </w:p>
        </w:tc>
        <w:tc>
          <w:tcPr>
            <w:tcW w:w="5896" w:type="dxa"/>
            <w:gridSpan w:val="3"/>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магистральных улиц</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улицы местного значения (улицы в жилой застройке)</w:t>
            </w:r>
          </w:p>
        </w:tc>
      </w:tr>
      <w:tr w:rsidR="00D65328" w:rsidRPr="00D65328" w:rsidTr="003F1A73">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both"/>
              <w:rPr>
                <w:rFonts w:ascii="Times New Roman" w:hAnsi="Times New Roman"/>
                <w:sz w:val="24"/>
                <w:szCs w:val="24"/>
                <w:lang w:eastAsia="ar-SA"/>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общегородского значения</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районного значения</w:t>
            </w: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center"/>
              <w:rPr>
                <w:rFonts w:ascii="Times New Roman" w:hAnsi="Times New Roman"/>
                <w:sz w:val="24"/>
                <w:szCs w:val="24"/>
                <w:lang w:eastAsia="ar-SA"/>
              </w:rPr>
            </w:pPr>
          </w:p>
        </w:tc>
      </w:tr>
      <w:tr w:rsidR="00D65328" w:rsidRPr="00D65328" w:rsidTr="003F1A73">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both"/>
              <w:rPr>
                <w:rFonts w:ascii="Times New Roman" w:hAnsi="Times New Roman"/>
                <w:sz w:val="24"/>
                <w:szCs w:val="24"/>
                <w:lang w:eastAsia="ar-SA"/>
              </w:rPr>
            </w:pPr>
          </w:p>
        </w:tc>
        <w:tc>
          <w:tcPr>
            <w:tcW w:w="209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с непрерывным движением</w:t>
            </w:r>
          </w:p>
        </w:tc>
        <w:tc>
          <w:tcPr>
            <w:tcW w:w="215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с регулируемым движением</w:t>
            </w: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center"/>
              <w:rPr>
                <w:rFonts w:ascii="Times New Roman" w:hAnsi="Times New Roman"/>
                <w:sz w:val="24"/>
                <w:szCs w:val="24"/>
                <w:lang w:eastAsia="ar-SA"/>
              </w:rPr>
            </w:pP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center"/>
              <w:rPr>
                <w:rFonts w:ascii="Times New Roman" w:hAnsi="Times New Roman"/>
                <w:sz w:val="24"/>
                <w:szCs w:val="24"/>
                <w:lang w:eastAsia="ar-SA"/>
              </w:rPr>
            </w:pPr>
          </w:p>
        </w:tc>
      </w:tr>
      <w:tr w:rsidR="00D65328" w:rsidRPr="00D65328" w:rsidTr="003F1A7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sz w:val="24"/>
                <w:szCs w:val="24"/>
                <w:lang w:eastAsia="ar-SA"/>
              </w:rPr>
            </w:pPr>
            <w:r w:rsidRPr="00D65328">
              <w:rPr>
                <w:rFonts w:ascii="Times New Roman" w:hAnsi="Times New Roman"/>
                <w:sz w:val="24"/>
                <w:szCs w:val="24"/>
                <w:lang w:eastAsia="ar-SA"/>
              </w:rPr>
              <w:t>Центральная разделительная</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r>
      <w:tr w:rsidR="00D65328" w:rsidRPr="00D65328" w:rsidTr="003F1A7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sz w:val="24"/>
                <w:szCs w:val="24"/>
                <w:lang w:eastAsia="ar-SA"/>
              </w:rPr>
            </w:pPr>
            <w:r w:rsidRPr="00D65328">
              <w:rPr>
                <w:rFonts w:ascii="Times New Roman" w:hAnsi="Times New Roman"/>
                <w:sz w:val="24"/>
                <w:szCs w:val="24"/>
                <w:lang w:eastAsia="ar-SA"/>
              </w:rPr>
              <w:t>Между основной проезжей частью и местными проездами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r>
      <w:tr w:rsidR="00D65328" w:rsidRPr="00D65328" w:rsidTr="003F1A7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sz w:val="24"/>
                <w:szCs w:val="24"/>
                <w:lang w:eastAsia="ar-SA"/>
              </w:rPr>
            </w:pPr>
            <w:r w:rsidRPr="00D65328">
              <w:rPr>
                <w:rFonts w:ascii="Times New Roman" w:hAnsi="Times New Roman"/>
                <w:sz w:val="24"/>
                <w:szCs w:val="24"/>
                <w:lang w:eastAsia="ar-SA"/>
              </w:rPr>
              <w:t>Между проезжей частью и тротуаром</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3,0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2,0</w:t>
            </w:r>
          </w:p>
        </w:tc>
      </w:tr>
    </w:tbl>
    <w:p w:rsidR="00D65328" w:rsidRPr="00D65328" w:rsidRDefault="00D65328" w:rsidP="00D65328">
      <w:pPr>
        <w:spacing w:after="0" w:line="240" w:lineRule="auto"/>
        <w:ind w:firstLine="708"/>
        <w:jc w:val="both"/>
        <w:rPr>
          <w:rFonts w:ascii="Times New Roman" w:hAnsi="Times New Roman"/>
          <w:sz w:val="20"/>
          <w:szCs w:val="20"/>
        </w:rPr>
      </w:pPr>
      <w:r w:rsidRPr="00D65328">
        <w:rPr>
          <w:rFonts w:ascii="Times New Roman" w:hAnsi="Times New Roman"/>
          <w:sz w:val="20"/>
          <w:szCs w:val="20"/>
        </w:rPr>
        <w:t>Примечание: при реконструкции ширину полосы между проезжей частью и тротуаром следует принимать с учетом границ существующей застройки.</w:t>
      </w:r>
    </w:p>
    <w:p w:rsidR="00D6532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4.6.9. </w:t>
      </w:r>
      <w:r w:rsidR="001F5740">
        <w:rPr>
          <w:rFonts w:ascii="Times New Roman" w:eastAsia="Times New Roman" w:hAnsi="Times New Roman"/>
          <w:sz w:val="28"/>
          <w:szCs w:val="28"/>
          <w:lang w:eastAsia="ru-RU"/>
        </w:rPr>
        <w:t xml:space="preserve"> В </w:t>
      </w:r>
      <w:r w:rsidR="001F5740" w:rsidRPr="001F5740">
        <w:rPr>
          <w:rFonts w:ascii="Times New Roman" w:eastAsia="Times New Roman" w:hAnsi="Times New Roman"/>
          <w:sz w:val="28"/>
          <w:szCs w:val="28"/>
          <w:lang w:eastAsia="ru-RU"/>
        </w:rPr>
        <w:t>конце проезжих частей тупиковых улиц следует устраивать площадки для разворота автомобилей с учетом обеспечения радиуса разворота 12 - 15 метров. На отстойно-разворотных площадках для автобусов и троллейбусов должен быть обеспечен радиус разворота 15 метров. Использование разворотных площадок для стоянки автомобилей не допускается.</w:t>
      </w:r>
    </w:p>
    <w:p w:rsidR="001F5740" w:rsidRPr="001F5740" w:rsidRDefault="001F5740" w:rsidP="001F574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4.6.10. </w:t>
      </w:r>
      <w:r w:rsidRPr="001F5740">
        <w:rPr>
          <w:rFonts w:ascii="Times New Roman" w:eastAsia="Times New Roman" w:hAnsi="Times New Roman"/>
          <w:sz w:val="28"/>
          <w:szCs w:val="28"/>
          <w:lang w:eastAsia="ru-RU"/>
        </w:rPr>
        <w:t>Для обеспечения подъездов к группам жилых зданий и объектов, а также к отдельным зданиям в кварталах следует предусматривать основные и второстепенные проезды.</w:t>
      </w:r>
    </w:p>
    <w:p w:rsidR="001F5740" w:rsidRPr="001F5740" w:rsidRDefault="001F5740" w:rsidP="001F574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5740">
        <w:rPr>
          <w:rFonts w:ascii="Times New Roman" w:eastAsia="Times New Roman" w:hAnsi="Times New Roman"/>
          <w:sz w:val="28"/>
          <w:szCs w:val="28"/>
          <w:lang w:eastAsia="ru-RU"/>
        </w:rPr>
        <w:t>Ширину проезжих частей основных проездов следует принимать 6,0 метров, второстепенных проездов - 5,5 метра; ширину тротуаров следует принимать 1,5 метра.</w:t>
      </w:r>
    </w:p>
    <w:p w:rsidR="001F5740" w:rsidRPr="001F5740" w:rsidRDefault="001F5740" w:rsidP="001F574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5740">
        <w:rPr>
          <w:rFonts w:ascii="Times New Roman" w:eastAsia="Times New Roman" w:hAnsi="Times New Roman"/>
          <w:sz w:val="28"/>
          <w:szCs w:val="28"/>
          <w:lang w:eastAsia="ru-RU"/>
        </w:rPr>
        <w:lastRenderedPageBreak/>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метра.</w:t>
      </w:r>
    </w:p>
    <w:p w:rsidR="001F5740" w:rsidRDefault="001F5740" w:rsidP="001F574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5740">
        <w:rPr>
          <w:rFonts w:ascii="Times New Roman" w:eastAsia="Times New Roman" w:hAnsi="Times New Roman"/>
          <w:sz w:val="28"/>
          <w:szCs w:val="28"/>
          <w:lang w:eastAsia="ru-RU"/>
        </w:rPr>
        <w:t>Тупиковые проезды к отдельно стоящим зданиям должны быть протяженностью не более 150 метров и заканчиваться разворотными площадками размером в плане 12 x 12 метров или кольцом с радиусом по оси улиц не менее 10 метров.</w:t>
      </w:r>
    </w:p>
    <w:p w:rsidR="00A67672" w:rsidRPr="00A67672" w:rsidRDefault="001F5740" w:rsidP="00A6767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4.6.11. </w:t>
      </w:r>
      <w:r w:rsidR="00A67672" w:rsidRPr="00A67672">
        <w:rPr>
          <w:rFonts w:ascii="Times New Roman" w:eastAsia="Times New Roman" w:hAnsi="Times New Roman"/>
          <w:sz w:val="28"/>
          <w:szCs w:val="28"/>
          <w:lang w:eastAsia="ru-RU"/>
        </w:rPr>
        <w:t>Проезжую часть на прямолинейных участках улиц с односторонним движением и шириной до 15 метров, как правило, устраивают с односкатным поперечным профилем.</w:t>
      </w:r>
    </w:p>
    <w:p w:rsidR="001F5740" w:rsidRDefault="00A67672" w:rsidP="00A6767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67672">
        <w:rPr>
          <w:rFonts w:ascii="Times New Roman" w:eastAsia="Times New Roman" w:hAnsi="Times New Roman"/>
          <w:sz w:val="28"/>
          <w:szCs w:val="28"/>
          <w:lang w:eastAsia="ru-RU"/>
        </w:rPr>
        <w:t>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800 метров и более для магистральных улиц общегородского значения с непрерывным движением и радиусом 600 метров для магистральных улиц с регулируемым движением следует предусматривать с двускатным поперечным профилем.</w:t>
      </w:r>
    </w:p>
    <w:p w:rsidR="00A67672" w:rsidRDefault="00A67672" w:rsidP="00A6767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4.6.12. </w:t>
      </w:r>
      <w:r w:rsidRPr="00A67672">
        <w:rPr>
          <w:rFonts w:ascii="Times New Roman" w:eastAsia="Times New Roman" w:hAnsi="Times New Roman"/>
          <w:sz w:val="28"/>
          <w:szCs w:val="28"/>
          <w:lang w:eastAsia="ru-RU"/>
        </w:rPr>
        <w:t>На кривых радиусом менее 800 метров для магистральных улиц общегородского значения с непрерывным движением и радиусом менее 600 метров для магистральных улиц с регулируемым движением следует предусматривать устройство виражей.</w:t>
      </w:r>
    </w:p>
    <w:p w:rsidR="00A5684C" w:rsidRPr="00A5684C" w:rsidRDefault="00A67672"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4.6.13. </w:t>
      </w:r>
      <w:r w:rsidR="00A5684C" w:rsidRPr="00A5684C">
        <w:rPr>
          <w:rFonts w:ascii="Times New Roman" w:eastAsia="Times New Roman" w:hAnsi="Times New Roman"/>
          <w:sz w:val="28"/>
          <w:szCs w:val="28"/>
          <w:lang w:eastAsia="ru-RU"/>
        </w:rPr>
        <w:t>Поперечный уклон проезжей части (кроме участков кривых в плане, на которых следует предусматривать устройство виражей) следует назначать одинаковый по всей ширине проезжей части, равный 20 промилле.</w:t>
      </w:r>
    </w:p>
    <w:p w:rsidR="00A5684C" w:rsidRPr="00A5684C"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5684C">
        <w:rPr>
          <w:rFonts w:ascii="Times New Roman" w:eastAsia="Times New Roman" w:hAnsi="Times New Roman"/>
          <w:sz w:val="28"/>
          <w:szCs w:val="28"/>
          <w:lang w:eastAsia="ru-RU"/>
        </w:rPr>
        <w:t>Минимальный поперечный уклон на магистралях и улицах города принимать 10 промилле, максимальный - 30 промилле.</w:t>
      </w:r>
    </w:p>
    <w:p w:rsidR="00A67672"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5684C">
        <w:rPr>
          <w:rFonts w:ascii="Times New Roman" w:eastAsia="Times New Roman" w:hAnsi="Times New Roman"/>
          <w:sz w:val="28"/>
          <w:szCs w:val="28"/>
          <w:lang w:eastAsia="ru-RU"/>
        </w:rPr>
        <w:t>Поперечные уклоны элементов поперечного сечения улиц принимаются: на тротуарах основной - 20 промилле, минимальный - 5 промилле, максимальный - 30 промилле; на газонах основной - 10 промилле, минимальный - 5 промилле</w:t>
      </w:r>
      <w:r>
        <w:rPr>
          <w:rFonts w:ascii="Times New Roman" w:eastAsia="Times New Roman" w:hAnsi="Times New Roman"/>
          <w:sz w:val="28"/>
          <w:szCs w:val="28"/>
          <w:lang w:eastAsia="ru-RU"/>
        </w:rPr>
        <w:t>, максимальный - 50 промилле.</w:t>
      </w:r>
    </w:p>
    <w:p w:rsidR="00A5684C"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4.6.14. </w:t>
      </w:r>
      <w:r w:rsidRPr="00A5684C">
        <w:rPr>
          <w:rFonts w:ascii="Times New Roman" w:eastAsia="Times New Roman" w:hAnsi="Times New Roman"/>
          <w:sz w:val="28"/>
          <w:szCs w:val="28"/>
          <w:lang w:eastAsia="ru-RU"/>
        </w:rPr>
        <w:t>В зависимости от радиусов кривых в плане поперечные уклоны проезжей части в городских условиях на виражах следует принимать от 20 промилле до 40 промилле. Меньшие значения поперечных уклонов на виражах соответствуют большим радиусам кривых, а большие - меньшим.</w:t>
      </w:r>
    </w:p>
    <w:p w:rsidR="00A5684C" w:rsidRPr="00A5684C" w:rsidRDefault="00A5684C" w:rsidP="00A5684C">
      <w:pPr>
        <w:pStyle w:val="ConsPlusNormal"/>
        <w:widowControl/>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4.6.15. </w:t>
      </w:r>
      <w:r w:rsidRPr="00A5684C">
        <w:rPr>
          <w:rFonts w:ascii="Times New Roman" w:eastAsia="Times New Roman" w:hAnsi="Times New Roman"/>
          <w:sz w:val="28"/>
          <w:szCs w:val="28"/>
          <w:lang w:eastAsia="ru-RU"/>
        </w:rPr>
        <w:t xml:space="preserve">Проезжая часть улиц и дорог с однополосным и двухполосным движением транспорта в одном направлении на горизонтальных кривых радиусом до 800 метров должна быть расширена согласно таблице </w:t>
      </w:r>
      <w:r>
        <w:rPr>
          <w:rFonts w:ascii="Times New Roman" w:eastAsia="Times New Roman" w:hAnsi="Times New Roman"/>
          <w:sz w:val="28"/>
          <w:szCs w:val="28"/>
          <w:lang w:eastAsia="ru-RU"/>
        </w:rPr>
        <w:t>4.37</w:t>
      </w:r>
      <w:r w:rsidRPr="00A5684C">
        <w:rPr>
          <w:rFonts w:ascii="Times New Roman" w:eastAsia="Times New Roman" w:hAnsi="Times New Roman"/>
          <w:sz w:val="28"/>
          <w:szCs w:val="28"/>
          <w:lang w:eastAsia="ru-RU"/>
        </w:rPr>
        <w:t>.</w:t>
      </w:r>
    </w:p>
    <w:p w:rsidR="00A5684C" w:rsidRPr="00A5684C" w:rsidRDefault="00A5684C" w:rsidP="00A5684C">
      <w:pPr>
        <w:autoSpaceDE w:val="0"/>
        <w:autoSpaceDN w:val="0"/>
        <w:adjustRightInd w:val="0"/>
        <w:spacing w:after="0" w:line="240" w:lineRule="auto"/>
        <w:jc w:val="right"/>
        <w:rPr>
          <w:rFonts w:ascii="Times New Roman" w:eastAsia="Times New Roman" w:hAnsi="Times New Roman"/>
          <w:sz w:val="28"/>
          <w:szCs w:val="28"/>
          <w:lang w:eastAsia="ru-RU"/>
        </w:rPr>
      </w:pPr>
    </w:p>
    <w:p w:rsidR="00A5684C" w:rsidRPr="00A5684C"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A5684C">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4.37</w:t>
      </w:r>
    </w:p>
    <w:p w:rsidR="00A5684C" w:rsidRPr="00A5684C" w:rsidRDefault="00A5684C" w:rsidP="00486AE0">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3375"/>
        <w:gridCol w:w="5400"/>
      </w:tblGrid>
      <w:tr w:rsidR="00A5684C" w:rsidRPr="00A5684C" w:rsidTr="00A5684C">
        <w:trPr>
          <w:cantSplit/>
          <w:trHeight w:val="360"/>
          <w:jc w:val="center"/>
        </w:trPr>
        <w:tc>
          <w:tcPr>
            <w:tcW w:w="3375"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A5684C">
            <w:pPr>
              <w:autoSpaceDE w:val="0"/>
              <w:autoSpaceDN w:val="0"/>
              <w:adjustRightInd w:val="0"/>
              <w:spacing w:after="0" w:line="240" w:lineRule="auto"/>
              <w:rPr>
                <w:rFonts w:ascii="Times New Roman" w:eastAsia="Times New Roman" w:hAnsi="Times New Roman"/>
                <w:b/>
                <w:sz w:val="24"/>
                <w:szCs w:val="24"/>
                <w:lang w:eastAsia="ru-RU"/>
              </w:rPr>
            </w:pPr>
            <w:r w:rsidRPr="00A5684C">
              <w:rPr>
                <w:rFonts w:ascii="Times New Roman" w:eastAsia="Times New Roman" w:hAnsi="Times New Roman"/>
                <w:b/>
                <w:sz w:val="24"/>
                <w:szCs w:val="24"/>
                <w:lang w:eastAsia="ru-RU"/>
              </w:rPr>
              <w:t xml:space="preserve">Радиусы кривых, м    </w:t>
            </w:r>
          </w:p>
        </w:tc>
        <w:tc>
          <w:tcPr>
            <w:tcW w:w="5400"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A5684C">
            <w:pPr>
              <w:autoSpaceDE w:val="0"/>
              <w:autoSpaceDN w:val="0"/>
              <w:adjustRightInd w:val="0"/>
              <w:spacing w:after="0" w:line="240" w:lineRule="auto"/>
              <w:rPr>
                <w:rFonts w:ascii="Times New Roman" w:eastAsia="Times New Roman" w:hAnsi="Times New Roman"/>
                <w:b/>
                <w:sz w:val="24"/>
                <w:szCs w:val="24"/>
                <w:lang w:eastAsia="ru-RU"/>
              </w:rPr>
            </w:pPr>
            <w:r w:rsidRPr="00A5684C">
              <w:rPr>
                <w:rFonts w:ascii="Times New Roman" w:eastAsia="Times New Roman" w:hAnsi="Times New Roman"/>
                <w:b/>
                <w:sz w:val="24"/>
                <w:szCs w:val="24"/>
                <w:lang w:eastAsia="ru-RU"/>
              </w:rPr>
              <w:t>Расширение на каждую полосу движения, м</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700 - 800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0,2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500 - 600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0,25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400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0,30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300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0,35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200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0,4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lastRenderedPageBreak/>
              <w:t xml:space="preserve">150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0,5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0,7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80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1,0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60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1,0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50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1,2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40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1,5                   </w:t>
            </w:r>
          </w:p>
        </w:tc>
      </w:tr>
    </w:tbl>
    <w:p w:rsidR="00A5684C" w:rsidRPr="00A5684C" w:rsidRDefault="00A5684C" w:rsidP="00A5684C">
      <w:pPr>
        <w:autoSpaceDE w:val="0"/>
        <w:autoSpaceDN w:val="0"/>
        <w:adjustRightInd w:val="0"/>
        <w:spacing w:after="0" w:line="240" w:lineRule="auto"/>
        <w:ind w:firstLine="540"/>
        <w:jc w:val="both"/>
        <w:rPr>
          <w:rFonts w:ascii="Arial" w:eastAsia="Times New Roman" w:hAnsi="Arial" w:cs="Arial"/>
          <w:sz w:val="20"/>
          <w:szCs w:val="20"/>
          <w:lang w:eastAsia="ru-RU"/>
        </w:rPr>
      </w:pPr>
    </w:p>
    <w:p w:rsidR="00A5684C" w:rsidRPr="00A5684C"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A5684C">
        <w:rPr>
          <w:rFonts w:ascii="Times New Roman" w:eastAsia="Times New Roman" w:hAnsi="Times New Roman"/>
          <w:sz w:val="28"/>
          <w:szCs w:val="28"/>
          <w:lang w:eastAsia="ru-RU"/>
        </w:rPr>
        <w:t>Вертикальную планировку всех элементов поперечного и продольного профиля улиц и площадей необходимо увязывать с вертикальной планировкой прилегающей территории.</w:t>
      </w:r>
    </w:p>
    <w:p w:rsidR="00A5684C"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5684C">
        <w:rPr>
          <w:rFonts w:ascii="Times New Roman" w:eastAsia="Times New Roman" w:hAnsi="Times New Roman"/>
          <w:sz w:val="28"/>
          <w:szCs w:val="28"/>
          <w:lang w:eastAsia="ru-RU"/>
        </w:rPr>
        <w:t xml:space="preserve">Радиусы кривых в плане и продольные уклоны проезжих частей улиц следует принимать по таблице </w:t>
      </w:r>
      <w:r>
        <w:rPr>
          <w:rFonts w:ascii="Times New Roman" w:eastAsia="Times New Roman" w:hAnsi="Times New Roman"/>
          <w:sz w:val="28"/>
          <w:szCs w:val="28"/>
          <w:lang w:eastAsia="ru-RU"/>
        </w:rPr>
        <w:t>4.38</w:t>
      </w:r>
      <w:r w:rsidRPr="00A5684C">
        <w:rPr>
          <w:rFonts w:ascii="Times New Roman" w:eastAsia="Times New Roman" w:hAnsi="Times New Roman"/>
          <w:sz w:val="28"/>
          <w:szCs w:val="28"/>
          <w:lang w:eastAsia="ru-RU"/>
        </w:rPr>
        <w:t>.</w:t>
      </w:r>
    </w:p>
    <w:p w:rsidR="00A5684C"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4.38.</w:t>
      </w:r>
    </w:p>
    <w:p w:rsidR="00A5684C" w:rsidRPr="005731FB"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lang w:eastAsia="ru-RU"/>
        </w:rPr>
      </w:pPr>
    </w:p>
    <w:tbl>
      <w:tblPr>
        <w:tblW w:w="0" w:type="auto"/>
        <w:jc w:val="center"/>
        <w:tblLayout w:type="fixed"/>
        <w:tblCellMar>
          <w:left w:w="70" w:type="dxa"/>
          <w:right w:w="70" w:type="dxa"/>
        </w:tblCellMar>
        <w:tblLook w:val="0000"/>
      </w:tblPr>
      <w:tblGrid>
        <w:gridCol w:w="2295"/>
        <w:gridCol w:w="810"/>
        <w:gridCol w:w="810"/>
        <w:gridCol w:w="810"/>
        <w:gridCol w:w="810"/>
        <w:gridCol w:w="810"/>
        <w:gridCol w:w="810"/>
        <w:gridCol w:w="810"/>
        <w:gridCol w:w="945"/>
      </w:tblGrid>
      <w:tr w:rsidR="00A5684C" w:rsidRPr="00A5684C" w:rsidTr="00A5684C">
        <w:trPr>
          <w:cantSplit/>
          <w:trHeight w:val="360"/>
          <w:jc w:val="center"/>
        </w:trPr>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A5684C">
            <w:pPr>
              <w:autoSpaceDE w:val="0"/>
              <w:autoSpaceDN w:val="0"/>
              <w:adjustRightInd w:val="0"/>
              <w:spacing w:after="0" w:line="240" w:lineRule="auto"/>
              <w:rPr>
                <w:rFonts w:ascii="Times New Roman" w:eastAsia="Times New Roman" w:hAnsi="Times New Roman"/>
                <w:b/>
                <w:sz w:val="24"/>
                <w:szCs w:val="24"/>
                <w:lang w:eastAsia="ru-RU"/>
              </w:rPr>
            </w:pPr>
            <w:r w:rsidRPr="00A5684C">
              <w:rPr>
                <w:rFonts w:ascii="Times New Roman" w:eastAsia="Times New Roman" w:hAnsi="Times New Roman"/>
                <w:b/>
                <w:sz w:val="24"/>
                <w:szCs w:val="24"/>
                <w:lang w:eastAsia="ru-RU"/>
              </w:rPr>
              <w:t>Радиус  круговой</w:t>
            </w:r>
            <w:r w:rsidRPr="00A5684C">
              <w:rPr>
                <w:rFonts w:ascii="Times New Roman" w:eastAsia="Times New Roman" w:hAnsi="Times New Roman"/>
                <w:b/>
                <w:sz w:val="24"/>
                <w:szCs w:val="24"/>
                <w:lang w:eastAsia="ru-RU"/>
              </w:rPr>
              <w:br/>
              <w:t xml:space="preserve">кривой, м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150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200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250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300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400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500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600 -</w:t>
            </w:r>
            <w:r w:rsidRPr="00A5684C">
              <w:rPr>
                <w:rFonts w:ascii="Times New Roman" w:eastAsia="Times New Roman" w:hAnsi="Times New Roman"/>
                <w:sz w:val="24"/>
                <w:szCs w:val="24"/>
                <w:lang w:eastAsia="ru-RU"/>
              </w:rPr>
              <w:br/>
              <w:t xml:space="preserve">1000 </w:t>
            </w:r>
          </w:p>
        </w:tc>
        <w:tc>
          <w:tcPr>
            <w:tcW w:w="94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1000 -</w:t>
            </w:r>
            <w:r w:rsidRPr="00A5684C">
              <w:rPr>
                <w:rFonts w:ascii="Times New Roman" w:eastAsia="Times New Roman" w:hAnsi="Times New Roman"/>
                <w:sz w:val="24"/>
                <w:szCs w:val="24"/>
                <w:lang w:eastAsia="ru-RU"/>
              </w:rPr>
              <w:br/>
              <w:t xml:space="preserve">2000 </w:t>
            </w:r>
          </w:p>
        </w:tc>
      </w:tr>
      <w:tr w:rsidR="00A5684C" w:rsidRPr="00A5684C" w:rsidTr="00A5684C">
        <w:trPr>
          <w:cantSplit/>
          <w:trHeight w:val="360"/>
          <w:jc w:val="center"/>
        </w:trPr>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A5684C">
            <w:pPr>
              <w:autoSpaceDE w:val="0"/>
              <w:autoSpaceDN w:val="0"/>
              <w:adjustRightInd w:val="0"/>
              <w:spacing w:after="0" w:line="240" w:lineRule="auto"/>
              <w:rPr>
                <w:rFonts w:ascii="Times New Roman" w:eastAsia="Times New Roman" w:hAnsi="Times New Roman"/>
                <w:b/>
                <w:sz w:val="24"/>
                <w:szCs w:val="24"/>
                <w:lang w:eastAsia="ru-RU"/>
              </w:rPr>
            </w:pPr>
            <w:r w:rsidRPr="00A5684C">
              <w:rPr>
                <w:rFonts w:ascii="Times New Roman" w:eastAsia="Times New Roman" w:hAnsi="Times New Roman"/>
                <w:b/>
                <w:sz w:val="24"/>
                <w:szCs w:val="24"/>
                <w:lang w:eastAsia="ru-RU"/>
              </w:rPr>
              <w:t>Длина переходной</w:t>
            </w:r>
            <w:r w:rsidRPr="00A5684C">
              <w:rPr>
                <w:rFonts w:ascii="Times New Roman" w:eastAsia="Times New Roman" w:hAnsi="Times New Roman"/>
                <w:b/>
                <w:sz w:val="24"/>
                <w:szCs w:val="24"/>
                <w:lang w:eastAsia="ru-RU"/>
              </w:rPr>
              <w:br/>
              <w:t xml:space="preserve">кривой, м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60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70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80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90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100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110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120 </w:t>
            </w:r>
          </w:p>
        </w:tc>
        <w:tc>
          <w:tcPr>
            <w:tcW w:w="94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100  </w:t>
            </w:r>
          </w:p>
        </w:tc>
      </w:tr>
    </w:tbl>
    <w:p w:rsidR="00AD42F7" w:rsidRDefault="00AD42F7" w:rsidP="0044265D">
      <w:pPr>
        <w:autoSpaceDE w:val="0"/>
        <w:autoSpaceDN w:val="0"/>
        <w:adjustRightInd w:val="0"/>
        <w:spacing w:after="0" w:line="240" w:lineRule="auto"/>
        <w:rPr>
          <w:rFonts w:ascii="Arial" w:eastAsia="Times New Roman" w:hAnsi="Arial" w:cs="Arial"/>
          <w:sz w:val="20"/>
          <w:szCs w:val="20"/>
          <w:lang w:eastAsia="ru-RU"/>
        </w:rPr>
      </w:pPr>
    </w:p>
    <w:p w:rsidR="00AD42F7"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4.6.17. </w:t>
      </w:r>
      <w:r w:rsidRPr="00A5684C">
        <w:rPr>
          <w:rFonts w:ascii="Times New Roman" w:eastAsia="Times New Roman" w:hAnsi="Times New Roman"/>
          <w:sz w:val="28"/>
          <w:szCs w:val="28"/>
          <w:lang w:eastAsia="ru-RU"/>
        </w:rPr>
        <w:t xml:space="preserve">При проектировании улиц должна быть обеспечена видимость по трассе в плане и профиле не менее указанной в таблице </w:t>
      </w:r>
      <w:r>
        <w:rPr>
          <w:rFonts w:ascii="Times New Roman" w:eastAsia="Times New Roman" w:hAnsi="Times New Roman"/>
          <w:sz w:val="28"/>
          <w:szCs w:val="28"/>
          <w:lang w:eastAsia="ru-RU"/>
        </w:rPr>
        <w:t>4.39</w:t>
      </w:r>
      <w:r w:rsidRPr="00A5684C">
        <w:rPr>
          <w:rFonts w:ascii="Times New Roman" w:eastAsia="Times New Roman" w:hAnsi="Times New Roman"/>
          <w:sz w:val="28"/>
          <w:szCs w:val="28"/>
          <w:lang w:eastAsia="ru-RU"/>
        </w:rPr>
        <w:t>.</w:t>
      </w:r>
    </w:p>
    <w:p w:rsidR="00A5684C"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4.39</w:t>
      </w:r>
    </w:p>
    <w:tbl>
      <w:tblPr>
        <w:tblW w:w="0" w:type="auto"/>
        <w:jc w:val="center"/>
        <w:tblLayout w:type="fixed"/>
        <w:tblCellMar>
          <w:left w:w="70" w:type="dxa"/>
          <w:right w:w="70" w:type="dxa"/>
        </w:tblCellMar>
        <w:tblLook w:val="0000"/>
      </w:tblPr>
      <w:tblGrid>
        <w:gridCol w:w="4725"/>
        <w:gridCol w:w="2295"/>
        <w:gridCol w:w="1755"/>
      </w:tblGrid>
      <w:tr w:rsidR="00A5684C" w:rsidRPr="00A5684C" w:rsidTr="00A5684C">
        <w:trPr>
          <w:cantSplit/>
          <w:trHeight w:val="240"/>
          <w:jc w:val="center"/>
        </w:trPr>
        <w:tc>
          <w:tcPr>
            <w:tcW w:w="4725" w:type="dxa"/>
            <w:vMerge w:val="restart"/>
            <w:tcBorders>
              <w:top w:val="single" w:sz="6" w:space="0" w:color="auto"/>
              <w:left w:val="single" w:sz="6" w:space="0" w:color="auto"/>
              <w:bottom w:val="nil"/>
              <w:right w:val="single" w:sz="6" w:space="0" w:color="auto"/>
            </w:tcBorders>
            <w:shd w:val="clear" w:color="auto" w:fill="EEECE1" w:themeFill="background2"/>
          </w:tcPr>
          <w:p w:rsidR="00A5684C" w:rsidRPr="00A5684C" w:rsidRDefault="00A5684C" w:rsidP="003F1A73">
            <w:pPr>
              <w:pStyle w:val="ConsPlusNormal"/>
              <w:widowControl/>
              <w:ind w:firstLine="0"/>
              <w:rPr>
                <w:rFonts w:ascii="Times New Roman" w:hAnsi="Times New Roman"/>
                <w:b/>
                <w:sz w:val="24"/>
                <w:szCs w:val="24"/>
              </w:rPr>
            </w:pPr>
            <w:r w:rsidRPr="00A5684C">
              <w:rPr>
                <w:rFonts w:ascii="Times New Roman" w:hAnsi="Times New Roman"/>
                <w:b/>
                <w:sz w:val="24"/>
                <w:szCs w:val="24"/>
              </w:rPr>
              <w:br/>
              <w:t xml:space="preserve">Категория улиц и магистралей   </w:t>
            </w:r>
          </w:p>
        </w:tc>
        <w:tc>
          <w:tcPr>
            <w:tcW w:w="405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3F1A73">
            <w:pPr>
              <w:pStyle w:val="ConsPlusNormal"/>
              <w:widowControl/>
              <w:ind w:firstLine="0"/>
              <w:rPr>
                <w:rFonts w:ascii="Times New Roman" w:hAnsi="Times New Roman"/>
                <w:b/>
                <w:sz w:val="24"/>
                <w:szCs w:val="24"/>
              </w:rPr>
            </w:pPr>
            <w:r w:rsidRPr="00A5684C">
              <w:rPr>
                <w:rFonts w:ascii="Times New Roman" w:hAnsi="Times New Roman"/>
                <w:b/>
                <w:sz w:val="24"/>
                <w:szCs w:val="24"/>
              </w:rPr>
              <w:t xml:space="preserve">Расстояние видимости, м   </w:t>
            </w:r>
          </w:p>
        </w:tc>
      </w:tr>
      <w:tr w:rsidR="00A5684C" w:rsidRPr="00A5684C" w:rsidTr="00A5684C">
        <w:trPr>
          <w:cantSplit/>
          <w:trHeight w:val="360"/>
          <w:jc w:val="center"/>
        </w:trPr>
        <w:tc>
          <w:tcPr>
            <w:tcW w:w="4725" w:type="dxa"/>
            <w:vMerge/>
            <w:tcBorders>
              <w:top w:val="nil"/>
              <w:left w:val="single" w:sz="6" w:space="0" w:color="auto"/>
              <w:bottom w:val="single" w:sz="6" w:space="0" w:color="auto"/>
              <w:right w:val="single" w:sz="6" w:space="0" w:color="auto"/>
            </w:tcBorders>
            <w:shd w:val="clear" w:color="auto" w:fill="EEECE1" w:themeFill="background2"/>
          </w:tcPr>
          <w:p w:rsidR="00A5684C" w:rsidRPr="00A5684C" w:rsidRDefault="00A5684C" w:rsidP="003F1A73">
            <w:pPr>
              <w:pStyle w:val="ConsPlusNormal"/>
              <w:widowControl/>
              <w:ind w:firstLine="0"/>
              <w:rPr>
                <w:rFonts w:ascii="Times New Roman" w:hAnsi="Times New Roman"/>
                <w:b/>
                <w:sz w:val="24"/>
                <w:szCs w:val="24"/>
              </w:rPr>
            </w:pPr>
          </w:p>
        </w:tc>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3F1A73">
            <w:pPr>
              <w:pStyle w:val="ConsPlusNormal"/>
              <w:widowControl/>
              <w:ind w:firstLine="0"/>
              <w:rPr>
                <w:rFonts w:ascii="Times New Roman" w:hAnsi="Times New Roman"/>
                <w:b/>
                <w:sz w:val="24"/>
                <w:szCs w:val="24"/>
              </w:rPr>
            </w:pPr>
            <w:r w:rsidRPr="00A5684C">
              <w:rPr>
                <w:rFonts w:ascii="Times New Roman" w:hAnsi="Times New Roman"/>
                <w:b/>
                <w:sz w:val="24"/>
                <w:szCs w:val="24"/>
              </w:rPr>
              <w:t xml:space="preserve">поверхности   </w:t>
            </w:r>
            <w:r w:rsidRPr="00A5684C">
              <w:rPr>
                <w:rFonts w:ascii="Times New Roman" w:hAnsi="Times New Roman"/>
                <w:b/>
                <w:sz w:val="24"/>
                <w:szCs w:val="24"/>
              </w:rPr>
              <w:br/>
              <w:t xml:space="preserve">проезжей части </w:t>
            </w:r>
          </w:p>
        </w:tc>
        <w:tc>
          <w:tcPr>
            <w:tcW w:w="1755"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3F1A73">
            <w:pPr>
              <w:pStyle w:val="ConsPlusNormal"/>
              <w:widowControl/>
              <w:ind w:firstLine="0"/>
              <w:rPr>
                <w:rFonts w:ascii="Times New Roman" w:hAnsi="Times New Roman"/>
                <w:b/>
                <w:sz w:val="24"/>
                <w:szCs w:val="24"/>
              </w:rPr>
            </w:pPr>
            <w:r w:rsidRPr="00A5684C">
              <w:rPr>
                <w:rFonts w:ascii="Times New Roman" w:hAnsi="Times New Roman"/>
                <w:b/>
                <w:sz w:val="24"/>
                <w:szCs w:val="24"/>
              </w:rPr>
              <w:t xml:space="preserve">встречного </w:t>
            </w:r>
            <w:r w:rsidRPr="00A5684C">
              <w:rPr>
                <w:rFonts w:ascii="Times New Roman" w:hAnsi="Times New Roman"/>
                <w:b/>
                <w:sz w:val="24"/>
                <w:szCs w:val="24"/>
              </w:rPr>
              <w:br/>
              <w:t xml:space="preserve">автомобиля </w:t>
            </w: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Магистральные улицы               </w:t>
            </w:r>
          </w:p>
        </w:tc>
        <w:tc>
          <w:tcPr>
            <w:tcW w:w="4050" w:type="dxa"/>
            <w:gridSpan w:val="2"/>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Общегородского значения:          </w:t>
            </w:r>
          </w:p>
        </w:tc>
        <w:tc>
          <w:tcPr>
            <w:tcW w:w="4050" w:type="dxa"/>
            <w:gridSpan w:val="2"/>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регулируемого движения            </w:t>
            </w:r>
          </w:p>
        </w:tc>
        <w:tc>
          <w:tcPr>
            <w:tcW w:w="229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200     </w:t>
            </w: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Районного значения:               </w:t>
            </w:r>
          </w:p>
        </w:tc>
        <w:tc>
          <w:tcPr>
            <w:tcW w:w="229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200     </w:t>
            </w: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Улицы и дороги местного значения: </w:t>
            </w:r>
          </w:p>
        </w:tc>
        <w:tc>
          <w:tcPr>
            <w:tcW w:w="4050" w:type="dxa"/>
            <w:gridSpan w:val="2"/>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улицы в жилой застройке        </w:t>
            </w:r>
          </w:p>
        </w:tc>
        <w:tc>
          <w:tcPr>
            <w:tcW w:w="229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75       </w:t>
            </w:r>
          </w:p>
        </w:tc>
        <w:tc>
          <w:tcPr>
            <w:tcW w:w="175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150     </w:t>
            </w: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улицы в производственной зоне  </w:t>
            </w:r>
          </w:p>
        </w:tc>
        <w:tc>
          <w:tcPr>
            <w:tcW w:w="229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75       </w:t>
            </w:r>
          </w:p>
        </w:tc>
        <w:tc>
          <w:tcPr>
            <w:tcW w:w="175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150     </w:t>
            </w:r>
          </w:p>
        </w:tc>
      </w:tr>
    </w:tbl>
    <w:p w:rsidR="00A5684C" w:rsidRDefault="00287CE7" w:rsidP="00287CE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4.6.18. </w:t>
      </w:r>
      <w:r w:rsidRPr="00287CE7">
        <w:rPr>
          <w:rFonts w:ascii="Times New Roman" w:eastAsia="Times New Roman" w:hAnsi="Times New Roman"/>
          <w:sz w:val="28"/>
          <w:szCs w:val="28"/>
          <w:lang w:eastAsia="ru-RU"/>
        </w:rPr>
        <w:t xml:space="preserve">Переломы продольного профиля необходимо сопрягать вертикальными кривыми, радиусы которых следует принимать в зависимости от алгебраической разности уклонов по таблице </w:t>
      </w:r>
      <w:r>
        <w:rPr>
          <w:rFonts w:ascii="Times New Roman" w:eastAsia="Times New Roman" w:hAnsi="Times New Roman"/>
          <w:sz w:val="28"/>
          <w:szCs w:val="28"/>
          <w:lang w:eastAsia="ru-RU"/>
        </w:rPr>
        <w:t>4.40</w:t>
      </w:r>
      <w:r w:rsidRPr="00287CE7">
        <w:rPr>
          <w:rFonts w:ascii="Times New Roman" w:eastAsia="Times New Roman" w:hAnsi="Times New Roman"/>
          <w:sz w:val="28"/>
          <w:szCs w:val="28"/>
          <w:lang w:eastAsia="ru-RU"/>
        </w:rPr>
        <w:t>.</w:t>
      </w:r>
    </w:p>
    <w:p w:rsidR="00287CE7" w:rsidRDefault="00287CE7" w:rsidP="00287CE7">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4.40</w:t>
      </w:r>
    </w:p>
    <w:tbl>
      <w:tblPr>
        <w:tblW w:w="0" w:type="auto"/>
        <w:jc w:val="center"/>
        <w:tblLayout w:type="fixed"/>
        <w:tblCellMar>
          <w:left w:w="70" w:type="dxa"/>
          <w:right w:w="70" w:type="dxa"/>
        </w:tblCellMar>
        <w:tblLook w:val="0000"/>
      </w:tblPr>
      <w:tblGrid>
        <w:gridCol w:w="3510"/>
        <w:gridCol w:w="2025"/>
        <w:gridCol w:w="1620"/>
        <w:gridCol w:w="2053"/>
      </w:tblGrid>
      <w:tr w:rsidR="00C33E85" w:rsidRPr="00C33E85" w:rsidTr="00C33E85">
        <w:trPr>
          <w:cantSplit/>
          <w:trHeight w:val="360"/>
          <w:jc w:val="center"/>
        </w:trPr>
        <w:tc>
          <w:tcPr>
            <w:tcW w:w="3510" w:type="dxa"/>
            <w:vMerge w:val="restart"/>
            <w:tcBorders>
              <w:top w:val="single" w:sz="6" w:space="0" w:color="auto"/>
              <w:left w:val="single" w:sz="6" w:space="0" w:color="auto"/>
              <w:bottom w:val="nil"/>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 xml:space="preserve">Категория улиц и     </w:t>
            </w:r>
            <w:r w:rsidRPr="00C33E85">
              <w:rPr>
                <w:rFonts w:ascii="Times New Roman" w:hAnsi="Times New Roman"/>
                <w:b/>
                <w:sz w:val="24"/>
                <w:szCs w:val="24"/>
              </w:rPr>
              <w:br/>
              <w:t xml:space="preserve">магистралей       </w:t>
            </w:r>
          </w:p>
        </w:tc>
        <w:tc>
          <w:tcPr>
            <w:tcW w:w="2025" w:type="dxa"/>
            <w:vMerge w:val="restart"/>
            <w:tcBorders>
              <w:top w:val="single" w:sz="6" w:space="0" w:color="auto"/>
              <w:left w:val="single" w:sz="6" w:space="0" w:color="auto"/>
              <w:bottom w:val="nil"/>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Алгебраическая</w:t>
            </w:r>
            <w:r w:rsidRPr="00C33E85">
              <w:rPr>
                <w:rFonts w:ascii="Times New Roman" w:hAnsi="Times New Roman"/>
                <w:b/>
                <w:sz w:val="24"/>
                <w:szCs w:val="24"/>
              </w:rPr>
              <w:br/>
              <w:t xml:space="preserve">разность   </w:t>
            </w:r>
            <w:r w:rsidRPr="00C33E85">
              <w:rPr>
                <w:rFonts w:ascii="Times New Roman" w:hAnsi="Times New Roman"/>
                <w:b/>
                <w:sz w:val="24"/>
                <w:szCs w:val="24"/>
              </w:rPr>
              <w:br/>
              <w:t xml:space="preserve">уклонов,   </w:t>
            </w:r>
          </w:p>
        </w:tc>
        <w:tc>
          <w:tcPr>
            <w:tcW w:w="367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 xml:space="preserve">Радиусы вертикальных  </w:t>
            </w:r>
            <w:r w:rsidRPr="00C33E85">
              <w:rPr>
                <w:rFonts w:ascii="Times New Roman" w:hAnsi="Times New Roman"/>
                <w:b/>
                <w:sz w:val="24"/>
                <w:szCs w:val="24"/>
              </w:rPr>
              <w:br/>
              <w:t xml:space="preserve">кривых, м       </w:t>
            </w:r>
          </w:p>
        </w:tc>
      </w:tr>
      <w:tr w:rsidR="00C33E85" w:rsidRPr="00C33E85" w:rsidTr="00C33E85">
        <w:trPr>
          <w:cantSplit/>
          <w:trHeight w:val="240"/>
          <w:jc w:val="center"/>
        </w:trPr>
        <w:tc>
          <w:tcPr>
            <w:tcW w:w="3510" w:type="dxa"/>
            <w:vMerge/>
            <w:tcBorders>
              <w:top w:val="nil"/>
              <w:left w:val="single" w:sz="6" w:space="0" w:color="auto"/>
              <w:bottom w:val="nil"/>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p>
        </w:tc>
        <w:tc>
          <w:tcPr>
            <w:tcW w:w="2025" w:type="dxa"/>
            <w:vMerge/>
            <w:tcBorders>
              <w:top w:val="nil"/>
              <w:left w:val="single" w:sz="6" w:space="0" w:color="auto"/>
              <w:bottom w:val="nil"/>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p>
        </w:tc>
        <w:tc>
          <w:tcPr>
            <w:tcW w:w="367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 xml:space="preserve">наименьшие       </w:t>
            </w:r>
          </w:p>
        </w:tc>
      </w:tr>
      <w:tr w:rsidR="00C33E85" w:rsidRPr="00C33E85" w:rsidTr="00C33E85">
        <w:trPr>
          <w:cantSplit/>
          <w:trHeight w:val="240"/>
          <w:jc w:val="center"/>
        </w:trPr>
        <w:tc>
          <w:tcPr>
            <w:tcW w:w="3510" w:type="dxa"/>
            <w:vMerge/>
            <w:tcBorders>
              <w:top w:val="nil"/>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p>
        </w:tc>
        <w:tc>
          <w:tcPr>
            <w:tcW w:w="2025" w:type="dxa"/>
            <w:vMerge/>
            <w:tcBorders>
              <w:top w:val="nil"/>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 xml:space="preserve">выпуклые  </w:t>
            </w:r>
          </w:p>
        </w:tc>
        <w:tc>
          <w:tcPr>
            <w:tcW w:w="2053" w:type="dxa"/>
            <w:tcBorders>
              <w:top w:val="single" w:sz="6" w:space="0" w:color="auto"/>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 xml:space="preserve">вогнутые  </w:t>
            </w:r>
          </w:p>
        </w:tc>
      </w:tr>
      <w:tr w:rsidR="00C33E85" w:rsidRPr="00C33E85" w:rsidTr="00C33E8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Магистральные улицы      </w:t>
            </w:r>
          </w:p>
        </w:tc>
        <w:tc>
          <w:tcPr>
            <w:tcW w:w="5698" w:type="dxa"/>
            <w:gridSpan w:val="3"/>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p>
        </w:tc>
      </w:tr>
      <w:tr w:rsidR="00C33E85" w:rsidRPr="00C33E85" w:rsidTr="00C33E8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Общегородского значения: </w:t>
            </w:r>
          </w:p>
        </w:tc>
        <w:tc>
          <w:tcPr>
            <w:tcW w:w="5698" w:type="dxa"/>
            <w:gridSpan w:val="3"/>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p>
        </w:tc>
      </w:tr>
      <w:tr w:rsidR="00C33E85" w:rsidRPr="00C33E85" w:rsidTr="00C33E8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Регулируемого движения   </w:t>
            </w:r>
          </w:p>
        </w:tc>
        <w:tc>
          <w:tcPr>
            <w:tcW w:w="2025"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7 и более   </w:t>
            </w:r>
          </w:p>
        </w:tc>
        <w:tc>
          <w:tcPr>
            <w:tcW w:w="162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4000 - 6000</w:t>
            </w:r>
          </w:p>
        </w:tc>
        <w:tc>
          <w:tcPr>
            <w:tcW w:w="2053"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1500 - 2000</w:t>
            </w:r>
          </w:p>
        </w:tc>
      </w:tr>
      <w:tr w:rsidR="00C33E85" w:rsidRPr="00C33E85" w:rsidTr="00C33E8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Районного значения:      </w:t>
            </w:r>
          </w:p>
        </w:tc>
        <w:tc>
          <w:tcPr>
            <w:tcW w:w="2025"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10 и более  </w:t>
            </w:r>
          </w:p>
        </w:tc>
        <w:tc>
          <w:tcPr>
            <w:tcW w:w="162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2500    </w:t>
            </w:r>
          </w:p>
        </w:tc>
        <w:tc>
          <w:tcPr>
            <w:tcW w:w="2053"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1000    </w:t>
            </w:r>
          </w:p>
        </w:tc>
      </w:tr>
      <w:tr w:rsidR="00C33E85" w:rsidRPr="00C33E85" w:rsidTr="00C33E85">
        <w:trPr>
          <w:cantSplit/>
          <w:trHeight w:val="360"/>
          <w:jc w:val="center"/>
        </w:trPr>
        <w:tc>
          <w:tcPr>
            <w:tcW w:w="351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Улицы и дороги местного  </w:t>
            </w:r>
            <w:r w:rsidRPr="00C33E85">
              <w:rPr>
                <w:rFonts w:ascii="Times New Roman" w:hAnsi="Times New Roman"/>
                <w:sz w:val="24"/>
                <w:szCs w:val="24"/>
              </w:rPr>
              <w:br/>
              <w:t xml:space="preserve">значения                 </w:t>
            </w:r>
          </w:p>
        </w:tc>
        <w:tc>
          <w:tcPr>
            <w:tcW w:w="2025"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15 и более  </w:t>
            </w:r>
          </w:p>
        </w:tc>
        <w:tc>
          <w:tcPr>
            <w:tcW w:w="162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2000    </w:t>
            </w:r>
          </w:p>
        </w:tc>
        <w:tc>
          <w:tcPr>
            <w:tcW w:w="2053"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500    </w:t>
            </w:r>
          </w:p>
        </w:tc>
      </w:tr>
    </w:tbl>
    <w:p w:rsidR="00C33E85" w:rsidRPr="00C33E85"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4.6.19. </w:t>
      </w:r>
      <w:r w:rsidRPr="00C33E85">
        <w:rPr>
          <w:rFonts w:ascii="Times New Roman" w:eastAsia="Times New Roman" w:hAnsi="Times New Roman"/>
          <w:sz w:val="28"/>
          <w:szCs w:val="28"/>
          <w:lang w:eastAsia="ru-RU"/>
        </w:rPr>
        <w:t>Расстояния между двумя переломами продольного профиля (шаг проектирования) для магистральных улиц общегородского значения следует принимать не менее 200 метров.</w:t>
      </w:r>
    </w:p>
    <w:p w:rsidR="00C33E85" w:rsidRPr="00C33E85"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33E85">
        <w:rPr>
          <w:rFonts w:ascii="Times New Roman" w:eastAsia="Times New Roman" w:hAnsi="Times New Roman"/>
          <w:sz w:val="28"/>
          <w:szCs w:val="28"/>
          <w:lang w:eastAsia="ru-RU"/>
        </w:rPr>
        <w:t>Расстояния между переломами должны обеспечивать возможность размещения на магистральных улицах общегородского значения с непрерывным движением вертикальных кривых и прямой вставки между ними не менее 50 метров.</w:t>
      </w:r>
    </w:p>
    <w:p w:rsidR="00287CE7"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33E85">
        <w:rPr>
          <w:rFonts w:ascii="Times New Roman" w:eastAsia="Times New Roman" w:hAnsi="Times New Roman"/>
          <w:sz w:val="28"/>
          <w:szCs w:val="28"/>
          <w:lang w:eastAsia="ru-RU"/>
        </w:rPr>
        <w:t>На остальных магистральных улицах выпуклые и вогнутые смежные кривые допускается сопрягать между собой без устройства прямой вставки.</w:t>
      </w:r>
    </w:p>
    <w:p w:rsidR="00C33E85"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4.6.20. </w:t>
      </w:r>
      <w:r w:rsidR="003F1A73" w:rsidRPr="003F1A73">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4.6.21. </w:t>
      </w:r>
      <w:r w:rsidRPr="003F1A73">
        <w:rPr>
          <w:rFonts w:ascii="Times New Roman" w:eastAsia="Times New Roman" w:hAnsi="Times New Roman"/>
          <w:sz w:val="28"/>
          <w:szCs w:val="28"/>
          <w:lang w:eastAsia="ru-RU"/>
        </w:rPr>
        <w:t>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4.6.22. </w:t>
      </w:r>
      <w:r w:rsidR="008E1204" w:rsidRPr="008E120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4.6.23. </w:t>
      </w:r>
      <w:r w:rsidRPr="008E1204">
        <w:rPr>
          <w:rFonts w:ascii="Times New Roman" w:eastAsia="Times New Roman" w:hAnsi="Times New Roman"/>
          <w:sz w:val="28"/>
          <w:szCs w:val="28"/>
          <w:lang w:eastAsia="ru-RU"/>
        </w:rPr>
        <w:t xml:space="preserve">Типы дорожных одежд, основные виды покрытий и область их применения приведены в таблице </w:t>
      </w:r>
      <w:r>
        <w:rPr>
          <w:rFonts w:ascii="Times New Roman" w:eastAsia="Times New Roman" w:hAnsi="Times New Roman"/>
          <w:sz w:val="28"/>
          <w:szCs w:val="28"/>
          <w:lang w:eastAsia="ru-RU"/>
        </w:rPr>
        <w:t>4.41</w:t>
      </w:r>
      <w:r w:rsidRPr="008E1204">
        <w:rPr>
          <w:rFonts w:ascii="Times New Roman" w:eastAsia="Times New Roman" w:hAnsi="Times New Roman"/>
          <w:sz w:val="28"/>
          <w:szCs w:val="28"/>
          <w:lang w:eastAsia="ru-RU"/>
        </w:rPr>
        <w:t>.</w:t>
      </w:r>
    </w:p>
    <w:p w:rsidR="008E120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4.41.</w:t>
      </w:r>
    </w:p>
    <w:tbl>
      <w:tblPr>
        <w:tblW w:w="0" w:type="auto"/>
        <w:jc w:val="center"/>
        <w:tblLayout w:type="fixed"/>
        <w:tblCellMar>
          <w:left w:w="70" w:type="dxa"/>
          <w:right w:w="70" w:type="dxa"/>
        </w:tblCellMar>
        <w:tblLook w:val="0000"/>
      </w:tblPr>
      <w:tblGrid>
        <w:gridCol w:w="1620"/>
        <w:gridCol w:w="2970"/>
        <w:gridCol w:w="4185"/>
      </w:tblGrid>
      <w:tr w:rsidR="008E1204" w:rsidRPr="008E120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8E1204" w:rsidRDefault="008E1204" w:rsidP="002D6A0E">
            <w:pPr>
              <w:pStyle w:val="ConsPlusNormal"/>
              <w:widowControl/>
              <w:ind w:firstLine="0"/>
              <w:rPr>
                <w:rFonts w:ascii="Times New Roman" w:hAnsi="Times New Roman"/>
                <w:b/>
                <w:sz w:val="24"/>
                <w:szCs w:val="24"/>
              </w:rPr>
            </w:pPr>
            <w:r w:rsidRPr="008E1204">
              <w:rPr>
                <w:rFonts w:ascii="Times New Roman" w:hAnsi="Times New Roman"/>
                <w:b/>
                <w:sz w:val="24"/>
                <w:szCs w:val="24"/>
              </w:rPr>
              <w:t xml:space="preserve">Типы    </w:t>
            </w:r>
            <w:r w:rsidRPr="008E1204">
              <w:rPr>
                <w:rFonts w:ascii="Times New Roman" w:hAnsi="Times New Roman"/>
                <w:b/>
                <w:sz w:val="24"/>
                <w:szCs w:val="24"/>
              </w:rPr>
              <w:br/>
              <w:t xml:space="preserve">дорожных  </w:t>
            </w:r>
            <w:r w:rsidRPr="008E120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8E1204" w:rsidRDefault="008E1204" w:rsidP="002D6A0E">
            <w:pPr>
              <w:pStyle w:val="ConsPlusNormal"/>
              <w:widowControl/>
              <w:ind w:firstLine="0"/>
              <w:rPr>
                <w:rFonts w:ascii="Times New Roman" w:hAnsi="Times New Roman"/>
                <w:b/>
                <w:sz w:val="24"/>
                <w:szCs w:val="24"/>
              </w:rPr>
            </w:pPr>
            <w:r w:rsidRPr="008E1204">
              <w:rPr>
                <w:rFonts w:ascii="Times New Roman" w:hAnsi="Times New Roman"/>
                <w:b/>
                <w:sz w:val="24"/>
                <w:szCs w:val="24"/>
              </w:rPr>
              <w:t xml:space="preserve">Основные       </w:t>
            </w:r>
            <w:r w:rsidRPr="008E120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8E1204" w:rsidRDefault="008E1204" w:rsidP="002D6A0E">
            <w:pPr>
              <w:pStyle w:val="ConsPlusNormal"/>
              <w:widowControl/>
              <w:ind w:firstLine="0"/>
              <w:rPr>
                <w:rFonts w:ascii="Times New Roman" w:hAnsi="Times New Roman"/>
                <w:b/>
                <w:sz w:val="24"/>
                <w:szCs w:val="24"/>
              </w:rPr>
            </w:pPr>
            <w:r w:rsidRPr="008E1204">
              <w:rPr>
                <w:rFonts w:ascii="Times New Roman" w:hAnsi="Times New Roman"/>
                <w:b/>
                <w:sz w:val="24"/>
                <w:szCs w:val="24"/>
              </w:rPr>
              <w:t xml:space="preserve">Категории           </w:t>
            </w:r>
            <w:r w:rsidRPr="008E1204">
              <w:rPr>
                <w:rFonts w:ascii="Times New Roman" w:hAnsi="Times New Roman"/>
                <w:b/>
                <w:sz w:val="24"/>
                <w:szCs w:val="24"/>
              </w:rPr>
              <w:br/>
              <w:t xml:space="preserve">дорог и улиц         </w:t>
            </w:r>
          </w:p>
        </w:tc>
      </w:tr>
      <w:tr w:rsidR="008E1204" w:rsidRPr="008E120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цементобетонные      </w:t>
            </w:r>
            <w:r w:rsidRPr="008E1204">
              <w:rPr>
                <w:rFonts w:ascii="Times New Roman" w:hAnsi="Times New Roman"/>
                <w:sz w:val="24"/>
                <w:szCs w:val="24"/>
              </w:rPr>
              <w:br/>
              <w:t xml:space="preserve">монолитные,          </w:t>
            </w:r>
            <w:r w:rsidRPr="008E1204">
              <w:rPr>
                <w:rFonts w:ascii="Times New Roman" w:hAnsi="Times New Roman"/>
                <w:sz w:val="24"/>
                <w:szCs w:val="24"/>
              </w:rPr>
              <w:br/>
              <w:t>железобетонные    или</w:t>
            </w:r>
            <w:r w:rsidRPr="008E1204">
              <w:rPr>
                <w:rFonts w:ascii="Times New Roman" w:hAnsi="Times New Roman"/>
                <w:sz w:val="24"/>
                <w:szCs w:val="24"/>
              </w:rPr>
              <w:br/>
              <w:t>армобетонные сборные,</w:t>
            </w:r>
            <w:r w:rsidRPr="008E120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скоростные             дороги,</w:t>
            </w:r>
            <w:r w:rsidRPr="008E1204">
              <w:rPr>
                <w:rFonts w:ascii="Times New Roman" w:hAnsi="Times New Roman"/>
                <w:sz w:val="24"/>
                <w:szCs w:val="24"/>
              </w:rPr>
              <w:br/>
              <w:t>магистральные            улицы</w:t>
            </w:r>
            <w:r w:rsidRPr="008E1204">
              <w:rPr>
                <w:rFonts w:ascii="Times New Roman" w:hAnsi="Times New Roman"/>
                <w:sz w:val="24"/>
                <w:szCs w:val="24"/>
              </w:rPr>
              <w:br/>
              <w:t>общегородского       значения,</w:t>
            </w:r>
            <w:r w:rsidRPr="008E1204">
              <w:rPr>
                <w:rFonts w:ascii="Times New Roman" w:hAnsi="Times New Roman"/>
                <w:sz w:val="24"/>
                <w:szCs w:val="24"/>
              </w:rPr>
              <w:br/>
              <w:t>магистральные улицы  районного</w:t>
            </w:r>
            <w:r w:rsidRPr="008E1204">
              <w:rPr>
                <w:rFonts w:ascii="Times New Roman" w:hAnsi="Times New Roman"/>
                <w:sz w:val="24"/>
                <w:szCs w:val="24"/>
              </w:rPr>
              <w:br/>
              <w:t>значения,   улицы   и   дороги</w:t>
            </w:r>
            <w:r w:rsidRPr="008E1204">
              <w:rPr>
                <w:rFonts w:ascii="Times New Roman" w:hAnsi="Times New Roman"/>
                <w:sz w:val="24"/>
                <w:szCs w:val="24"/>
              </w:rPr>
              <w:br/>
              <w:t>местного             значения:</w:t>
            </w:r>
            <w:r w:rsidRPr="008E1204">
              <w:rPr>
                <w:rFonts w:ascii="Times New Roman" w:hAnsi="Times New Roman"/>
                <w:sz w:val="24"/>
                <w:szCs w:val="24"/>
              </w:rPr>
              <w:br/>
              <w:t>промышленных    и    складских</w:t>
            </w:r>
            <w:r w:rsidRPr="008E1204">
              <w:rPr>
                <w:rFonts w:ascii="Times New Roman" w:hAnsi="Times New Roman"/>
                <w:sz w:val="24"/>
                <w:szCs w:val="24"/>
              </w:rPr>
              <w:br/>
              <w:t xml:space="preserve">районов                       </w:t>
            </w:r>
          </w:p>
        </w:tc>
      </w:tr>
      <w:tr w:rsidR="008E1204" w:rsidRPr="008E120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lastRenderedPageBreak/>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асфальтобетонные,    </w:t>
            </w:r>
            <w:r w:rsidRPr="008E1204">
              <w:rPr>
                <w:rFonts w:ascii="Times New Roman" w:hAnsi="Times New Roman"/>
                <w:sz w:val="24"/>
                <w:szCs w:val="24"/>
              </w:rPr>
              <w:br/>
              <w:t>дегтебетонные,     из</w:t>
            </w:r>
            <w:r w:rsidRPr="008E1204">
              <w:rPr>
                <w:rFonts w:ascii="Times New Roman" w:hAnsi="Times New Roman"/>
                <w:sz w:val="24"/>
                <w:szCs w:val="24"/>
              </w:rPr>
              <w:br/>
              <w:t>щебня,    гравия    и</w:t>
            </w:r>
            <w:r w:rsidRPr="008E1204">
              <w:rPr>
                <w:rFonts w:ascii="Times New Roman" w:hAnsi="Times New Roman"/>
                <w:sz w:val="24"/>
                <w:szCs w:val="24"/>
              </w:rPr>
              <w:br/>
              <w:t>песка,   обработанных</w:t>
            </w:r>
            <w:r w:rsidRPr="008E120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магистральные улицы  районного</w:t>
            </w:r>
            <w:r w:rsidRPr="008E1204">
              <w:rPr>
                <w:rFonts w:ascii="Times New Roman" w:hAnsi="Times New Roman"/>
                <w:sz w:val="24"/>
                <w:szCs w:val="24"/>
              </w:rPr>
              <w:br/>
              <w:t>значения,   улицы   и   дороги</w:t>
            </w:r>
            <w:r w:rsidRPr="008E1204">
              <w:rPr>
                <w:rFonts w:ascii="Times New Roman" w:hAnsi="Times New Roman"/>
                <w:sz w:val="24"/>
                <w:szCs w:val="24"/>
              </w:rPr>
              <w:br/>
              <w:t>местного             значения:</w:t>
            </w:r>
            <w:r w:rsidRPr="008E1204">
              <w:rPr>
                <w:rFonts w:ascii="Times New Roman" w:hAnsi="Times New Roman"/>
                <w:sz w:val="24"/>
                <w:szCs w:val="24"/>
              </w:rPr>
              <w:br/>
              <w:t>промышленных    и    складских</w:t>
            </w:r>
            <w:r w:rsidRPr="008E1204">
              <w:rPr>
                <w:rFonts w:ascii="Times New Roman" w:hAnsi="Times New Roman"/>
                <w:sz w:val="24"/>
                <w:szCs w:val="24"/>
              </w:rPr>
              <w:br/>
              <w:t>районов,   жилые    улицы    и</w:t>
            </w:r>
            <w:r w:rsidRPr="008E1204">
              <w:rPr>
                <w:rFonts w:ascii="Times New Roman" w:hAnsi="Times New Roman"/>
                <w:sz w:val="24"/>
                <w:szCs w:val="24"/>
              </w:rPr>
              <w:br/>
              <w:t>проезды,  поселковые  улицы  и</w:t>
            </w:r>
            <w:r w:rsidRPr="008E1204">
              <w:rPr>
                <w:rFonts w:ascii="Times New Roman" w:hAnsi="Times New Roman"/>
                <w:sz w:val="24"/>
                <w:szCs w:val="24"/>
              </w:rPr>
              <w:br/>
              <w:t xml:space="preserve">дороги                        </w:t>
            </w:r>
          </w:p>
        </w:tc>
      </w:tr>
      <w:tr w:rsidR="008E1204" w:rsidRPr="008E120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щебеночные          и</w:t>
            </w:r>
            <w:r w:rsidRPr="008E1204">
              <w:rPr>
                <w:rFonts w:ascii="Times New Roman" w:hAnsi="Times New Roman"/>
                <w:sz w:val="24"/>
                <w:szCs w:val="24"/>
              </w:rPr>
              <w:br/>
              <w:t>гравийные: из грунтов</w:t>
            </w:r>
            <w:r w:rsidRPr="008E1204">
              <w:rPr>
                <w:rFonts w:ascii="Times New Roman" w:hAnsi="Times New Roman"/>
                <w:sz w:val="24"/>
                <w:szCs w:val="24"/>
              </w:rPr>
              <w:br/>
              <w:t>и местных малопрочных</w:t>
            </w:r>
            <w:r w:rsidRPr="008E1204">
              <w:rPr>
                <w:rFonts w:ascii="Times New Roman" w:hAnsi="Times New Roman"/>
                <w:sz w:val="24"/>
                <w:szCs w:val="24"/>
              </w:rPr>
              <w:br/>
              <w:t>каменных  материалов,</w:t>
            </w:r>
            <w:r w:rsidRPr="008E120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улицы   и   дороги    местного</w:t>
            </w:r>
            <w:r w:rsidRPr="008E1204">
              <w:rPr>
                <w:rFonts w:ascii="Times New Roman" w:hAnsi="Times New Roman"/>
                <w:sz w:val="24"/>
                <w:szCs w:val="24"/>
              </w:rPr>
              <w:br/>
              <w:t>значения:    промышленных    и</w:t>
            </w:r>
            <w:r w:rsidRPr="008E1204">
              <w:rPr>
                <w:rFonts w:ascii="Times New Roman" w:hAnsi="Times New Roman"/>
                <w:sz w:val="24"/>
                <w:szCs w:val="24"/>
              </w:rPr>
              <w:br/>
              <w:t>складских районов, жилые улицы</w:t>
            </w:r>
            <w:r w:rsidRPr="008E1204">
              <w:rPr>
                <w:rFonts w:ascii="Times New Roman" w:hAnsi="Times New Roman"/>
                <w:sz w:val="24"/>
                <w:szCs w:val="24"/>
              </w:rPr>
              <w:br/>
              <w:t>и проезды, поселковые улицы  и</w:t>
            </w:r>
            <w:r w:rsidRPr="008E1204">
              <w:rPr>
                <w:rFonts w:ascii="Times New Roman" w:hAnsi="Times New Roman"/>
                <w:sz w:val="24"/>
                <w:szCs w:val="24"/>
              </w:rPr>
              <w:br/>
              <w:t xml:space="preserve">дороги                        </w:t>
            </w:r>
          </w:p>
        </w:tc>
      </w:tr>
      <w:tr w:rsidR="008E1204" w:rsidRPr="008E120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из           грунтов,</w:t>
            </w:r>
            <w:r w:rsidRPr="008E1204">
              <w:rPr>
                <w:rFonts w:ascii="Times New Roman" w:hAnsi="Times New Roman"/>
                <w:sz w:val="24"/>
                <w:szCs w:val="24"/>
              </w:rPr>
              <w:br/>
              <w:t>укрепленных       или</w:t>
            </w:r>
            <w:r w:rsidRPr="008E120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поселковые улицы и дороги     </w:t>
            </w:r>
          </w:p>
        </w:tc>
      </w:tr>
    </w:tbl>
    <w:p w:rsidR="008E1204" w:rsidRP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4.6.24. </w:t>
      </w:r>
      <w:r w:rsidRPr="008E1204">
        <w:rPr>
          <w:rFonts w:ascii="Times New Roman" w:eastAsia="Times New Roman" w:hAnsi="Times New Roman"/>
          <w:sz w:val="28"/>
          <w:szCs w:val="28"/>
          <w:lang w:eastAsia="ru-RU"/>
        </w:rPr>
        <w:t>Для обеспечения безопасности движения следует предусматривать устройство покрытий с повышенным коэффициентом сцепления на скоростных дорогах, магистральных улицах общегородского значения, мостах и путепроводах независимо от плана и профиля, на улицах и дорогах других категорий - в следующих условиях:</w:t>
      </w:r>
    </w:p>
    <w:p w:rsidR="008E1204" w:rsidRP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1204">
        <w:rPr>
          <w:rFonts w:ascii="Times New Roman" w:eastAsia="Times New Roman" w:hAnsi="Times New Roman"/>
          <w:sz w:val="28"/>
          <w:szCs w:val="28"/>
          <w:lang w:eastAsia="ru-RU"/>
        </w:rPr>
        <w:t>на уклонах свыше 30 промилле;</w:t>
      </w:r>
    </w:p>
    <w:p w:rsidR="008E1204" w:rsidRP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1204">
        <w:rPr>
          <w:rFonts w:ascii="Times New Roman" w:eastAsia="Times New Roman" w:hAnsi="Times New Roman"/>
          <w:sz w:val="28"/>
          <w:szCs w:val="28"/>
          <w:lang w:eastAsia="ru-RU"/>
        </w:rPr>
        <w:t>на горизонтальных кривых минимальных радиусов и на подходах к ним на расстоянии видимости поверхности проезжей части;</w:t>
      </w:r>
    </w:p>
    <w:p w:rsidR="008E1204" w:rsidRP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1204">
        <w:rPr>
          <w:rFonts w:ascii="Times New Roman" w:eastAsia="Times New Roman" w:hAnsi="Times New Roman"/>
          <w:sz w:val="28"/>
          <w:szCs w:val="28"/>
          <w:lang w:eastAsia="ru-RU"/>
        </w:rPr>
        <w:t>в пределах пересечений в одном уровне на расстоянии, определяемом треугольником видимости;</w:t>
      </w:r>
    </w:p>
    <w:p w:rsidR="008E1204" w:rsidRP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1204">
        <w:rPr>
          <w:rFonts w:ascii="Times New Roman" w:eastAsia="Times New Roman" w:hAnsi="Times New Roman"/>
          <w:sz w:val="28"/>
          <w:szCs w:val="28"/>
          <w:lang w:eastAsia="ru-RU"/>
        </w:rPr>
        <w:t>на остановочных пунктах общественного транспорта и на подходах к ним;</w:t>
      </w:r>
    </w:p>
    <w:p w:rsid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1204">
        <w:rPr>
          <w:rFonts w:ascii="Times New Roman" w:eastAsia="Times New Roman" w:hAnsi="Times New Roman"/>
          <w:sz w:val="28"/>
          <w:szCs w:val="28"/>
          <w:lang w:eastAsia="ru-RU"/>
        </w:rPr>
        <w:t>на левоповоротных съездах пересечений в разных уровнях.</w:t>
      </w:r>
    </w:p>
    <w:p w:rsid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4.6.25. </w:t>
      </w:r>
      <w:r w:rsidRPr="008E1204">
        <w:rPr>
          <w:rFonts w:ascii="Times New Roman" w:eastAsia="Times New Roman" w:hAnsi="Times New Roman"/>
          <w:sz w:val="28"/>
          <w:szCs w:val="28"/>
          <w:lang w:eastAsia="ru-RU"/>
        </w:rPr>
        <w:t xml:space="preserve">Площади в </w:t>
      </w:r>
      <w:r>
        <w:rPr>
          <w:rFonts w:ascii="Times New Roman" w:eastAsia="Times New Roman" w:hAnsi="Times New Roman"/>
          <w:sz w:val="28"/>
          <w:szCs w:val="28"/>
          <w:lang w:eastAsia="ru-RU"/>
        </w:rPr>
        <w:t xml:space="preserve">р.п. </w:t>
      </w:r>
      <w:r w:rsidR="00AD0392">
        <w:rPr>
          <w:rFonts w:ascii="Times New Roman" w:eastAsia="Times New Roman" w:hAnsi="Times New Roman"/>
          <w:sz w:val="28"/>
          <w:szCs w:val="28"/>
          <w:lang w:eastAsia="ru-RU"/>
        </w:rPr>
        <w:t>Советское</w:t>
      </w:r>
      <w:r w:rsidRPr="008E1204">
        <w:rPr>
          <w:rFonts w:ascii="Times New Roman" w:eastAsia="Times New Roman" w:hAnsi="Times New Roman"/>
          <w:sz w:val="28"/>
          <w:szCs w:val="28"/>
          <w:lang w:eastAsia="ru-RU"/>
        </w:rPr>
        <w:t xml:space="preserve"> в зависимости от их назначения следует подразделять согласно таблице </w:t>
      </w:r>
      <w:r>
        <w:rPr>
          <w:rFonts w:ascii="Times New Roman" w:eastAsia="Times New Roman" w:hAnsi="Times New Roman"/>
          <w:sz w:val="28"/>
          <w:szCs w:val="28"/>
          <w:lang w:eastAsia="ru-RU"/>
        </w:rPr>
        <w:t>4.42</w:t>
      </w:r>
      <w:r w:rsidRPr="008E1204">
        <w:rPr>
          <w:rFonts w:ascii="Times New Roman" w:eastAsia="Times New Roman" w:hAnsi="Times New Roman"/>
          <w:sz w:val="28"/>
          <w:szCs w:val="28"/>
          <w:lang w:eastAsia="ru-RU"/>
        </w:rPr>
        <w:t>.</w:t>
      </w:r>
    </w:p>
    <w:p w:rsidR="008E120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4.42.</w:t>
      </w:r>
    </w:p>
    <w:tbl>
      <w:tblPr>
        <w:tblW w:w="0" w:type="auto"/>
        <w:jc w:val="center"/>
        <w:tblLayout w:type="fixed"/>
        <w:tblCellMar>
          <w:left w:w="70" w:type="dxa"/>
          <w:right w:w="70" w:type="dxa"/>
        </w:tblCellMar>
        <w:tblLook w:val="0000"/>
      </w:tblPr>
      <w:tblGrid>
        <w:gridCol w:w="2835"/>
        <w:gridCol w:w="5940"/>
      </w:tblGrid>
      <w:tr w:rsidR="008E1204" w:rsidRPr="008E1204" w:rsidTr="008E1204">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8E1204" w:rsidRDefault="008E1204" w:rsidP="002D6A0E">
            <w:pPr>
              <w:pStyle w:val="ConsPlusNormal"/>
              <w:widowControl/>
              <w:ind w:firstLine="0"/>
              <w:rPr>
                <w:rFonts w:ascii="Times New Roman" w:hAnsi="Times New Roman"/>
                <w:b/>
                <w:sz w:val="24"/>
                <w:szCs w:val="24"/>
              </w:rPr>
            </w:pPr>
            <w:r w:rsidRPr="008E1204">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8E1204" w:rsidRDefault="008E1204" w:rsidP="002D6A0E">
            <w:pPr>
              <w:pStyle w:val="ConsPlusNormal"/>
              <w:widowControl/>
              <w:ind w:firstLine="0"/>
              <w:rPr>
                <w:rFonts w:ascii="Times New Roman" w:hAnsi="Times New Roman"/>
                <w:b/>
                <w:sz w:val="24"/>
                <w:szCs w:val="24"/>
              </w:rPr>
            </w:pPr>
            <w:r w:rsidRPr="008E1204">
              <w:rPr>
                <w:rFonts w:ascii="Times New Roman" w:hAnsi="Times New Roman"/>
                <w:b/>
                <w:sz w:val="24"/>
                <w:szCs w:val="24"/>
              </w:rPr>
              <w:t xml:space="preserve">Назначение площади             </w:t>
            </w:r>
          </w:p>
        </w:tc>
      </w:tr>
      <w:tr w:rsidR="008E1204" w:rsidRPr="008E1204"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пешеходных подходов к  зданиям  органов</w:t>
            </w:r>
            <w:r w:rsidRPr="008E1204">
              <w:rPr>
                <w:rFonts w:ascii="Times New Roman" w:hAnsi="Times New Roman"/>
                <w:sz w:val="24"/>
                <w:szCs w:val="24"/>
              </w:rPr>
              <w:br/>
              <w:t>власти,  общественных  организаций  и   для</w:t>
            </w:r>
            <w:r w:rsidRPr="008E1204">
              <w:rPr>
                <w:rFonts w:ascii="Times New Roman" w:hAnsi="Times New Roman"/>
                <w:sz w:val="24"/>
                <w:szCs w:val="24"/>
              </w:rPr>
              <w:br/>
              <w:t xml:space="preserve">проведения народных празднеств             </w:t>
            </w:r>
          </w:p>
        </w:tc>
      </w:tr>
      <w:tr w:rsidR="008E1204" w:rsidRPr="008E1204"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Приобъектные      (у</w:t>
            </w:r>
            <w:r w:rsidRPr="008E1204">
              <w:rPr>
                <w:rFonts w:ascii="Times New Roman" w:hAnsi="Times New Roman"/>
                <w:sz w:val="24"/>
                <w:szCs w:val="24"/>
              </w:rPr>
              <w:br/>
              <w:t>театров, памятников,</w:t>
            </w:r>
            <w:r w:rsidRPr="008E1204">
              <w:rPr>
                <w:rFonts w:ascii="Times New Roman" w:hAnsi="Times New Roman"/>
                <w:sz w:val="24"/>
                <w:szCs w:val="24"/>
              </w:rPr>
              <w:br/>
              <w:t>кинотеатров, музеев,</w:t>
            </w:r>
            <w:r w:rsidRPr="008E1204">
              <w:rPr>
                <w:rFonts w:ascii="Times New Roman" w:hAnsi="Times New Roman"/>
                <w:sz w:val="24"/>
                <w:szCs w:val="24"/>
              </w:rPr>
              <w:br/>
              <w:t>торговых    центров,</w:t>
            </w:r>
            <w:r w:rsidRPr="008E1204">
              <w:rPr>
                <w:rFonts w:ascii="Times New Roman" w:hAnsi="Times New Roman"/>
                <w:sz w:val="24"/>
                <w:szCs w:val="24"/>
              </w:rPr>
              <w:br/>
              <w:t>стадионов,   парков,</w:t>
            </w:r>
            <w:r w:rsidRPr="008E1204">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подъезда  пассажирского  транспорта  и</w:t>
            </w:r>
            <w:r w:rsidRPr="008E1204">
              <w:rPr>
                <w:rFonts w:ascii="Times New Roman" w:hAnsi="Times New Roman"/>
                <w:sz w:val="24"/>
                <w:szCs w:val="24"/>
              </w:rPr>
              <w:br/>
              <w:t>подхода посетителей к общественным  зданиям</w:t>
            </w:r>
            <w:r w:rsidRPr="008E1204">
              <w:rPr>
                <w:rFonts w:ascii="Times New Roman" w:hAnsi="Times New Roman"/>
                <w:sz w:val="24"/>
                <w:szCs w:val="24"/>
              </w:rPr>
              <w:br/>
              <w:t>и сооружениям; для размещения  остановочных</w:t>
            </w:r>
            <w:r w:rsidRPr="008E1204">
              <w:rPr>
                <w:rFonts w:ascii="Times New Roman" w:hAnsi="Times New Roman"/>
                <w:sz w:val="24"/>
                <w:szCs w:val="24"/>
              </w:rPr>
              <w:br/>
              <w:t>пунктов транспорта и площадок  для  стоянки</w:t>
            </w:r>
            <w:r w:rsidRPr="008E1204">
              <w:rPr>
                <w:rFonts w:ascii="Times New Roman" w:hAnsi="Times New Roman"/>
                <w:sz w:val="24"/>
                <w:szCs w:val="24"/>
              </w:rPr>
              <w:br/>
              <w:t xml:space="preserve">автомобилей                                </w:t>
            </w:r>
          </w:p>
        </w:tc>
      </w:tr>
      <w:tr w:rsidR="008E1204" w:rsidRPr="008E1204"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Транспортные       и</w:t>
            </w:r>
            <w:r w:rsidRPr="008E1204">
              <w:rPr>
                <w:rFonts w:ascii="Times New Roman" w:hAnsi="Times New Roman"/>
                <w:sz w:val="24"/>
                <w:szCs w:val="24"/>
              </w:rPr>
              <w:br/>
              <w:t xml:space="preserve">предмостовые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распределения транспортных  потоков  по</w:t>
            </w:r>
            <w:r w:rsidRPr="008E1204">
              <w:rPr>
                <w:rFonts w:ascii="Times New Roman" w:hAnsi="Times New Roman"/>
                <w:sz w:val="24"/>
                <w:szCs w:val="24"/>
              </w:rPr>
              <w:br/>
              <w:t>примыкающим   улицам   и    дорогам,    для</w:t>
            </w:r>
            <w:r w:rsidRPr="008E1204">
              <w:rPr>
                <w:rFonts w:ascii="Times New Roman" w:hAnsi="Times New Roman"/>
                <w:sz w:val="24"/>
                <w:szCs w:val="24"/>
              </w:rPr>
              <w:br/>
              <w:t>размещения пересечений и примыканий улиц  и</w:t>
            </w:r>
            <w:r w:rsidRPr="008E1204">
              <w:rPr>
                <w:rFonts w:ascii="Times New Roman" w:hAnsi="Times New Roman"/>
                <w:sz w:val="24"/>
                <w:szCs w:val="24"/>
              </w:rPr>
              <w:br/>
              <w:t xml:space="preserve">дорог как в одном, так и в разных уровнях  </w:t>
            </w:r>
          </w:p>
        </w:tc>
      </w:tr>
      <w:tr w:rsidR="008E1204" w:rsidRPr="008E1204"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lastRenderedPageBreak/>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подъезда  к  зданиям   и   сооружениям</w:t>
            </w:r>
            <w:r w:rsidRPr="008E1204">
              <w:rPr>
                <w:rFonts w:ascii="Times New Roman" w:hAnsi="Times New Roman"/>
                <w:sz w:val="24"/>
                <w:szCs w:val="24"/>
              </w:rPr>
              <w:br/>
              <w:t>внешнего транспорта, для развязки  движения</w:t>
            </w:r>
            <w:r w:rsidRPr="008E1204">
              <w:rPr>
                <w:rFonts w:ascii="Times New Roman" w:hAnsi="Times New Roman"/>
                <w:sz w:val="24"/>
                <w:szCs w:val="24"/>
              </w:rPr>
              <w:br/>
              <w:t>транспорта и пешеходов  в  одном  и  разных</w:t>
            </w:r>
            <w:r w:rsidRPr="008E1204">
              <w:rPr>
                <w:rFonts w:ascii="Times New Roman" w:hAnsi="Times New Roman"/>
                <w:sz w:val="24"/>
                <w:szCs w:val="24"/>
              </w:rPr>
              <w:br/>
              <w:t>уровнях,   для   размещения    остановочных</w:t>
            </w:r>
            <w:r w:rsidRPr="008E1204">
              <w:rPr>
                <w:rFonts w:ascii="Times New Roman" w:hAnsi="Times New Roman"/>
                <w:sz w:val="24"/>
                <w:szCs w:val="24"/>
              </w:rPr>
              <w:br/>
              <w:t>пунктов транспорта и площадок  для  стоянки</w:t>
            </w:r>
            <w:r w:rsidRPr="008E1204">
              <w:rPr>
                <w:rFonts w:ascii="Times New Roman" w:hAnsi="Times New Roman"/>
                <w:sz w:val="24"/>
                <w:szCs w:val="24"/>
              </w:rPr>
              <w:br/>
              <w:t xml:space="preserve">автомобилей                                </w:t>
            </w:r>
          </w:p>
        </w:tc>
      </w:tr>
      <w:tr w:rsidR="008E1204" w:rsidRPr="008E1204"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Многофункциональных </w:t>
            </w:r>
            <w:r w:rsidRPr="008E1204">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размещения   общественных   зданий   и</w:t>
            </w:r>
            <w:r w:rsidRPr="008E1204">
              <w:rPr>
                <w:rFonts w:ascii="Times New Roman" w:hAnsi="Times New Roman"/>
                <w:sz w:val="24"/>
                <w:szCs w:val="24"/>
              </w:rPr>
              <w:br/>
              <w:t>сооружений   пригородного   и    городского</w:t>
            </w:r>
            <w:r w:rsidRPr="008E1204">
              <w:rPr>
                <w:rFonts w:ascii="Times New Roman" w:hAnsi="Times New Roman"/>
                <w:sz w:val="24"/>
                <w:szCs w:val="24"/>
              </w:rPr>
              <w:br/>
              <w:t>транспорта, подъездов и подходов  к  ним  и</w:t>
            </w:r>
            <w:r w:rsidRPr="008E1204">
              <w:rPr>
                <w:rFonts w:ascii="Times New Roman" w:hAnsi="Times New Roman"/>
                <w:sz w:val="24"/>
                <w:szCs w:val="24"/>
              </w:rPr>
              <w:br/>
              <w:t>для устройства пересадки пассажиров с одних</w:t>
            </w:r>
            <w:r w:rsidRPr="008E1204">
              <w:rPr>
                <w:rFonts w:ascii="Times New Roman" w:hAnsi="Times New Roman"/>
                <w:sz w:val="24"/>
                <w:szCs w:val="24"/>
              </w:rPr>
              <w:br/>
              <w:t xml:space="preserve">видов транспорта на другие                 </w:t>
            </w:r>
          </w:p>
        </w:tc>
      </w:tr>
      <w:tr w:rsidR="008E1204" w:rsidRPr="008E1204"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Предзаводские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подходов к проходным  предприятий,  для</w:t>
            </w:r>
            <w:r w:rsidRPr="008E1204">
              <w:rPr>
                <w:rFonts w:ascii="Times New Roman" w:hAnsi="Times New Roman"/>
                <w:sz w:val="24"/>
                <w:szCs w:val="24"/>
              </w:rPr>
              <w:br/>
              <w:t>развязки движения и размещения остановочных</w:t>
            </w:r>
            <w:r w:rsidRPr="008E1204">
              <w:rPr>
                <w:rFonts w:ascii="Times New Roman" w:hAnsi="Times New Roman"/>
                <w:sz w:val="24"/>
                <w:szCs w:val="24"/>
              </w:rPr>
              <w:br/>
              <w:t>пунктов транспорта и площадок  для  стоянки</w:t>
            </w:r>
            <w:r w:rsidRPr="008E1204">
              <w:rPr>
                <w:rFonts w:ascii="Times New Roman" w:hAnsi="Times New Roman"/>
                <w:sz w:val="24"/>
                <w:szCs w:val="24"/>
              </w:rPr>
              <w:br/>
              <w:t xml:space="preserve">автомобилей                                </w:t>
            </w:r>
          </w:p>
        </w:tc>
      </w:tr>
      <w:tr w:rsidR="008E1204" w:rsidRPr="008E1204"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организации   движения,    размещения</w:t>
            </w:r>
            <w:r w:rsidRPr="008E1204">
              <w:rPr>
                <w:rFonts w:ascii="Times New Roman" w:hAnsi="Times New Roman"/>
                <w:sz w:val="24"/>
                <w:szCs w:val="24"/>
              </w:rPr>
              <w:br/>
              <w:t>остановочных пунктов транспорта и  площадок</w:t>
            </w:r>
            <w:r w:rsidRPr="008E1204">
              <w:rPr>
                <w:rFonts w:ascii="Times New Roman" w:hAnsi="Times New Roman"/>
                <w:sz w:val="24"/>
                <w:szCs w:val="24"/>
              </w:rPr>
              <w:br/>
              <w:t xml:space="preserve">для стоянки автомобилей                    </w:t>
            </w:r>
          </w:p>
        </w:tc>
      </w:tr>
    </w:tbl>
    <w:p w:rsid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4.6.26. </w:t>
      </w:r>
      <w:r w:rsidRPr="008E1204">
        <w:rPr>
          <w:rFonts w:ascii="Times New Roman" w:eastAsia="Times New Roman" w:hAnsi="Times New Roman"/>
          <w:sz w:val="28"/>
          <w:szCs w:val="28"/>
          <w:lang w:eastAsia="ru-RU"/>
        </w:rPr>
        <w:t xml:space="preserve">Главные площади следует, как правило, размещать в центральном районе </w:t>
      </w:r>
      <w:r>
        <w:rPr>
          <w:rFonts w:ascii="Times New Roman" w:eastAsia="Times New Roman" w:hAnsi="Times New Roman"/>
          <w:sz w:val="28"/>
          <w:szCs w:val="28"/>
          <w:lang w:eastAsia="ru-RU"/>
        </w:rPr>
        <w:t>населенного пункта</w:t>
      </w:r>
      <w:r w:rsidRPr="008E1204">
        <w:rPr>
          <w:rFonts w:ascii="Times New Roman" w:eastAsia="Times New Roman" w:hAnsi="Times New Roman"/>
          <w:sz w:val="28"/>
          <w:szCs w:val="28"/>
          <w:lang w:eastAsia="ru-RU"/>
        </w:rPr>
        <w:t>.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4.6.27. </w:t>
      </w:r>
      <w:r w:rsidR="00D0363F" w:rsidRPr="00D0363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4.6.28. </w:t>
      </w:r>
      <w:r w:rsidRPr="00D0363F">
        <w:rPr>
          <w:rFonts w:ascii="Times New Roman" w:eastAsia="Times New Roman" w:hAnsi="Times New Roman"/>
          <w:sz w:val="28"/>
          <w:szCs w:val="28"/>
          <w:lang w:eastAsia="ru-RU"/>
        </w:rPr>
        <w:t>Транспортные и предмостовые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0363F">
        <w:rPr>
          <w:rFonts w:ascii="Times New Roman" w:eastAsia="Times New Roman" w:hAnsi="Times New Roman"/>
          <w:sz w:val="28"/>
          <w:szCs w:val="28"/>
          <w:lang w:eastAsia="ru-RU"/>
        </w:rPr>
        <w:t>Транспортные и предмостовые площади не допускается застраивать зданиями массового посещения и жилыми домами с подъездами со стороны площади.</w:t>
      </w:r>
    </w:p>
    <w:p w:rsidR="00D0363F" w:rsidRP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4.6.29. </w:t>
      </w:r>
      <w:r w:rsidRPr="00D0363F">
        <w:rPr>
          <w:rFonts w:ascii="Times New Roman" w:eastAsia="Times New Roman" w:hAnsi="Times New Roman"/>
          <w:sz w:val="28"/>
          <w:szCs w:val="28"/>
          <w:lang w:eastAsia="ru-RU"/>
        </w:rPr>
        <w:t>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0363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4.6.30. </w:t>
      </w:r>
      <w:r w:rsidRPr="00D0363F">
        <w:rPr>
          <w:rFonts w:ascii="Times New Roman" w:eastAsia="Times New Roman" w:hAnsi="Times New Roman"/>
          <w:sz w:val="28"/>
          <w:szCs w:val="28"/>
          <w:lang w:eastAsia="ru-RU"/>
        </w:rPr>
        <w:t>Продольные и поперечные уклоны площадей следует принимать не более 30 промилле.</w:t>
      </w:r>
    </w:p>
    <w:p w:rsid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4.6.31. </w:t>
      </w:r>
      <w:r w:rsidR="00886405" w:rsidRPr="00886405">
        <w:rPr>
          <w:rFonts w:ascii="Times New Roman" w:eastAsia="Times New Roman" w:hAnsi="Times New Roman"/>
          <w:sz w:val="28"/>
          <w:szCs w:val="28"/>
          <w:lang w:eastAsia="ru-RU"/>
        </w:rPr>
        <w:t xml:space="preserve">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w:t>
      </w:r>
      <w:r w:rsidR="00886405" w:rsidRPr="00886405">
        <w:rPr>
          <w:rFonts w:ascii="Times New Roman" w:eastAsia="Times New Roman" w:hAnsi="Times New Roman"/>
          <w:sz w:val="28"/>
          <w:szCs w:val="28"/>
          <w:lang w:eastAsia="ru-RU"/>
        </w:rPr>
        <w:lastRenderedPageBreak/>
        <w:t>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886405"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4.6.32. </w:t>
      </w:r>
      <w:r w:rsidRPr="00886405">
        <w:rPr>
          <w:rFonts w:ascii="Times New Roman" w:eastAsia="Times New Roman" w:hAnsi="Times New Roman"/>
          <w:sz w:val="28"/>
          <w:szCs w:val="28"/>
          <w:lang w:eastAsia="ru-RU"/>
        </w:rPr>
        <w:t>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886405"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86405">
        <w:rPr>
          <w:rFonts w:ascii="Times New Roman" w:eastAsia="Times New Roman" w:hAnsi="Times New Roman"/>
          <w:sz w:val="28"/>
          <w:szCs w:val="28"/>
          <w:lang w:eastAsia="ru-RU"/>
        </w:rPr>
        <w:t>на главных и приобъектных площадях - произведения декоративно-прикладного искусства, водные устройства (фонтаны);</w:t>
      </w:r>
    </w:p>
    <w:p w:rsidR="00886405"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86405">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4.6.33. </w:t>
      </w:r>
      <w:r w:rsidR="00A21EB8" w:rsidRPr="00A21EB8">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4.6.34. </w:t>
      </w:r>
      <w:r w:rsidRPr="00A21EB8">
        <w:rPr>
          <w:rFonts w:ascii="Times New Roman" w:eastAsia="Times New Roman" w:hAnsi="Times New Roman"/>
          <w:sz w:val="28"/>
          <w:szCs w:val="28"/>
          <w:lang w:eastAsia="ru-RU"/>
        </w:rPr>
        <w:t>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4.6.35. </w:t>
      </w:r>
      <w:r w:rsidRPr="00A21EB8">
        <w:rPr>
          <w:rFonts w:ascii="Times New Roman" w:eastAsia="Times New Roman" w:hAnsi="Times New Roman"/>
          <w:sz w:val="28"/>
          <w:szCs w:val="28"/>
          <w:lang w:eastAsia="ru-RU"/>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города или сложившейся застройки рекомендуется применение компактных и (или) мобильных приемов озеленения.</w:t>
      </w:r>
    </w:p>
    <w:p w:rsidR="00A21EB8"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4.6.36. </w:t>
      </w:r>
      <w:r w:rsidRPr="00A21EB8">
        <w:rPr>
          <w:rFonts w:ascii="Times New Roman" w:eastAsia="Times New Roman" w:hAnsi="Times New Roman"/>
          <w:sz w:val="28"/>
          <w:szCs w:val="28"/>
          <w:lang w:eastAsia="ru-RU"/>
        </w:rPr>
        <w:t>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периметральной застройке - не более 180 метров.</w:t>
      </w:r>
    </w:p>
    <w:p w:rsidR="00A21EB8"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4.6.37. </w:t>
      </w:r>
      <w:r w:rsidRPr="00A21EB8">
        <w:rPr>
          <w:rFonts w:ascii="Times New Roman" w:eastAsia="Times New Roman" w:hAnsi="Times New Roman"/>
          <w:sz w:val="28"/>
          <w:szCs w:val="28"/>
          <w:lang w:eastAsia="ru-RU"/>
        </w:rPr>
        <w:t>На однополосных проездах следует предусматривать разъездные площадки шириной 6 метров и длиной 15 метров на расстоянии не более 75 метров одна от другой. В пределах фасадов зданий, имеющих входы, проезды устраиваются шириной 5,5 метра.</w:t>
      </w:r>
    </w:p>
    <w:p w:rsidR="00A21EB8"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4.6.38. </w:t>
      </w:r>
      <w:r w:rsidRPr="00A21EB8">
        <w:rPr>
          <w:rFonts w:ascii="Times New Roman" w:eastAsia="Times New Roman" w:hAnsi="Times New Roman"/>
          <w:sz w:val="28"/>
          <w:szCs w:val="28"/>
          <w:lang w:eastAsia="ru-RU"/>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3,5 метра.</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4.6.39. </w:t>
      </w:r>
      <w:r w:rsidRPr="00A21EB8">
        <w:rPr>
          <w:rFonts w:ascii="Times New Roman" w:eastAsia="Times New Roman" w:hAnsi="Times New Roman"/>
          <w:sz w:val="28"/>
          <w:szCs w:val="28"/>
          <w:lang w:eastAsia="ru-RU"/>
        </w:rPr>
        <w:t>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lastRenderedPageBreak/>
        <w:t>На перекрестках,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50 метров в каждую сторону от пешеходных переходов.</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4.6.40. </w:t>
      </w:r>
      <w:r w:rsidRPr="00A21EB8">
        <w:rPr>
          <w:rFonts w:ascii="Times New Roman" w:eastAsia="Times New Roman" w:hAnsi="Times New Roman"/>
          <w:sz w:val="28"/>
          <w:szCs w:val="28"/>
          <w:lang w:eastAsia="ru-RU"/>
        </w:rPr>
        <w:t xml:space="preserve">Система городского массового пассажирского транспорта должна обеспечивать функциональную целостность и взаимосвязанность всех основных структурных элементов городской территории с учетом перспектив развития </w:t>
      </w:r>
      <w:r>
        <w:rPr>
          <w:rFonts w:ascii="Times New Roman" w:eastAsia="Times New Roman" w:hAnsi="Times New Roman"/>
          <w:sz w:val="28"/>
          <w:szCs w:val="28"/>
          <w:lang w:eastAsia="ru-RU"/>
        </w:rPr>
        <w:t>городского поселения</w:t>
      </w:r>
      <w:r w:rsidRPr="00A21EB8">
        <w:rPr>
          <w:rFonts w:ascii="Times New Roman" w:eastAsia="Times New Roman" w:hAnsi="Times New Roman"/>
          <w:sz w:val="28"/>
          <w:szCs w:val="28"/>
          <w:lang w:eastAsia="ru-RU"/>
        </w:rPr>
        <w:t xml:space="preserve"> и региона.</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w:t>
      </w:r>
      <w:r>
        <w:rPr>
          <w:rFonts w:ascii="Times New Roman" w:eastAsia="Times New Roman" w:hAnsi="Times New Roman"/>
          <w:sz w:val="28"/>
          <w:szCs w:val="28"/>
          <w:lang w:eastAsia="ru-RU"/>
        </w:rPr>
        <w:t>пос</w:t>
      </w:r>
      <w:r w:rsidR="00A44C27">
        <w:rPr>
          <w:rFonts w:ascii="Times New Roman" w:eastAsia="Times New Roman" w:hAnsi="Times New Roman"/>
          <w:sz w:val="28"/>
          <w:szCs w:val="28"/>
          <w:lang w:eastAsia="ru-RU"/>
        </w:rPr>
        <w:t>е</w:t>
      </w:r>
      <w:r>
        <w:rPr>
          <w:rFonts w:ascii="Times New Roman" w:eastAsia="Times New Roman" w:hAnsi="Times New Roman"/>
          <w:sz w:val="28"/>
          <w:szCs w:val="28"/>
          <w:lang w:eastAsia="ru-RU"/>
        </w:rPr>
        <w:t>ления</w:t>
      </w:r>
      <w:r w:rsidRPr="00A21EB8">
        <w:rPr>
          <w:rFonts w:ascii="Times New Roman" w:eastAsia="Times New Roman" w:hAnsi="Times New Roman"/>
          <w:sz w:val="28"/>
          <w:szCs w:val="28"/>
          <w:lang w:eastAsia="ru-RU"/>
        </w:rPr>
        <w:t>, а также ежедневных мигрантов из пригородной зоны.</w:t>
      </w:r>
    </w:p>
    <w:p w:rsid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Городским массовым пассажирским транспортом должно осваиваться 80 - 85 процентов от общего годового объема городских пассажироперевозок.</w:t>
      </w:r>
    </w:p>
    <w:p w:rsid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4.6.41. </w:t>
      </w:r>
      <w:r w:rsidRPr="00A21EB8">
        <w:rPr>
          <w:rFonts w:ascii="Times New Roman" w:eastAsia="Times New Roman" w:hAnsi="Times New Roman"/>
          <w:sz w:val="28"/>
          <w:szCs w:val="28"/>
          <w:lang w:eastAsia="ru-RU"/>
        </w:rPr>
        <w:t>Вид массового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чел./кв. метр свободной площади пола пассажирского салона.</w:t>
      </w:r>
    </w:p>
    <w:p w:rsid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4.6.42. </w:t>
      </w:r>
      <w:r w:rsidRPr="00A21EB8">
        <w:rPr>
          <w:rFonts w:ascii="Times New Roman" w:eastAsia="Times New Roman" w:hAnsi="Times New Roman"/>
          <w:sz w:val="28"/>
          <w:szCs w:val="28"/>
          <w:lang w:eastAsia="ru-RU"/>
        </w:rPr>
        <w:t>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4.6.43. </w:t>
      </w:r>
      <w:r w:rsidRPr="00A21EB8">
        <w:rPr>
          <w:rFonts w:ascii="Times New Roman" w:eastAsia="Times New Roman" w:hAnsi="Times New Roman"/>
          <w:sz w:val="28"/>
          <w:szCs w:val="28"/>
          <w:lang w:eastAsia="ru-RU"/>
        </w:rPr>
        <w:t>Длина пешеходных подходов от остановочных пунктов пассажирского транспорта не должна превышать:</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до мест проживания или мест приложения труда - 500 метров;</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до торговых центров, универмагов, гостиниц, поликлиник - 250 метров;</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в производственных и коммунально-складских зонах - 400 метров;</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в зонах массового отдыха и спорта - 800 метров от главного входа.</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21EB8">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4.6.44. </w:t>
      </w:r>
      <w:r w:rsidRPr="00A21EB8">
        <w:rPr>
          <w:rFonts w:ascii="Times New Roman" w:eastAsia="Times New Roman" w:hAnsi="Times New Roman"/>
          <w:sz w:val="28"/>
          <w:szCs w:val="28"/>
          <w:lang w:eastAsia="ru-RU"/>
        </w:rPr>
        <w:t>Остановочные пункты пассажирского транспорта следует размещать с обеспечением следующих требований:</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на магистральных улицах общегородского значения с непрерывным движением транспорта - вне габаритов проезжей части в непосредственной близости от внеуличных пешеходных переходов - на боковых проездах (в случае их наличия) или в "карманах";</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 xml:space="preserve">на магистральных улицах общегородского значения с регулируемым движением транспорта и районных - в габаритах проезжей части. В случае, если стоящие на остановочных пунктах </w:t>
      </w:r>
      <w:r w:rsidR="00FA4CA8">
        <w:rPr>
          <w:rFonts w:ascii="Times New Roman" w:eastAsia="Times New Roman" w:hAnsi="Times New Roman"/>
          <w:sz w:val="28"/>
          <w:szCs w:val="28"/>
          <w:lang w:eastAsia="ru-RU"/>
        </w:rPr>
        <w:t>транспортные средства</w:t>
      </w:r>
      <w:r w:rsidRPr="00A21EB8">
        <w:rPr>
          <w:rFonts w:ascii="Times New Roman" w:eastAsia="Times New Roman" w:hAnsi="Times New Roman"/>
          <w:sz w:val="28"/>
          <w:szCs w:val="28"/>
          <w:lang w:eastAsia="ru-RU"/>
        </w:rPr>
        <w:t xml:space="preserve"> создают помехи движению транспортных потоков, следует предусматривать "карманы";</w:t>
      </w:r>
    </w:p>
    <w:p w:rsidR="00AD42F7"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в зонах транспортных развязок и пересечений - вне элементов развязок (съездов, въездов, переходно-скоростных полос и т.п.).</w:t>
      </w:r>
    </w:p>
    <w:p w:rsid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4.6.45. </w:t>
      </w:r>
      <w:r w:rsidRPr="00A21EB8">
        <w:rPr>
          <w:rFonts w:ascii="Times New Roman" w:eastAsia="Times New Roman" w:hAnsi="Times New Roman"/>
          <w:sz w:val="28"/>
          <w:szCs w:val="28"/>
          <w:lang w:eastAsia="ru-RU"/>
        </w:rPr>
        <w:t>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кВ - 10 метров, 35 кВ - 15 метров, 110 кВ - 20 метров, 220 кВ - 25 метров, 500 кВ - 30 метров, 750 кВ - 40 метров, 1150 кВ - 50 метров.</w:t>
      </w:r>
    </w:p>
    <w:p w:rsidR="00C82166" w:rsidRPr="00C82166"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4.6.46. </w:t>
      </w:r>
      <w:r w:rsidR="00C82166" w:rsidRPr="00C82166">
        <w:rPr>
          <w:rFonts w:ascii="Times New Roman" w:eastAsia="Times New Roman" w:hAnsi="Times New Roman"/>
          <w:sz w:val="28"/>
          <w:szCs w:val="28"/>
          <w:lang w:eastAsia="ru-RU"/>
        </w:rPr>
        <w:t xml:space="preserve">В </w:t>
      </w:r>
      <w:r w:rsidR="00C82166">
        <w:rPr>
          <w:rFonts w:ascii="Times New Roman" w:eastAsia="Times New Roman" w:hAnsi="Times New Roman"/>
          <w:sz w:val="28"/>
          <w:szCs w:val="28"/>
          <w:lang w:eastAsia="ru-RU"/>
        </w:rPr>
        <w:t xml:space="preserve">р.п. </w:t>
      </w:r>
      <w:r w:rsidR="00AD0392">
        <w:rPr>
          <w:rFonts w:ascii="Times New Roman" w:eastAsia="Times New Roman" w:hAnsi="Times New Roman"/>
          <w:sz w:val="28"/>
          <w:szCs w:val="28"/>
          <w:lang w:eastAsia="ru-RU"/>
        </w:rPr>
        <w:t>Советское</w:t>
      </w:r>
      <w:r w:rsidR="00C82166" w:rsidRPr="00C82166">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w:t>
      </w:r>
      <w:r w:rsidR="00C82166">
        <w:rPr>
          <w:rFonts w:ascii="Times New Roman" w:eastAsia="Times New Roman" w:hAnsi="Times New Roman"/>
          <w:sz w:val="28"/>
          <w:szCs w:val="28"/>
          <w:lang w:eastAsia="ru-RU"/>
        </w:rPr>
        <w:t>с настоящими</w:t>
      </w:r>
      <w:r w:rsidR="00C82166" w:rsidRPr="00C82166">
        <w:rPr>
          <w:rFonts w:ascii="Times New Roman" w:eastAsia="Times New Roman" w:hAnsi="Times New Roman"/>
          <w:sz w:val="28"/>
          <w:szCs w:val="28"/>
          <w:lang w:eastAsia="ru-RU"/>
        </w:rPr>
        <w:t xml:space="preserve"> норматив</w:t>
      </w:r>
      <w:r w:rsidR="00C82166">
        <w:rPr>
          <w:rFonts w:ascii="Times New Roman" w:eastAsia="Times New Roman" w:hAnsi="Times New Roman"/>
          <w:sz w:val="28"/>
          <w:szCs w:val="28"/>
          <w:lang w:eastAsia="ru-RU"/>
        </w:rPr>
        <w:t>ами</w:t>
      </w:r>
      <w:r w:rsidR="00C82166" w:rsidRPr="00C82166">
        <w:rPr>
          <w:rFonts w:ascii="Times New Roman" w:eastAsia="Times New Roman" w:hAnsi="Times New Roman"/>
          <w:sz w:val="28"/>
          <w:szCs w:val="28"/>
          <w:lang w:eastAsia="ru-RU"/>
        </w:rPr>
        <w:t>.</w:t>
      </w:r>
    </w:p>
    <w:p w:rsidR="00A21EB8"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82166">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Pr>
          <w:rFonts w:ascii="Times New Roman" w:eastAsia="Times New Roman" w:hAnsi="Times New Roman"/>
          <w:sz w:val="28"/>
          <w:szCs w:val="28"/>
          <w:lang w:eastAsia="ru-RU"/>
        </w:rPr>
        <w:t>городской территории</w:t>
      </w:r>
      <w:r w:rsidRPr="00C82166">
        <w:rPr>
          <w:rFonts w:ascii="Times New Roman" w:eastAsia="Times New Roman" w:hAnsi="Times New Roman"/>
          <w:sz w:val="28"/>
          <w:szCs w:val="28"/>
          <w:lang w:eastAsia="ru-RU"/>
        </w:rPr>
        <w:t>.</w:t>
      </w:r>
    </w:p>
    <w:p w:rsid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4.6.47. </w:t>
      </w:r>
      <w:r w:rsidRPr="00C82166">
        <w:rPr>
          <w:rFonts w:ascii="Times New Roman" w:eastAsia="Times New Roman" w:hAnsi="Times New Roman"/>
          <w:sz w:val="28"/>
          <w:szCs w:val="28"/>
          <w:lang w:eastAsia="ru-RU"/>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70 процентов расчетного числа индивидуальных легковых автомобилей, при пешеходной доступности не более 600 метров, а в районах реконструкции - не более 1500 метров. На территориях коттеджной застройки сооружения для постоянного хранения автомобилей следует размещать в радиусе доступности не более 200 метров.</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4.6.48. </w:t>
      </w:r>
      <w:r w:rsidRPr="00C82166">
        <w:rPr>
          <w:rFonts w:ascii="Times New Roman" w:eastAsia="Times New Roman" w:hAnsi="Times New Roman"/>
          <w:sz w:val="28"/>
          <w:szCs w:val="28"/>
          <w:lang w:eastAsia="ru-RU"/>
        </w:rPr>
        <w:t>Сооружения для хранения легковых автомобилей всех категорий следует, как правило, размещать:</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82166">
        <w:rPr>
          <w:rFonts w:ascii="Times New Roman" w:eastAsia="Times New Roman" w:hAnsi="Times New Roman"/>
          <w:sz w:val="28"/>
          <w:szCs w:val="28"/>
          <w:lang w:eastAsia="ru-RU"/>
        </w:rPr>
        <w:t>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промплощадки в концентрациях выше установленных нормативов;</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82166">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82166">
        <w:rPr>
          <w:rFonts w:ascii="Times New Roman" w:eastAsia="Times New Roman" w:hAnsi="Times New Roman"/>
          <w:sz w:val="28"/>
          <w:szCs w:val="28"/>
          <w:lang w:eastAsia="ru-RU"/>
        </w:rPr>
        <w:t xml:space="preserve">Сооружения для хранения легковых автомобилей, принадлежащих постоянным жителям </w:t>
      </w:r>
      <w:r w:rsidR="00BF627F">
        <w:rPr>
          <w:rFonts w:ascii="Times New Roman" w:eastAsia="Times New Roman" w:hAnsi="Times New Roman"/>
          <w:sz w:val="28"/>
          <w:szCs w:val="28"/>
          <w:lang w:eastAsia="ru-RU"/>
        </w:rPr>
        <w:t>поселка</w:t>
      </w:r>
      <w:r w:rsidRPr="00C82166">
        <w:rPr>
          <w:rFonts w:ascii="Times New Roman" w:eastAsia="Times New Roman" w:hAnsi="Times New Roman"/>
          <w:sz w:val="28"/>
          <w:szCs w:val="28"/>
          <w:lang w:eastAsia="ru-RU"/>
        </w:rPr>
        <w:t xml:space="preserve"> (вместимостью, как правило, не более 150 машино-мест), допускается размещать в жилых кварталах на территориях, приближенных к их границам.</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82166">
        <w:rPr>
          <w:rFonts w:ascii="Times New Roman" w:eastAsia="Times New Roman" w:hAnsi="Times New Roman"/>
          <w:sz w:val="24"/>
          <w:szCs w:val="24"/>
          <w:lang w:eastAsia="ru-RU"/>
        </w:rPr>
        <w:t>Примечание.</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82166">
        <w:rPr>
          <w:rFonts w:ascii="Times New Roman" w:eastAsia="Times New Roman" w:hAnsi="Times New Roman"/>
          <w:sz w:val="24"/>
          <w:szCs w:val="24"/>
          <w:lang w:eastAsia="ru-RU"/>
        </w:rPr>
        <w:t>1. Расстояния следует определять от границ автостоянок (открытых площадок), стен гаража-стоянки - до границ участков детских дошкольных учреждений, школ, лечебных учреждений стационарного типа.</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82166">
        <w:rPr>
          <w:rFonts w:ascii="Times New Roman" w:eastAsia="Times New Roman" w:hAnsi="Times New Roman"/>
          <w:sz w:val="24"/>
          <w:szCs w:val="24"/>
          <w:lang w:eastAsia="ru-RU"/>
        </w:rPr>
        <w:t xml:space="preserve">2. В случае размещения на смежных участках нескольких автостоянок, расположенных с разрывом между ними, не превышающим 25 метров, расстояние от этих автостоянок до жилых домов и других зданий следует принимать с учетом общего количества машино-мест на всех </w:t>
      </w:r>
      <w:r w:rsidRPr="00C82166">
        <w:rPr>
          <w:rFonts w:ascii="Times New Roman" w:eastAsia="Times New Roman" w:hAnsi="Times New Roman"/>
          <w:sz w:val="24"/>
          <w:szCs w:val="24"/>
          <w:lang w:eastAsia="ru-RU"/>
        </w:rPr>
        <w:lastRenderedPageBreak/>
        <w:t>автостоянках, но во всех случаях не допуская размещения во внутриквартальной жилой застройке автостоянок вместимостью более 300 машино-мест.</w:t>
      </w:r>
    </w:p>
    <w:p w:rsidR="00C82166" w:rsidRPr="00C82166" w:rsidRDefault="00C82166" w:rsidP="00C82166">
      <w:pPr>
        <w:autoSpaceDE w:val="0"/>
        <w:autoSpaceDN w:val="0"/>
        <w:adjustRightInd w:val="0"/>
        <w:spacing w:after="0" w:line="240" w:lineRule="auto"/>
        <w:jc w:val="both"/>
        <w:rPr>
          <w:rFonts w:ascii="Times New Roman" w:eastAsia="Times New Roman" w:hAnsi="Times New Roman"/>
          <w:sz w:val="28"/>
          <w:szCs w:val="28"/>
          <w:lang w:eastAsia="ru-RU"/>
        </w:rPr>
      </w:pPr>
      <w:r w:rsidRPr="00C82166">
        <w:rPr>
          <w:rFonts w:ascii="Times New Roman" w:eastAsia="Times New Roman" w:hAnsi="Times New Roman"/>
          <w:sz w:val="28"/>
          <w:szCs w:val="28"/>
          <w:lang w:eastAsia="ru-RU"/>
        </w:rPr>
        <w:tab/>
        <w:t>4.6.49.Подземные гаражи-стоянки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школьными участками (при условии организации въездов в гаражи и выездов из них, а также размещения устройств для выброса вредных веществ за пределами школьных участков).</w:t>
      </w:r>
    </w:p>
    <w:p w:rsid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4.6.50. </w:t>
      </w:r>
      <w:r w:rsidRPr="00C82166">
        <w:rPr>
          <w:rFonts w:ascii="Times New Roman" w:eastAsia="Times New Roman" w:hAnsi="Times New Roman"/>
          <w:sz w:val="28"/>
          <w:szCs w:val="28"/>
          <w:lang w:eastAsia="ru-RU"/>
        </w:rPr>
        <w:t xml:space="preserve">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w:t>
      </w:r>
      <w:r>
        <w:rPr>
          <w:rFonts w:ascii="Times New Roman" w:eastAsia="Times New Roman" w:hAnsi="Times New Roman"/>
          <w:sz w:val="28"/>
          <w:szCs w:val="28"/>
          <w:lang w:eastAsia="ru-RU"/>
        </w:rPr>
        <w:t>4.43</w:t>
      </w:r>
      <w:r w:rsidRPr="00C82166">
        <w:rPr>
          <w:rFonts w:ascii="Times New Roman" w:eastAsia="Times New Roman" w:hAnsi="Times New Roman"/>
          <w:sz w:val="28"/>
          <w:szCs w:val="28"/>
          <w:lang w:eastAsia="ru-RU"/>
        </w:rPr>
        <w:t>.</w:t>
      </w:r>
    </w:p>
    <w:p w:rsidR="00C82166"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4.43.</w:t>
      </w:r>
    </w:p>
    <w:tbl>
      <w:tblPr>
        <w:tblW w:w="0" w:type="auto"/>
        <w:jc w:val="center"/>
        <w:tblLayout w:type="fixed"/>
        <w:tblCellMar>
          <w:left w:w="70" w:type="dxa"/>
          <w:right w:w="70" w:type="dxa"/>
        </w:tblCellMar>
        <w:tblLook w:val="0000"/>
      </w:tblPr>
      <w:tblGrid>
        <w:gridCol w:w="3596"/>
        <w:gridCol w:w="1485"/>
        <w:gridCol w:w="1350"/>
        <w:gridCol w:w="1350"/>
        <w:gridCol w:w="1783"/>
      </w:tblGrid>
      <w:tr w:rsidR="00C82166" w:rsidRPr="00C82166" w:rsidTr="00C82166">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 xml:space="preserve">Объекты, до которых  </w:t>
            </w:r>
            <w:r w:rsidRPr="00C82166">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 xml:space="preserve">Расстояние, м              </w:t>
            </w:r>
            <w:r w:rsidRPr="00C82166">
              <w:rPr>
                <w:rFonts w:ascii="Times New Roman" w:hAnsi="Times New Roman"/>
                <w:b/>
                <w:sz w:val="24"/>
                <w:szCs w:val="24"/>
              </w:rPr>
              <w:br/>
              <w:t xml:space="preserve">Автостоянки (открытые площадки)     </w:t>
            </w:r>
            <w:r w:rsidRPr="00C82166">
              <w:rPr>
                <w:rFonts w:ascii="Times New Roman" w:hAnsi="Times New Roman"/>
                <w:b/>
                <w:sz w:val="24"/>
                <w:szCs w:val="24"/>
              </w:rPr>
              <w:br/>
              <w:t xml:space="preserve">и наземные гаражи-стоянки рампового   </w:t>
            </w:r>
            <w:r w:rsidRPr="00C82166">
              <w:rPr>
                <w:rFonts w:ascii="Times New Roman" w:hAnsi="Times New Roman"/>
                <w:b/>
                <w:sz w:val="24"/>
                <w:szCs w:val="24"/>
              </w:rPr>
              <w:br/>
              <w:t>типа, вместимость (машино-мест)</w:t>
            </w:r>
          </w:p>
        </w:tc>
      </w:tr>
      <w:tr w:rsidR="00C82166" w:rsidRPr="00C82166" w:rsidTr="00C82166">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11 - 50</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101 - 150</w:t>
            </w:r>
          </w:p>
        </w:tc>
      </w:tr>
      <w:tr w:rsidR="00C82166" w:rsidRPr="00C82166"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Стены жилых домов с    </w:t>
            </w:r>
            <w:r w:rsidRPr="00C82166">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35    </w:t>
            </w:r>
          </w:p>
        </w:tc>
      </w:tr>
      <w:tr w:rsidR="00C82166" w:rsidRPr="00C82166"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Торцы жилых домов без  </w:t>
            </w:r>
            <w:r w:rsidRPr="00C82166">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25    </w:t>
            </w:r>
          </w:p>
        </w:tc>
      </w:tr>
      <w:tr w:rsidR="00C82166" w:rsidRPr="00C82166"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Детские дошкольные     </w:t>
            </w:r>
            <w:r w:rsidRPr="00C82166">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50    </w:t>
            </w:r>
          </w:p>
        </w:tc>
      </w:tr>
      <w:tr w:rsidR="00C82166" w:rsidRPr="00C82166"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Лечебные учреждения    </w:t>
            </w:r>
            <w:r w:rsidRPr="00C82166">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    </w:t>
            </w:r>
          </w:p>
        </w:tc>
      </w:tr>
    </w:tbl>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8533D">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533D">
        <w:rPr>
          <w:rFonts w:ascii="Times New Roman" w:eastAsia="Times New Roman" w:hAnsi="Times New Roman"/>
          <w:sz w:val="24"/>
          <w:szCs w:val="24"/>
          <w:lang w:eastAsia="ru-RU"/>
        </w:rPr>
        <w:t>Примечание:</w:t>
      </w:r>
    </w:p>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533D">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533D">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533D">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533D">
        <w:rPr>
          <w:rFonts w:ascii="Times New Roman" w:eastAsia="Times New Roman" w:hAnsi="Times New Roman"/>
          <w:sz w:val="24"/>
          <w:szCs w:val="24"/>
          <w:lang w:eastAsia="ru-RU"/>
        </w:rPr>
        <w:t>4. Гаражи и открытые стоянки для хранения легковых автомобилей вместимостью более 150 машино-мест следует размещать вне жилых районов на производственной территории на расстоянии не менее 50 метров от жилых домов.</w:t>
      </w:r>
    </w:p>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4.6.51. </w:t>
      </w:r>
      <w:r w:rsidRPr="0048533D">
        <w:rPr>
          <w:rFonts w:ascii="Times New Roman" w:eastAsia="Times New Roman" w:hAnsi="Times New Roman"/>
          <w:sz w:val="28"/>
          <w:szCs w:val="28"/>
          <w:lang w:eastAsia="ru-RU"/>
        </w:rPr>
        <w:t xml:space="preserve">Расстояния от автостоянок и наземных гаражей-стоянок рампового типа до зданий различного назначения следует принимать не менее приведенных в таблице </w:t>
      </w:r>
      <w:r>
        <w:rPr>
          <w:rFonts w:ascii="Times New Roman" w:eastAsia="Times New Roman" w:hAnsi="Times New Roman"/>
          <w:sz w:val="28"/>
          <w:szCs w:val="28"/>
          <w:lang w:eastAsia="ru-RU"/>
        </w:rPr>
        <w:t>4.43</w:t>
      </w:r>
      <w:r w:rsidRPr="0048533D">
        <w:rPr>
          <w:rFonts w:ascii="Times New Roman" w:eastAsia="Times New Roman" w:hAnsi="Times New Roman"/>
          <w:sz w:val="28"/>
          <w:szCs w:val="28"/>
          <w:lang w:eastAsia="ru-RU"/>
        </w:rPr>
        <w:t xml:space="preserve">. Расстояния от подземных гаражей стоянок до объектов </w:t>
      </w:r>
      <w:r w:rsidR="00BF627F">
        <w:rPr>
          <w:rFonts w:ascii="Times New Roman" w:eastAsia="Times New Roman" w:hAnsi="Times New Roman"/>
          <w:sz w:val="28"/>
          <w:szCs w:val="28"/>
          <w:lang w:eastAsia="ru-RU"/>
        </w:rPr>
        <w:lastRenderedPageBreak/>
        <w:t>поселковой</w:t>
      </w:r>
      <w:r w:rsidRPr="0048533D">
        <w:rPr>
          <w:rFonts w:ascii="Times New Roman" w:eastAsia="Times New Roman" w:hAnsi="Times New Roman"/>
          <w:sz w:val="28"/>
          <w:szCs w:val="28"/>
          <w:lang w:eastAsia="ru-RU"/>
        </w:rPr>
        <w:t xml:space="preserve"> застройки, а также расстояния от автостоянок и наземных гаражей стоянок рампового типа до общественных зданий не лимитируются.</w:t>
      </w:r>
    </w:p>
    <w:p w:rsidR="0048533D"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8533D">
        <w:rPr>
          <w:rFonts w:ascii="Times New Roman" w:eastAsia="Times New Roman" w:hAnsi="Times New Roman"/>
          <w:sz w:val="28"/>
          <w:szCs w:val="28"/>
          <w:lang w:eastAsia="ru-RU"/>
        </w:rPr>
        <w:t>При размещении наземных и комбинированных гаражей-стоянок, а также вентиляционных шахт подземных гаражей стоянок ожидаемые расчетные концентрации загрязняющих веществ не должны превышать установленные санитарные нормативы (СанПиН 2.2.1/2.1.1.1200-03), уровни шума не должны превышать предельно допустимые значения.</w:t>
      </w:r>
    </w:p>
    <w:p w:rsidR="00953AAF" w:rsidRPr="00953AAF" w:rsidRDefault="0048533D"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4.6.52. </w:t>
      </w:r>
      <w:r w:rsidR="00953AAF" w:rsidRPr="00953AAF">
        <w:rPr>
          <w:rFonts w:ascii="Times New Roman" w:eastAsia="Times New Roman" w:hAnsi="Times New Roman"/>
          <w:sz w:val="28"/>
          <w:szCs w:val="28"/>
          <w:lang w:eastAsia="ru-RU"/>
        </w:rPr>
        <w:t>Размер земельных участков гаражей-стоянок и автостоянок легковых автомобилей в зависимости от их этажности следует принимать (кв. м на одно машино-место):</w:t>
      </w:r>
    </w:p>
    <w:p w:rsidR="00953AAF" w:rsidRPr="00953AAF"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953AAF">
        <w:rPr>
          <w:rFonts w:ascii="Times New Roman" w:eastAsia="Times New Roman" w:hAnsi="Times New Roman"/>
          <w:i/>
          <w:sz w:val="28"/>
          <w:szCs w:val="28"/>
          <w:u w:val="single"/>
          <w:lang w:eastAsia="ru-RU"/>
        </w:rPr>
        <w:t>для гаражей:</w:t>
      </w:r>
    </w:p>
    <w:p w:rsidR="00953AAF" w:rsidRPr="00953AAF"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953AAF">
        <w:rPr>
          <w:rFonts w:ascii="Times New Roman" w:eastAsia="Times New Roman" w:hAnsi="Times New Roman"/>
          <w:sz w:val="28"/>
          <w:szCs w:val="28"/>
          <w:lang w:eastAsia="ru-RU"/>
        </w:rPr>
        <w:t>одноэтажных         - 30</w:t>
      </w:r>
    </w:p>
    <w:p w:rsidR="00953AAF" w:rsidRP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3AAF">
        <w:rPr>
          <w:rFonts w:ascii="Times New Roman" w:eastAsia="Times New Roman" w:hAnsi="Times New Roman"/>
          <w:sz w:val="28"/>
          <w:szCs w:val="28"/>
          <w:lang w:eastAsia="ru-RU"/>
        </w:rPr>
        <w:t xml:space="preserve">    двухэтажных         - 20</w:t>
      </w:r>
    </w:p>
    <w:p w:rsidR="00953AAF" w:rsidRP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3AAF">
        <w:rPr>
          <w:rFonts w:ascii="Times New Roman" w:eastAsia="Times New Roman" w:hAnsi="Times New Roman"/>
          <w:sz w:val="28"/>
          <w:szCs w:val="28"/>
          <w:lang w:eastAsia="ru-RU"/>
        </w:rPr>
        <w:t xml:space="preserve">    трехэтажных         - 14</w:t>
      </w:r>
    </w:p>
    <w:p w:rsidR="0048533D"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3AAF">
        <w:rPr>
          <w:rFonts w:ascii="Times New Roman" w:eastAsia="Times New Roman" w:hAnsi="Times New Roman"/>
          <w:sz w:val="28"/>
          <w:szCs w:val="28"/>
          <w:lang w:eastAsia="ru-RU"/>
        </w:rPr>
        <w:t xml:space="preserve">    наземных стоянок    - 25.</w:t>
      </w:r>
    </w:p>
    <w:p w:rsidR="00953AAF" w:rsidRP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4.6.53. </w:t>
      </w:r>
      <w:r w:rsidRPr="00953AAF">
        <w:rPr>
          <w:rFonts w:ascii="Times New Roman" w:eastAsia="Times New Roman" w:hAnsi="Times New Roman"/>
          <w:sz w:val="28"/>
          <w:szCs w:val="28"/>
          <w:lang w:eastAsia="ru-RU"/>
        </w:rPr>
        <w:t>Наименьшие расстояния до въездов в гаражи и выездов из них следует принимать: от перекрестков магистральных лиц - 50 метров, улиц местного значения - 20 метров, от остановочных пунктов общественного пассажирского транспорта - 30 метров.</w:t>
      </w:r>
    </w:p>
    <w:p w:rsid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3AAF">
        <w:rPr>
          <w:rFonts w:ascii="Times New Roman" w:eastAsia="Times New Roman" w:hAnsi="Times New Roman"/>
          <w:sz w:val="28"/>
          <w:szCs w:val="28"/>
          <w:lang w:eastAsia="ru-RU"/>
        </w:rPr>
        <w:t>Въезды в подземные гаражи легковых автомобилей и выезды из них должны быть удалены от окон жилых домов, рабочих помещений общественных зданий и участков школ, детских дошкольных учреждений и лечебных учреждений не менее чем на 15 метров.</w:t>
      </w:r>
    </w:p>
    <w:p w:rsid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4.6.54. </w:t>
      </w:r>
      <w:r w:rsidRPr="00953AAF">
        <w:rPr>
          <w:rFonts w:ascii="Times New Roman" w:eastAsia="Times New Roman" w:hAnsi="Times New Roman"/>
          <w:sz w:val="28"/>
          <w:szCs w:val="28"/>
          <w:lang w:eastAsia="ru-RU"/>
        </w:rPr>
        <w:t xml:space="preserve">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r>
        <w:rPr>
          <w:rFonts w:ascii="Times New Roman" w:eastAsia="Times New Roman" w:hAnsi="Times New Roman"/>
          <w:sz w:val="28"/>
          <w:szCs w:val="28"/>
          <w:lang w:eastAsia="ru-RU"/>
        </w:rPr>
        <w:t>р.п. С</w:t>
      </w:r>
      <w:r w:rsidR="00AD0392">
        <w:rPr>
          <w:rFonts w:ascii="Times New Roman" w:eastAsia="Times New Roman" w:hAnsi="Times New Roman"/>
          <w:sz w:val="28"/>
          <w:szCs w:val="28"/>
          <w:lang w:eastAsia="ru-RU"/>
        </w:rPr>
        <w:t>оветское</w:t>
      </w:r>
      <w:r>
        <w:rPr>
          <w:rFonts w:ascii="Times New Roman" w:eastAsia="Times New Roman" w:hAnsi="Times New Roman"/>
          <w:sz w:val="28"/>
          <w:szCs w:val="28"/>
          <w:lang w:eastAsia="ru-RU"/>
        </w:rPr>
        <w:t>.</w:t>
      </w:r>
    </w:p>
    <w:p w:rsid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4.6.55. </w:t>
      </w:r>
      <w:r w:rsidRPr="00953AAF">
        <w:rPr>
          <w:rFonts w:ascii="Times New Roman" w:eastAsia="Times New Roman" w:hAnsi="Times New Roman"/>
          <w:sz w:val="28"/>
          <w:szCs w:val="28"/>
          <w:lang w:eastAsia="ru-RU"/>
        </w:rPr>
        <w:t xml:space="preserve">Требуемое расчетное количество машино-мест для парковки легковых автомобилей следует определять в соответствии с таблицей </w:t>
      </w:r>
      <w:r>
        <w:rPr>
          <w:rFonts w:ascii="Times New Roman" w:eastAsia="Times New Roman" w:hAnsi="Times New Roman"/>
          <w:sz w:val="28"/>
          <w:szCs w:val="28"/>
          <w:lang w:eastAsia="ru-RU"/>
        </w:rPr>
        <w:t>4.44</w:t>
      </w:r>
      <w:r w:rsidRPr="00953AAF">
        <w:rPr>
          <w:rFonts w:ascii="Times New Roman" w:eastAsia="Times New Roman" w:hAnsi="Times New Roman"/>
          <w:sz w:val="28"/>
          <w:szCs w:val="28"/>
          <w:lang w:eastAsia="ru-RU"/>
        </w:rPr>
        <w:t>.</w:t>
      </w:r>
    </w:p>
    <w:p w:rsidR="00953AAF"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4.44.</w:t>
      </w:r>
    </w:p>
    <w:tbl>
      <w:tblPr>
        <w:tblW w:w="0" w:type="auto"/>
        <w:jc w:val="center"/>
        <w:tblLayout w:type="fixed"/>
        <w:tblCellMar>
          <w:left w:w="70" w:type="dxa"/>
          <w:right w:w="70" w:type="dxa"/>
        </w:tblCellMar>
        <w:tblLook w:val="0000"/>
      </w:tblPr>
      <w:tblGrid>
        <w:gridCol w:w="4590"/>
        <w:gridCol w:w="2160"/>
        <w:gridCol w:w="2600"/>
      </w:tblGrid>
      <w:tr w:rsidR="00953AAF" w:rsidRPr="00EF07C9" w:rsidTr="00EF07C9">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EF07C9" w:rsidRDefault="00953AAF" w:rsidP="00EF07C9">
            <w:pPr>
              <w:pStyle w:val="ConsPlusNormal"/>
              <w:widowControl/>
              <w:ind w:firstLine="0"/>
              <w:jc w:val="center"/>
              <w:rPr>
                <w:rFonts w:ascii="Times New Roman" w:hAnsi="Times New Roman"/>
                <w:b/>
                <w:sz w:val="24"/>
                <w:szCs w:val="24"/>
              </w:rPr>
            </w:pPr>
            <w:r w:rsidRPr="00EF07C9">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EF07C9" w:rsidRDefault="00953AAF" w:rsidP="00EF07C9">
            <w:pPr>
              <w:pStyle w:val="ConsPlusNormal"/>
              <w:widowControl/>
              <w:ind w:firstLine="0"/>
              <w:jc w:val="center"/>
              <w:rPr>
                <w:rFonts w:ascii="Times New Roman" w:hAnsi="Times New Roman"/>
                <w:b/>
                <w:sz w:val="24"/>
                <w:szCs w:val="24"/>
              </w:rPr>
            </w:pPr>
            <w:r w:rsidRPr="00EF07C9">
              <w:rPr>
                <w:rFonts w:ascii="Times New Roman" w:hAnsi="Times New Roman"/>
                <w:b/>
                <w:sz w:val="24"/>
                <w:szCs w:val="24"/>
              </w:rPr>
              <w:t xml:space="preserve">Расчетные   </w:t>
            </w:r>
            <w:r w:rsidRPr="00EF07C9">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EF07C9" w:rsidRDefault="00953AAF" w:rsidP="00EF07C9">
            <w:pPr>
              <w:pStyle w:val="ConsPlusNormal"/>
              <w:widowControl/>
              <w:ind w:firstLine="0"/>
              <w:jc w:val="center"/>
              <w:rPr>
                <w:rFonts w:ascii="Times New Roman" w:hAnsi="Times New Roman"/>
                <w:b/>
                <w:sz w:val="24"/>
                <w:szCs w:val="24"/>
              </w:rPr>
            </w:pPr>
            <w:r w:rsidRPr="00EF07C9">
              <w:rPr>
                <w:rFonts w:ascii="Times New Roman" w:hAnsi="Times New Roman"/>
                <w:b/>
                <w:sz w:val="24"/>
                <w:szCs w:val="24"/>
              </w:rPr>
              <w:t>1 машино-место</w:t>
            </w:r>
            <w:r w:rsidRPr="00EF07C9">
              <w:rPr>
                <w:rFonts w:ascii="Times New Roman" w:hAnsi="Times New Roman"/>
                <w:b/>
                <w:sz w:val="24"/>
                <w:szCs w:val="24"/>
              </w:rPr>
              <w:br/>
              <w:t xml:space="preserve">на следующее </w:t>
            </w:r>
            <w:r w:rsidRPr="00EF07C9">
              <w:rPr>
                <w:rFonts w:ascii="Times New Roman" w:hAnsi="Times New Roman"/>
                <w:b/>
                <w:sz w:val="24"/>
                <w:szCs w:val="24"/>
              </w:rPr>
              <w:br/>
              <w:t xml:space="preserve">количество  </w:t>
            </w:r>
            <w:r w:rsidRPr="00EF07C9">
              <w:rPr>
                <w:rFonts w:ascii="Times New Roman" w:hAnsi="Times New Roman"/>
                <w:b/>
                <w:sz w:val="24"/>
                <w:szCs w:val="24"/>
              </w:rPr>
              <w:br/>
              <w:t xml:space="preserve">расчетных   </w:t>
            </w:r>
            <w:r w:rsidRPr="00EF07C9">
              <w:rPr>
                <w:rFonts w:ascii="Times New Roman" w:hAnsi="Times New Roman"/>
                <w:b/>
                <w:sz w:val="24"/>
                <w:szCs w:val="24"/>
              </w:rPr>
              <w:br/>
              <w:t>единиц</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административно-управленческие   </w:t>
            </w:r>
            <w:r w:rsidRPr="00EF07C9">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7 - 11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объекты   коммерческо-деловой   и</w:t>
            </w:r>
            <w:r w:rsidRPr="00EF07C9">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5 - 8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научные и проектные  организации,</w:t>
            </w:r>
            <w:r w:rsidRPr="00EF07C9">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преподаватели </w:t>
            </w:r>
            <w:r w:rsidRPr="00EF07C9">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9 - 14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промышленные                    и</w:t>
            </w:r>
            <w:r w:rsidRPr="00EF07C9">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рабочие и   </w:t>
            </w:r>
            <w:r w:rsidRPr="00EF07C9">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10 - 16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Предприятия      торговли       и</w:t>
            </w:r>
            <w:r w:rsidRPr="00EF07C9">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lastRenderedPageBreak/>
              <w:t>торговые   центры,    универмаги,</w:t>
            </w:r>
            <w:r w:rsidRPr="00EF07C9">
              <w:rPr>
                <w:rFonts w:ascii="Times New Roman" w:hAnsi="Times New Roman"/>
                <w:sz w:val="24"/>
                <w:szCs w:val="24"/>
              </w:rPr>
              <w:br/>
              <w:t>магазины  с   площадью   торговых</w:t>
            </w:r>
            <w:r w:rsidRPr="00EF07C9">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кв. м торговой </w:t>
            </w:r>
            <w:r w:rsidRPr="00EF07C9">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25 - 35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6 - 9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рестораны,  кафе   общегородского</w:t>
            </w:r>
            <w:r w:rsidRPr="00EF07C9">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посадочные     </w:t>
            </w:r>
            <w:r w:rsidRPr="00EF07C9">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12 - 16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театры, цирки,  концертные  залы,</w:t>
            </w:r>
            <w:r w:rsidRPr="00EF07C9">
              <w:rPr>
                <w:rFonts w:ascii="Times New Roman" w:hAnsi="Times New Roman"/>
                <w:sz w:val="24"/>
                <w:szCs w:val="24"/>
              </w:rPr>
              <w:br/>
              <w:t>кинотеатры         общегородского</w:t>
            </w:r>
            <w:r w:rsidRPr="00EF07C9">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зрительские  </w:t>
            </w:r>
            <w:r w:rsidRPr="00EF07C9">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7 - 9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единовременные </w:t>
            </w:r>
            <w:r w:rsidRPr="00EF07C9">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10 - 12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8 - 11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12 - 15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лечебные учреждения стационарного</w:t>
            </w:r>
            <w:r w:rsidRPr="00EF07C9">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25 - 35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Объекты физкультуры  и  спорта  с</w:t>
            </w:r>
            <w:r w:rsidRPr="00EF07C9">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зрительские  </w:t>
            </w:r>
            <w:r w:rsidRPr="00EF07C9">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30 - 50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пассажиров,  </w:t>
            </w:r>
            <w:r w:rsidRPr="00EF07C9">
              <w:rPr>
                <w:rFonts w:ascii="Times New Roman" w:hAnsi="Times New Roman"/>
                <w:sz w:val="24"/>
                <w:szCs w:val="24"/>
              </w:rPr>
              <w:br/>
              <w:t xml:space="preserve">прибывающих  </w:t>
            </w:r>
            <w:r w:rsidRPr="00EF07C9">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10 - 12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8 - 10    </w:t>
            </w:r>
          </w:p>
        </w:tc>
      </w:tr>
    </w:tbl>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F07C9">
        <w:rPr>
          <w:rFonts w:ascii="Times New Roman" w:eastAsia="Times New Roman" w:hAnsi="Times New Roman"/>
          <w:sz w:val="24"/>
          <w:szCs w:val="24"/>
          <w:lang w:eastAsia="ru-RU"/>
        </w:rPr>
        <w:t>Примечание:</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F07C9">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F07C9">
        <w:rPr>
          <w:rFonts w:ascii="Times New Roman" w:eastAsia="Times New Roman" w:hAnsi="Times New Roman"/>
          <w:sz w:val="24"/>
          <w:szCs w:val="24"/>
          <w:lang w:eastAsia="ru-RU"/>
        </w:rPr>
        <w:t>2. Нормативные показатели включают требуемое количество машино-мест для работающих и посетителей.</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F07C9">
        <w:rPr>
          <w:rFonts w:ascii="Times New Roman" w:eastAsia="Times New Roman" w:hAnsi="Times New Roman"/>
          <w:sz w:val="24"/>
          <w:szCs w:val="24"/>
          <w:lang w:eastAsia="ru-RU"/>
        </w:rPr>
        <w:t>3. При размерах торговой площади от 500 до 1000 кв. метров полученное расчетом количество машино-мест снизить в 2,5 раза; при размерах торговой площади менее 500 кв. метров автостоянки допускается не предусматривать.</w:t>
      </w:r>
    </w:p>
    <w:p w:rsidR="00953AAF"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4.6.56. </w:t>
      </w:r>
      <w:r w:rsidRPr="00EF07C9">
        <w:rPr>
          <w:rFonts w:ascii="Times New Roman" w:eastAsia="Times New Roman" w:hAnsi="Times New Roman"/>
          <w:sz w:val="28"/>
          <w:szCs w:val="28"/>
          <w:lang w:eastAsia="ru-RU"/>
        </w:rPr>
        <w:t>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4.6.57. </w:t>
      </w:r>
      <w:r w:rsidRPr="00EF07C9">
        <w:rPr>
          <w:rFonts w:ascii="Times New Roman" w:eastAsia="Times New Roman" w:hAnsi="Times New Roman"/>
          <w:sz w:val="28"/>
          <w:szCs w:val="28"/>
          <w:lang w:eastAsia="ru-RU"/>
        </w:rPr>
        <w:t>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F07C9">
        <w:rPr>
          <w:rFonts w:ascii="Times New Roman" w:eastAsia="Times New Roman" w:hAnsi="Times New Roman"/>
          <w:sz w:val="28"/>
          <w:szCs w:val="28"/>
          <w:lang w:eastAsia="ru-RU"/>
        </w:rPr>
        <w:t>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полурамп, наклонных полов, лифтовых подъемников, механизированных и автоматизированных подъемников и манипуляторов.</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F07C9">
        <w:rPr>
          <w:rFonts w:ascii="Times New Roman" w:eastAsia="Times New Roman" w:hAnsi="Times New Roman"/>
          <w:sz w:val="28"/>
          <w:szCs w:val="28"/>
          <w:lang w:eastAsia="ru-RU"/>
        </w:rPr>
        <w:t>Отдельно стоящие гаражи-стоянки различных типов целесообразно предусматривать: наземными 3 - 5 ярусов, комбинированными (с этажами выше и ниже уровня земли) до 6 ярусов, подземными в 2 - 3 яруса.</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F07C9">
        <w:rPr>
          <w:rFonts w:ascii="Times New Roman" w:eastAsia="Times New Roman" w:hAnsi="Times New Roman"/>
          <w:sz w:val="28"/>
          <w:szCs w:val="28"/>
          <w:lang w:eastAsia="ru-RU"/>
        </w:rPr>
        <w:lastRenderedPageBreak/>
        <w:t>Встроенные, пристроенные, встроенно-пристроенные гаражи-стоянки для хранения легковых автомобилей населения допускается размещать в подземных и цокольных этажах жилых домов и общественных зданий (в последнем случае целесообразно совмещать в одном объеме хранение и парковку автомобилей). На территории застройки высокой интенсивности следует предусматривать встроенные подземные гаражи-стоянки не менее чем в два яруса.</w:t>
      </w:r>
    </w:p>
    <w:p w:rsidR="00EF07C9"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F07C9">
        <w:rPr>
          <w:rFonts w:ascii="Times New Roman" w:eastAsia="Times New Roman" w:hAnsi="Times New Roman"/>
          <w:sz w:val="28"/>
          <w:szCs w:val="28"/>
          <w:lang w:eastAsia="ru-RU"/>
        </w:rPr>
        <w:t>Необходимо жилые квартиры отделять от гаража нежилым этажом.</w:t>
      </w:r>
    </w:p>
    <w:p w:rsidR="0064561B" w:rsidRPr="0064561B" w:rsidRDefault="00EF07C9"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4.6.58. </w:t>
      </w:r>
      <w:r w:rsidR="0064561B" w:rsidRPr="0064561B">
        <w:rPr>
          <w:rFonts w:ascii="Times New Roman" w:eastAsia="Times New Roman" w:hAnsi="Times New Roman"/>
          <w:sz w:val="28"/>
          <w:szCs w:val="28"/>
          <w:lang w:eastAsia="ru-RU"/>
        </w:rPr>
        <w:t>Многоярусные механизированные и автоматизированные гаражи-стоянки закрытого типа с пассивным передвижением автомобилей внутри сооружения (с выключенным двигателем) допускается:</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устраивать отдельно стоящими;</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пристраивать к глухим торцевым стенам (без окон) производственных, административно-общественных зданий (за исключением жилых, лечебных и детских дошкольных учреждений, школ);</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пристраивать к существующим брэндмауэрам,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без ограничения вместимости;</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встраивать между глухими торцевыми стенами двух рядом стоящих жилых домов при условии компоновки гаража-стоянки без выхода за габариты жилых зданий по ширине, вместимостью не более 150 машино-мест.</w:t>
      </w:r>
    </w:p>
    <w:p w:rsidR="00EF07C9"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Обязательным условием применения встроенных, пристроенных, встроенно-пристроенных механизированных и автоматизированных гаражей-стоянок является устройство независимых от основного здания несущих конструкций, с обеспечением шумовиброзащиты, обеспечением рассеивания выбросов вредных веществ в атмосферном воздухе до ПДК на территории жилой застройки.</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4.6.59. </w:t>
      </w:r>
      <w:r w:rsidRPr="0064561B">
        <w:rPr>
          <w:rFonts w:ascii="Times New Roman" w:eastAsia="Times New Roman" w:hAnsi="Times New Roman"/>
          <w:sz w:val="28"/>
          <w:szCs w:val="28"/>
          <w:lang w:eastAsia="ru-RU"/>
        </w:rPr>
        <w:t xml:space="preserve">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w:t>
      </w:r>
      <w:r>
        <w:rPr>
          <w:rFonts w:ascii="Times New Roman" w:eastAsia="Times New Roman" w:hAnsi="Times New Roman"/>
          <w:sz w:val="28"/>
          <w:szCs w:val="28"/>
          <w:lang w:eastAsia="ru-RU"/>
        </w:rPr>
        <w:t>4.45</w:t>
      </w:r>
      <w:r w:rsidRPr="0064561B">
        <w:rPr>
          <w:rFonts w:ascii="Times New Roman" w:eastAsia="Times New Roman" w:hAnsi="Times New Roman"/>
          <w:sz w:val="28"/>
          <w:szCs w:val="28"/>
          <w:lang w:eastAsia="ru-RU"/>
        </w:rPr>
        <w:t>.</w:t>
      </w:r>
    </w:p>
    <w:p w:rsidR="00486AE0"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486AE0" w:rsidRDefault="00486AE0" w:rsidP="00BF627F">
      <w:pPr>
        <w:autoSpaceDE w:val="0"/>
        <w:autoSpaceDN w:val="0"/>
        <w:adjustRightInd w:val="0"/>
        <w:spacing w:after="0" w:line="240" w:lineRule="auto"/>
        <w:jc w:val="both"/>
        <w:rPr>
          <w:rFonts w:ascii="Times New Roman" w:eastAsia="Times New Roman" w:hAnsi="Times New Roman"/>
          <w:sz w:val="28"/>
          <w:szCs w:val="28"/>
          <w:lang w:eastAsia="ru-RU"/>
        </w:rPr>
      </w:pPr>
    </w:p>
    <w:p w:rsidR="0064561B"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4.45.</w:t>
      </w:r>
    </w:p>
    <w:tbl>
      <w:tblPr>
        <w:tblW w:w="0" w:type="auto"/>
        <w:jc w:val="center"/>
        <w:tblLayout w:type="fixed"/>
        <w:tblCellMar>
          <w:left w:w="70" w:type="dxa"/>
          <w:right w:w="70" w:type="dxa"/>
        </w:tblCellMar>
        <w:tblLook w:val="0000"/>
      </w:tblPr>
      <w:tblGrid>
        <w:gridCol w:w="1485"/>
        <w:gridCol w:w="1350"/>
        <w:gridCol w:w="1080"/>
        <w:gridCol w:w="1350"/>
        <w:gridCol w:w="1080"/>
        <w:gridCol w:w="1350"/>
        <w:gridCol w:w="1080"/>
      </w:tblGrid>
      <w:tr w:rsidR="0064561B" w:rsidRPr="0064561B" w:rsidTr="0064561B">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 xml:space="preserve">Этажность </w:t>
            </w:r>
            <w:r w:rsidRPr="0064561B">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Типы рамповых гаражей</w:t>
            </w:r>
          </w:p>
        </w:tc>
      </w:tr>
      <w:tr w:rsidR="0064561B" w:rsidRPr="0064561B"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подземные</w:t>
            </w:r>
          </w:p>
        </w:tc>
      </w:tr>
      <w:tr w:rsidR="0064561B" w:rsidRPr="0064561B"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Площадь, кв. м на 1 автомобиль</w:t>
            </w:r>
          </w:p>
        </w:tc>
      </w:tr>
      <w:tr w:rsidR="0064561B" w:rsidRPr="0064561B" w:rsidTr="0064561B">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 xml:space="preserve">подошвы </w:t>
            </w:r>
            <w:r w:rsidRPr="0064561B">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 xml:space="preserve">подошвы </w:t>
            </w:r>
            <w:r w:rsidRPr="0064561B">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 xml:space="preserve">подошвы </w:t>
            </w:r>
            <w:r w:rsidRPr="0064561B">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участка</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5    </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4,1  </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3,3  </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2,4  </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1,8  </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lastRenderedPageBreak/>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    </w:t>
            </w:r>
          </w:p>
        </w:tc>
      </w:tr>
    </w:tbl>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4561B">
        <w:rPr>
          <w:rFonts w:ascii="Times New Roman" w:eastAsia="Times New Roman" w:hAnsi="Times New Roman"/>
          <w:sz w:val="24"/>
          <w:szCs w:val="24"/>
          <w:lang w:eastAsia="ru-RU"/>
        </w:rPr>
        <w:t>Примечание:</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4561B">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4561B">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4.6.60. </w:t>
      </w:r>
      <w:r w:rsidRPr="00BB1917">
        <w:rPr>
          <w:rFonts w:ascii="Times New Roman" w:eastAsia="Times New Roman" w:hAnsi="Times New Roman"/>
          <w:sz w:val="28"/>
          <w:szCs w:val="28"/>
          <w:lang w:eastAsia="ru-RU"/>
        </w:rPr>
        <w:t>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4.6.61. </w:t>
      </w:r>
      <w:r w:rsidRPr="00BB1917">
        <w:rPr>
          <w:rFonts w:ascii="Times New Roman" w:eastAsia="Times New Roman" w:hAnsi="Times New Roman"/>
          <w:sz w:val="28"/>
          <w:szCs w:val="28"/>
          <w:lang w:eastAsia="ru-RU"/>
        </w:rPr>
        <w:t>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Автостоянки (открытые площадки) и гаражи-стоянки вместимостью до 50 машино-мест могут иметь совмещенный внешний въезд-выезд шириной не менее 6 метров.</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Перед гаражами-стоянками вместимостью свыше 50 машино-мест следует предусматривать накопительную площадку из расчета 1 машино-место на каждые 100 автомобилей, но не менее чем площадка для парковки 2 пожарных автомашин.</w:t>
      </w:r>
    </w:p>
    <w:p w:rsid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4.6.62. </w:t>
      </w:r>
      <w:r w:rsidRPr="00BB1917">
        <w:rPr>
          <w:rFonts w:ascii="Times New Roman" w:eastAsia="Times New Roman" w:hAnsi="Times New Roman"/>
          <w:sz w:val="28"/>
          <w:szCs w:val="28"/>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   на 10 постов     - 1,0</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    на 15 постов     - 1,5</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    на 25 постов     - 2,0</w:t>
      </w:r>
    </w:p>
    <w:p w:rsid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    на 40 постов     - 3,5.</w:t>
      </w:r>
    </w:p>
    <w:p w:rsidR="00BB1917" w:rsidRPr="00BB1917" w:rsidRDefault="00BB1917" w:rsidP="00BB1917">
      <w:pPr>
        <w:pStyle w:val="ConsPlusNormal"/>
        <w:widowControl/>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4.6.63</w:t>
      </w:r>
      <w:r w:rsidRPr="00BB1917">
        <w:rPr>
          <w:rFonts w:ascii="Times New Roman" w:eastAsia="Times New Roman" w:hAnsi="Times New Roman"/>
          <w:sz w:val="28"/>
          <w:szCs w:val="28"/>
          <w:lang w:eastAsia="ru-RU"/>
        </w:rPr>
        <w:t xml:space="preserve">.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w:t>
      </w:r>
      <w:r>
        <w:rPr>
          <w:rFonts w:ascii="Times New Roman" w:eastAsia="Times New Roman" w:hAnsi="Times New Roman"/>
          <w:sz w:val="28"/>
          <w:szCs w:val="28"/>
          <w:lang w:eastAsia="ru-RU"/>
        </w:rPr>
        <w:t>4.46</w:t>
      </w:r>
      <w:r w:rsidRPr="00BB1917">
        <w:rPr>
          <w:rFonts w:ascii="Times New Roman" w:eastAsia="Times New Roman" w:hAnsi="Times New Roman"/>
          <w:sz w:val="28"/>
          <w:szCs w:val="28"/>
          <w:lang w:eastAsia="ru-RU"/>
        </w:rPr>
        <w:t>.</w:t>
      </w:r>
    </w:p>
    <w:p w:rsidR="00BB1917" w:rsidRDefault="00BB1917"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F627F"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F627F"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F627F"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F627F"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F627F" w:rsidRPr="00BB1917"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B1917" w:rsidRPr="00BB1917"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lastRenderedPageBreak/>
        <w:t xml:space="preserve">Таблица </w:t>
      </w:r>
      <w:r>
        <w:rPr>
          <w:rFonts w:ascii="Times New Roman" w:eastAsia="Times New Roman" w:hAnsi="Times New Roman"/>
          <w:sz w:val="28"/>
          <w:szCs w:val="28"/>
          <w:lang w:eastAsia="ru-RU"/>
        </w:rPr>
        <w:t>4.46</w:t>
      </w:r>
    </w:p>
    <w:p w:rsidR="00BB1917" w:rsidRPr="00BB1917"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BB1917"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400"/>
        <w:gridCol w:w="1755"/>
        <w:gridCol w:w="1620"/>
      </w:tblGrid>
      <w:tr w:rsidR="00BB1917" w:rsidRPr="00BB1917" w:rsidTr="00BB1917">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EEECE1" w:themeFill="background2"/>
          </w:tcPr>
          <w:p w:rsidR="00BB1917" w:rsidRPr="00BB1917"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BB1917">
              <w:rPr>
                <w:rFonts w:ascii="Times New Roman" w:eastAsia="Times New Roman" w:hAnsi="Times New Roman"/>
                <w:b/>
                <w:sz w:val="24"/>
                <w:szCs w:val="24"/>
                <w:lang w:eastAsia="ru-RU"/>
              </w:rPr>
              <w:t xml:space="preserve">Здания, до которых определяется    </w:t>
            </w:r>
            <w:r w:rsidRPr="00BB1917">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BB1917"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BB1917">
              <w:rPr>
                <w:rFonts w:ascii="Times New Roman" w:eastAsia="Times New Roman" w:hAnsi="Times New Roman"/>
                <w:b/>
                <w:sz w:val="24"/>
                <w:szCs w:val="24"/>
                <w:lang w:eastAsia="ru-RU"/>
              </w:rPr>
              <w:t xml:space="preserve">Расстояние от станций  </w:t>
            </w:r>
            <w:r w:rsidRPr="00BB1917">
              <w:rPr>
                <w:rFonts w:ascii="Times New Roman" w:eastAsia="Times New Roman" w:hAnsi="Times New Roman"/>
                <w:b/>
                <w:sz w:val="24"/>
                <w:szCs w:val="24"/>
                <w:lang w:eastAsia="ru-RU"/>
              </w:rPr>
              <w:br/>
              <w:t xml:space="preserve">технического      </w:t>
            </w:r>
            <w:r w:rsidRPr="00BB1917">
              <w:rPr>
                <w:rFonts w:ascii="Times New Roman" w:eastAsia="Times New Roman" w:hAnsi="Times New Roman"/>
                <w:b/>
                <w:sz w:val="24"/>
                <w:szCs w:val="24"/>
                <w:lang w:eastAsia="ru-RU"/>
              </w:rPr>
              <w:br/>
              <w:t xml:space="preserve">обслуживания, м, при  </w:t>
            </w:r>
            <w:r w:rsidRPr="00BB1917">
              <w:rPr>
                <w:rFonts w:ascii="Times New Roman" w:eastAsia="Times New Roman" w:hAnsi="Times New Roman"/>
                <w:b/>
                <w:sz w:val="24"/>
                <w:szCs w:val="24"/>
                <w:lang w:eastAsia="ru-RU"/>
              </w:rPr>
              <w:br/>
              <w:t xml:space="preserve">числе постов      </w:t>
            </w:r>
          </w:p>
        </w:tc>
      </w:tr>
      <w:tr w:rsidR="00BB1917" w:rsidRPr="00BB1917" w:rsidTr="00BB1917">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EEECE1" w:themeFill="background2"/>
          </w:tcPr>
          <w:p w:rsidR="00BB1917" w:rsidRPr="00BB1917"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BB1917"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BB1917">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BB1917"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BB1917">
              <w:rPr>
                <w:rFonts w:ascii="Times New Roman" w:eastAsia="Times New Roman" w:hAnsi="Times New Roman"/>
                <w:b/>
                <w:sz w:val="24"/>
                <w:szCs w:val="24"/>
                <w:lang w:eastAsia="ru-RU"/>
              </w:rPr>
              <w:t xml:space="preserve">11 - 30 и </w:t>
            </w:r>
            <w:r w:rsidRPr="00BB1917">
              <w:rPr>
                <w:rFonts w:ascii="Times New Roman" w:eastAsia="Times New Roman" w:hAnsi="Times New Roman"/>
                <w:b/>
                <w:sz w:val="24"/>
                <w:szCs w:val="24"/>
                <w:lang w:eastAsia="ru-RU"/>
              </w:rPr>
              <w:br/>
              <w:t xml:space="preserve">более   </w:t>
            </w:r>
          </w:p>
        </w:tc>
      </w:tr>
      <w:tr w:rsidR="00BB1917" w:rsidRPr="00BB1917"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Жилые дома (в  том  числе  торцы  жилых</w:t>
            </w:r>
            <w:r w:rsidRPr="00BB1917">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50     </w:t>
            </w:r>
          </w:p>
        </w:tc>
      </w:tr>
      <w:tr w:rsidR="00BB1917" w:rsidRPr="00BB1917"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50     </w:t>
            </w:r>
          </w:p>
        </w:tc>
      </w:tr>
      <w:tr w:rsidR="00BB1917" w:rsidRPr="00BB1917"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Общеобразовательные  школы  и   детские</w:t>
            </w:r>
            <w:r w:rsidRPr="00BB1917">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&lt;*&gt;</w:t>
            </w:r>
          </w:p>
        </w:tc>
      </w:tr>
      <w:tr w:rsidR="00BB1917" w:rsidRPr="00BB1917"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&lt;*&gt;</w:t>
            </w:r>
          </w:p>
        </w:tc>
      </w:tr>
    </w:tbl>
    <w:p w:rsidR="00BB1917" w:rsidRPr="00BB1917"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w:t>
      </w: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Примечание:</w:t>
      </w: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4.6.64. </w:t>
      </w:r>
      <w:r w:rsidR="001F72A7" w:rsidRPr="001F72A7">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w:t>
      </w:r>
      <w:r w:rsidR="001F72A7">
        <w:rPr>
          <w:rFonts w:ascii="Times New Roman" w:eastAsia="Times New Roman" w:hAnsi="Times New Roman"/>
          <w:sz w:val="28"/>
          <w:szCs w:val="28"/>
          <w:lang w:eastAsia="ru-RU"/>
        </w:rPr>
        <w:t>ьных участков (га) для станций:</w:t>
      </w:r>
    </w:p>
    <w:p w:rsidR="001F72A7" w:rsidRPr="001F72A7"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72A7">
        <w:rPr>
          <w:rFonts w:ascii="Times New Roman" w:eastAsia="Times New Roman" w:hAnsi="Times New Roman"/>
          <w:sz w:val="28"/>
          <w:szCs w:val="28"/>
          <w:lang w:eastAsia="ru-RU"/>
        </w:rPr>
        <w:t>на 2 колонки     - 0,1</w:t>
      </w:r>
    </w:p>
    <w:p w:rsidR="001F72A7" w:rsidRPr="001F72A7"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72A7">
        <w:rPr>
          <w:rFonts w:ascii="Times New Roman" w:eastAsia="Times New Roman" w:hAnsi="Times New Roman"/>
          <w:sz w:val="28"/>
          <w:szCs w:val="28"/>
          <w:lang w:eastAsia="ru-RU"/>
        </w:rPr>
        <w:t xml:space="preserve">    на 5 колонок     - 0,2</w:t>
      </w:r>
    </w:p>
    <w:p w:rsidR="001F72A7" w:rsidRPr="001F72A7"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72A7">
        <w:rPr>
          <w:rFonts w:ascii="Times New Roman" w:eastAsia="Times New Roman" w:hAnsi="Times New Roman"/>
          <w:sz w:val="28"/>
          <w:szCs w:val="28"/>
          <w:lang w:eastAsia="ru-RU"/>
        </w:rPr>
        <w:t xml:space="preserve">    на 7 колонок     - 0,3</w:t>
      </w:r>
    </w:p>
    <w:p w:rsidR="001F72A7" w:rsidRPr="001F72A7"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72A7">
        <w:rPr>
          <w:rFonts w:ascii="Times New Roman" w:eastAsia="Times New Roman" w:hAnsi="Times New Roman"/>
          <w:sz w:val="28"/>
          <w:szCs w:val="28"/>
          <w:lang w:eastAsia="ru-RU"/>
        </w:rPr>
        <w:t xml:space="preserve">    на 9 колонок     - 0,35</w:t>
      </w:r>
    </w:p>
    <w:p w:rsidR="001F72A7"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72A7">
        <w:rPr>
          <w:rFonts w:ascii="Times New Roman" w:eastAsia="Times New Roman" w:hAnsi="Times New Roman"/>
          <w:sz w:val="28"/>
          <w:szCs w:val="28"/>
          <w:lang w:eastAsia="ru-RU"/>
        </w:rPr>
        <w:t xml:space="preserve">    на 11 колонок    - 0,4.</w:t>
      </w:r>
    </w:p>
    <w:p w:rsidR="00AB3805" w:rsidRPr="00AB3805"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4.6.65. </w:t>
      </w:r>
      <w:r w:rsidR="00AB3805" w:rsidRPr="00AB3805">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3805">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4.6.66. </w:t>
      </w:r>
      <w:r w:rsidR="00CE692B" w:rsidRPr="00CE692B">
        <w:rPr>
          <w:rFonts w:ascii="Times New Roman" w:eastAsia="Times New Roman" w:hAnsi="Times New Roman"/>
          <w:sz w:val="28"/>
          <w:szCs w:val="28"/>
          <w:lang w:eastAsia="ru-RU"/>
        </w:rPr>
        <w:t xml:space="preserve">Запрещается размещать автозаправочные и газонаполнительные станции и другие источники повышенной опасности на расстоянии менее 25 </w:t>
      </w:r>
      <w:r w:rsidR="00CE692B" w:rsidRPr="00CE692B">
        <w:rPr>
          <w:rFonts w:ascii="Times New Roman" w:eastAsia="Times New Roman" w:hAnsi="Times New Roman"/>
          <w:sz w:val="28"/>
          <w:szCs w:val="28"/>
          <w:lang w:eastAsia="ru-RU"/>
        </w:rPr>
        <w:lastRenderedPageBreak/>
        <w:t>метров от посадочных, разворотных и отстойно-разворотных площадок пассажирского транспорта, пешеходных переходов.</w:t>
      </w:r>
    </w:p>
    <w:p w:rsidR="00CE692B" w:rsidRPr="00CE692B"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4.6.67. </w:t>
      </w:r>
      <w:r w:rsidRPr="00CE692B">
        <w:rPr>
          <w:rFonts w:ascii="Times New Roman" w:eastAsia="Times New Roman" w:hAnsi="Times New Roman"/>
          <w:sz w:val="28"/>
          <w:szCs w:val="28"/>
          <w:lang w:eastAsia="ru-RU"/>
        </w:rPr>
        <w:t xml:space="preserve">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CE692B"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E692B">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CE692B"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E692B">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CE692B"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E692B">
        <w:rPr>
          <w:rFonts w:ascii="Times New Roman" w:eastAsia="Times New Roman" w:hAnsi="Times New Roman"/>
          <w:sz w:val="28"/>
          <w:szCs w:val="28"/>
          <w:lang w:eastAsia="ru-RU"/>
        </w:rPr>
        <w:t>- для моек автомобилей с количеством постов от 2 до 5 - 100;</w:t>
      </w:r>
    </w:p>
    <w:p w:rsidR="00CE692B"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E692B">
        <w:rPr>
          <w:rFonts w:ascii="Times New Roman" w:eastAsia="Times New Roman" w:hAnsi="Times New Roman"/>
          <w:sz w:val="28"/>
          <w:szCs w:val="28"/>
          <w:lang w:eastAsia="ru-RU"/>
        </w:rPr>
        <w:t>- для моек автомобилей до двух постов - 50.</w:t>
      </w:r>
    </w:p>
    <w:p w:rsidR="000357FB" w:rsidRDefault="000357FB" w:rsidP="00CE692B">
      <w:pPr>
        <w:spacing w:after="0" w:line="240" w:lineRule="auto"/>
        <w:jc w:val="both"/>
        <w:rPr>
          <w:rFonts w:ascii="Times New Roman" w:hAnsi="Times New Roman"/>
          <w:sz w:val="28"/>
          <w:szCs w:val="28"/>
        </w:rPr>
      </w:pPr>
    </w:p>
    <w:p w:rsidR="000357FB" w:rsidRPr="00337621"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9" w:name="_Toc428345587"/>
      <w:r w:rsidRPr="00361BA2">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9"/>
    </w:p>
    <w:p w:rsidR="0005061A" w:rsidRDefault="0005061A" w:rsidP="00E579C3">
      <w:pPr>
        <w:spacing w:after="0" w:line="240" w:lineRule="auto"/>
        <w:ind w:firstLine="708"/>
        <w:jc w:val="both"/>
        <w:rPr>
          <w:rFonts w:ascii="Times New Roman" w:hAnsi="Times New Roman"/>
          <w:sz w:val="28"/>
          <w:szCs w:val="28"/>
        </w:rPr>
      </w:pPr>
    </w:p>
    <w:p w:rsidR="00361BA2" w:rsidRPr="00361BA2" w:rsidRDefault="00710225" w:rsidP="00361BA2">
      <w:pPr>
        <w:spacing w:after="0" w:line="240" w:lineRule="auto"/>
        <w:ind w:firstLine="708"/>
        <w:jc w:val="both"/>
        <w:rPr>
          <w:rFonts w:ascii="Times New Roman" w:hAnsi="Times New Roman"/>
          <w:sz w:val="28"/>
          <w:szCs w:val="28"/>
        </w:rPr>
      </w:pPr>
      <w:r>
        <w:rPr>
          <w:rFonts w:ascii="Times New Roman" w:hAnsi="Times New Roman"/>
          <w:sz w:val="28"/>
          <w:szCs w:val="28"/>
        </w:rPr>
        <w:t>4</w:t>
      </w:r>
      <w:r w:rsidR="0005061A">
        <w:rPr>
          <w:rFonts w:ascii="Times New Roman" w:hAnsi="Times New Roman"/>
          <w:sz w:val="28"/>
          <w:szCs w:val="28"/>
        </w:rPr>
        <w:t>.</w:t>
      </w:r>
      <w:r w:rsidR="00361BA2">
        <w:rPr>
          <w:rFonts w:ascii="Times New Roman" w:hAnsi="Times New Roman"/>
          <w:sz w:val="28"/>
          <w:szCs w:val="28"/>
        </w:rPr>
        <w:t>7</w:t>
      </w:r>
      <w:r w:rsidR="0005061A">
        <w:rPr>
          <w:rFonts w:ascii="Times New Roman" w:hAnsi="Times New Roman"/>
          <w:sz w:val="28"/>
          <w:szCs w:val="28"/>
        </w:rPr>
        <w:t xml:space="preserve">.1. </w:t>
      </w:r>
      <w:r w:rsidR="00361BA2" w:rsidRPr="00361BA2">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городской инженерной инфраструктуры, общетоварные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учреждений и предприятий обслуживания для работающих на данной территории.</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lastRenderedPageBreak/>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EA0224">
        <w:rPr>
          <w:rFonts w:ascii="Times New Roman" w:hAnsi="Times New Roman"/>
          <w:sz w:val="28"/>
          <w:szCs w:val="28"/>
        </w:rPr>
        <w:t>городского</w:t>
      </w:r>
      <w:r w:rsidRPr="00361BA2">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F34356" w:rsidRDefault="00EA0224"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4.7.2. </w:t>
      </w:r>
      <w:r w:rsidR="00F34356" w:rsidRPr="00F34356">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величине занимаемой территории:</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до 0,5 га; 0,5 - 5,0 га; 5,0 - 25,0 га - участок; 25,0 - 200,0 га - зона.</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интенсив</w:t>
      </w:r>
      <w:r>
        <w:rPr>
          <w:rFonts w:ascii="Times New Roman" w:hAnsi="Times New Roman"/>
          <w:sz w:val="28"/>
          <w:szCs w:val="28"/>
        </w:rPr>
        <w:t>ности использования территории:</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плотность застройки (тыс. кв. м/га) 25 - 30; 10 - 20; менее 10</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процент застроенности </w:t>
      </w:r>
      <w:r>
        <w:rPr>
          <w:rFonts w:ascii="Times New Roman" w:hAnsi="Times New Roman"/>
          <w:sz w:val="28"/>
          <w:szCs w:val="28"/>
        </w:rPr>
        <w:t>(%)           30 - 40; 40 - 50.</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численности занятых:</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до 50 чел.; 50 - 500 чел.; 500 - 5000 чел.; 5000 - 10000 чел.; более 10000 чел.</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величине грузооборота (принимаемой по большему из двух грузопоток</w:t>
      </w:r>
      <w:r>
        <w:rPr>
          <w:rFonts w:ascii="Times New Roman" w:hAnsi="Times New Roman"/>
          <w:sz w:val="28"/>
          <w:szCs w:val="28"/>
        </w:rPr>
        <w:t>ов - прибытия или отправления):</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автомобилей в сутки             до 2-х; от 2-х до 40; более 40</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тонн в год:                     40; от 40 до 100; более 100.</w:t>
      </w:r>
    </w:p>
    <w:p w:rsidR="00F34356" w:rsidRPr="00F34356" w:rsidRDefault="00F34356" w:rsidP="00F34356">
      <w:pPr>
        <w:spacing w:after="0" w:line="240" w:lineRule="auto"/>
        <w:ind w:firstLine="708"/>
        <w:jc w:val="both"/>
        <w:rPr>
          <w:rFonts w:ascii="Times New Roman" w:hAnsi="Times New Roman"/>
          <w:sz w:val="28"/>
          <w:szCs w:val="28"/>
        </w:rPr>
      </w:pP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По </w:t>
      </w:r>
      <w:r>
        <w:rPr>
          <w:rFonts w:ascii="Times New Roman" w:hAnsi="Times New Roman"/>
          <w:sz w:val="28"/>
          <w:szCs w:val="28"/>
        </w:rPr>
        <w:t>величине потребляемых ресурсов:</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водопотребление (тыс. куб. м/сутки) до 5; от 5 до 20; более 20</w:t>
      </w:r>
    </w:p>
    <w:p w:rsidR="00EA0224"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теплопотребление (Гкал/час)         до 5; от 5 до 20; более 20.</w:t>
      </w:r>
    </w:p>
    <w:p w:rsid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4.7.3. </w:t>
      </w:r>
      <w:r w:rsidRPr="00F34356">
        <w:rPr>
          <w:rFonts w:ascii="Times New Roman" w:hAnsi="Times New Roman"/>
          <w:sz w:val="28"/>
          <w:szCs w:val="28"/>
        </w:rPr>
        <w:t xml:space="preserve">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Pr>
          <w:rFonts w:ascii="Times New Roman" w:hAnsi="Times New Roman"/>
          <w:sz w:val="28"/>
          <w:szCs w:val="28"/>
        </w:rPr>
        <w:t>городского поселения</w:t>
      </w:r>
      <w:r w:rsidRPr="00F34356">
        <w:rPr>
          <w:rFonts w:ascii="Times New Roman" w:hAnsi="Times New Roman"/>
          <w:sz w:val="28"/>
          <w:szCs w:val="28"/>
        </w:rPr>
        <w:t xml:space="preserve"> по экологической безопасности, величине и интенсивности использования территорий в соответствии с противопожарными требованиями. Городские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4.7.4. </w:t>
      </w:r>
      <w:r w:rsidRPr="00F34356">
        <w:rPr>
          <w:rFonts w:ascii="Times New Roman" w:hAnsi="Times New Roman"/>
          <w:sz w:val="28"/>
          <w:szCs w:val="28"/>
        </w:rPr>
        <w:t>На территориях общественного и жилого назначения не допускается присутствие производственных территорий, которые:</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lastRenderedPageBreak/>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4.7.5. </w:t>
      </w:r>
      <w:r w:rsidRPr="00F34356">
        <w:rPr>
          <w:rFonts w:ascii="Times New Roman" w:hAnsi="Times New Roman"/>
          <w:sz w:val="28"/>
          <w:szCs w:val="28"/>
        </w:rPr>
        <w:t>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4.7.6. </w:t>
      </w:r>
      <w:r w:rsidRPr="00F34356">
        <w:rPr>
          <w:rFonts w:ascii="Times New Roman" w:hAnsi="Times New Roman"/>
          <w:sz w:val="28"/>
          <w:szCs w:val="28"/>
        </w:rPr>
        <w:t>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4.7.7. </w:t>
      </w:r>
      <w:r w:rsidRPr="00F34356">
        <w:rPr>
          <w:rFonts w:ascii="Times New Roman" w:hAnsi="Times New Roman"/>
          <w:sz w:val="28"/>
          <w:szCs w:val="28"/>
        </w:rPr>
        <w:t>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4.7.8. </w:t>
      </w:r>
      <w:r w:rsidRPr="00F34356">
        <w:rPr>
          <w:rFonts w:ascii="Times New Roman" w:hAnsi="Times New Roman"/>
          <w:sz w:val="28"/>
          <w:szCs w:val="28"/>
        </w:rPr>
        <w:t>Производственные территории следует преобразовывать с учетом примыкания к территориям иного функционального назначения:</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4.7.9. </w:t>
      </w:r>
      <w:r w:rsidRPr="00F34356">
        <w:rPr>
          <w:rFonts w:ascii="Times New Roman" w:hAnsi="Times New Roman"/>
          <w:sz w:val="28"/>
          <w:szCs w:val="28"/>
        </w:rPr>
        <w:t>Минимальную площадь озеленения СЗЗ следует принимать в</w:t>
      </w:r>
      <w:r>
        <w:rPr>
          <w:rFonts w:ascii="Times New Roman" w:hAnsi="Times New Roman"/>
          <w:sz w:val="28"/>
          <w:szCs w:val="28"/>
        </w:rPr>
        <w:t xml:space="preserve"> зависимости от ширины зоны, %:</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до 300 м                                                    70</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свыше 300 до 1000 м                                         60</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свыше 1000 до 3000 м           </w:t>
      </w:r>
      <w:r>
        <w:rPr>
          <w:rFonts w:ascii="Times New Roman" w:hAnsi="Times New Roman"/>
          <w:sz w:val="28"/>
          <w:szCs w:val="28"/>
        </w:rPr>
        <w:t xml:space="preserve">                             50</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4.7.10. </w:t>
      </w:r>
      <w:r w:rsidRPr="00F34356">
        <w:rPr>
          <w:rFonts w:ascii="Times New Roman" w:hAnsi="Times New Roman"/>
          <w:sz w:val="28"/>
          <w:szCs w:val="28"/>
        </w:rPr>
        <w:t>В примагистральной полосе производственных зон 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Не менее 20 процентов от объема наземной части производственной застройки в примагистральной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4.7.11. </w:t>
      </w:r>
      <w:r w:rsidRPr="00F34356">
        <w:rPr>
          <w:rFonts w:ascii="Times New Roman" w:hAnsi="Times New Roman"/>
          <w:sz w:val="28"/>
          <w:szCs w:val="28"/>
        </w:rPr>
        <w:t>Условия транспортной организации городских территорий должны соответствовать потребностям производственных территорий при их реорганизации.</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4.7.12. </w:t>
      </w:r>
      <w:r w:rsidRPr="00F34356">
        <w:rPr>
          <w:rFonts w:ascii="Times New Roman" w:hAnsi="Times New Roman"/>
          <w:sz w:val="28"/>
          <w:szCs w:val="28"/>
        </w:rPr>
        <w:t>Необходимыми и достаточными условиями в части грузового транспорта являются:</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промзоны).</w:t>
      </w:r>
    </w:p>
    <w:p w:rsidR="000858A7" w:rsidRPr="000858A7" w:rsidRDefault="00F34356" w:rsidP="000858A7">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4.7.13. </w:t>
      </w:r>
      <w:r w:rsidR="000858A7" w:rsidRPr="000858A7">
        <w:rPr>
          <w:rFonts w:ascii="Times New Roman" w:hAnsi="Times New Roman"/>
          <w:sz w:val="28"/>
          <w:szCs w:val="28"/>
        </w:rPr>
        <w:t>Необходимыми и достаточными условиями в части пассажирского транспорта являются:</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lastRenderedPageBreak/>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Default="000858A7" w:rsidP="000858A7">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4.7.14. </w:t>
      </w:r>
      <w:r w:rsidRPr="000858A7">
        <w:rPr>
          <w:rFonts w:ascii="Times New Roman" w:hAnsi="Times New Roman"/>
          <w:sz w:val="28"/>
          <w:szCs w:val="28"/>
        </w:rPr>
        <w:t xml:space="preserve">Приобъектные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машино-мест. Для производственных зон приобъектные стоянки должны размещаться на предзаводской территории кооперированно с </w:t>
      </w:r>
      <w:r>
        <w:rPr>
          <w:rFonts w:ascii="Times New Roman" w:hAnsi="Times New Roman"/>
          <w:sz w:val="28"/>
          <w:szCs w:val="28"/>
        </w:rPr>
        <w:t>насленным пунктом</w:t>
      </w:r>
      <w:r w:rsidRPr="000858A7">
        <w:rPr>
          <w:rFonts w:ascii="Times New Roman" w:hAnsi="Times New Roman"/>
          <w:sz w:val="28"/>
          <w:szCs w:val="28"/>
        </w:rPr>
        <w:t>.</w:t>
      </w:r>
    </w:p>
    <w:p w:rsidR="000858A7" w:rsidRPr="000858A7" w:rsidRDefault="000858A7" w:rsidP="000858A7">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4.7.15. </w:t>
      </w:r>
      <w:r w:rsidRPr="000858A7">
        <w:rPr>
          <w:rFonts w:ascii="Times New Roman" w:hAnsi="Times New Roman"/>
          <w:sz w:val="28"/>
          <w:szCs w:val="28"/>
        </w:rPr>
        <w:t>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нефте-, водо- продуктопроводов) от величины потребляемых ресурсов.</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От ТЭЦ или тепломагистрали мощностью более 1000 Гкал/час следует принимать расстояние до производственных территорий с теплопотреблением:</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более 20 Гкал/час - не более 5 км;</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от 5 до 20 Гкал/час - не более 10 км.</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более 20 тыс. куб. м/сутки - не более 5 км;</w:t>
      </w:r>
    </w:p>
    <w:p w:rsid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от 5 до 20 тыс. куб. м/сутки - не более 10 км.</w:t>
      </w:r>
    </w:p>
    <w:p w:rsidR="00C74892" w:rsidRPr="00C74892" w:rsidRDefault="000858A7" w:rsidP="00C74892">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4.7.16. </w:t>
      </w:r>
      <w:r w:rsidR="00C74892" w:rsidRPr="00C74892">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Default="00C74892" w:rsidP="00C74892">
      <w:pPr>
        <w:spacing w:after="0" w:line="240" w:lineRule="auto"/>
        <w:ind w:firstLine="708"/>
        <w:jc w:val="both"/>
        <w:rPr>
          <w:rFonts w:ascii="Times New Roman" w:hAnsi="Times New Roman"/>
          <w:sz w:val="28"/>
          <w:szCs w:val="28"/>
        </w:rPr>
      </w:pPr>
      <w:r w:rsidRPr="00C74892">
        <w:rPr>
          <w:rFonts w:ascii="Times New Roman" w:hAnsi="Times New Roman"/>
          <w:sz w:val="28"/>
          <w:szCs w:val="28"/>
        </w:rPr>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Default="00C74892" w:rsidP="00C74892">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4.7.17. </w:t>
      </w:r>
      <w:r w:rsidRPr="00C74892">
        <w:rPr>
          <w:rFonts w:ascii="Times New Roman" w:hAnsi="Times New Roman"/>
          <w:sz w:val="28"/>
          <w:szCs w:val="28"/>
        </w:rPr>
        <w:t>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C74892" w:rsidRDefault="00C74892" w:rsidP="00C74892">
      <w:pPr>
        <w:pStyle w:val="af3"/>
        <w:ind w:firstLine="708"/>
        <w:jc w:val="both"/>
        <w:rPr>
          <w:rFonts w:ascii="Times New Roman" w:hAnsi="Times New Roman"/>
          <w:sz w:val="28"/>
          <w:szCs w:val="28"/>
        </w:rPr>
      </w:pPr>
      <w:r>
        <w:rPr>
          <w:rFonts w:ascii="Times New Roman" w:hAnsi="Times New Roman"/>
          <w:sz w:val="28"/>
          <w:szCs w:val="28"/>
        </w:rPr>
        <w:lastRenderedPageBreak/>
        <w:t xml:space="preserve">4.7.18. </w:t>
      </w:r>
      <w:r w:rsidRPr="00C74892">
        <w:rPr>
          <w:rFonts w:ascii="Times New Roman" w:hAnsi="Times New Roman"/>
          <w:sz w:val="28"/>
          <w:szCs w:val="28"/>
        </w:rPr>
        <w:t xml:space="preserve">Площадь и размеры земельных участков общетоварных складов приведены в таблице </w:t>
      </w:r>
      <w:r>
        <w:rPr>
          <w:rFonts w:ascii="Times New Roman" w:hAnsi="Times New Roman"/>
          <w:sz w:val="28"/>
          <w:szCs w:val="28"/>
        </w:rPr>
        <w:t>4.47</w:t>
      </w:r>
      <w:r w:rsidRPr="00C74892">
        <w:rPr>
          <w:rFonts w:ascii="Times New Roman" w:hAnsi="Times New Roman"/>
          <w:sz w:val="28"/>
          <w:szCs w:val="28"/>
        </w:rPr>
        <w:t>.</w:t>
      </w:r>
    </w:p>
    <w:p w:rsidR="00C74892" w:rsidRPr="00C74892" w:rsidRDefault="00C74892" w:rsidP="00C74892">
      <w:pPr>
        <w:spacing w:after="0" w:line="240" w:lineRule="auto"/>
        <w:ind w:firstLine="708"/>
        <w:jc w:val="right"/>
        <w:rPr>
          <w:rFonts w:ascii="Times New Roman" w:hAnsi="Times New Roman"/>
          <w:sz w:val="28"/>
          <w:szCs w:val="28"/>
        </w:rPr>
      </w:pPr>
      <w:r w:rsidRPr="00C74892">
        <w:rPr>
          <w:rFonts w:ascii="Times New Roman" w:hAnsi="Times New Roman"/>
          <w:sz w:val="28"/>
          <w:szCs w:val="28"/>
        </w:rPr>
        <w:t xml:space="preserve">Таблица </w:t>
      </w:r>
      <w:r>
        <w:rPr>
          <w:rFonts w:ascii="Times New Roman" w:hAnsi="Times New Roman"/>
          <w:sz w:val="28"/>
          <w:szCs w:val="28"/>
        </w:rPr>
        <w:t>4.47.</w:t>
      </w:r>
    </w:p>
    <w:tbl>
      <w:tblPr>
        <w:tblW w:w="0" w:type="auto"/>
        <w:jc w:val="center"/>
        <w:tblLayout w:type="fixed"/>
        <w:tblCellMar>
          <w:top w:w="75" w:type="dxa"/>
          <w:left w:w="0" w:type="dxa"/>
          <w:bottom w:w="75" w:type="dxa"/>
          <w:right w:w="0" w:type="dxa"/>
        </w:tblCellMar>
        <w:tblLook w:val="0000"/>
      </w:tblPr>
      <w:tblGrid>
        <w:gridCol w:w="2948"/>
        <w:gridCol w:w="3458"/>
        <w:gridCol w:w="3231"/>
      </w:tblGrid>
      <w:tr w:rsidR="00C74892" w:rsidRPr="00C74892" w:rsidTr="002D6A0E">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C74892">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C74892">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C74892">
              <w:rPr>
                <w:rFonts w:ascii="Times New Roman" w:hAnsi="Times New Roman"/>
                <w:b/>
                <w:sz w:val="24"/>
                <w:szCs w:val="24"/>
                <w:lang w:eastAsia="ar-SA"/>
              </w:rPr>
              <w:t>Размеры земельных участков (кв. м на 1000 чел)</w:t>
            </w:r>
          </w:p>
        </w:tc>
      </w:tr>
      <w:tr w:rsidR="00C74892" w:rsidRPr="00C74892"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C74892">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 xml:space="preserve">310 </w:t>
            </w:r>
          </w:p>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&lt;*&gt; / 210</w:t>
            </w:r>
          </w:p>
        </w:tc>
      </w:tr>
      <w:tr w:rsidR="00C74892" w:rsidRPr="00C74892"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C74892">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 xml:space="preserve">740 </w:t>
            </w:r>
          </w:p>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&lt;*&gt; / 490</w:t>
            </w:r>
          </w:p>
        </w:tc>
      </w:tr>
    </w:tbl>
    <w:p w:rsidR="00C74892" w:rsidRPr="00C74892" w:rsidRDefault="00C74892" w:rsidP="00C74892">
      <w:pPr>
        <w:spacing w:after="0" w:line="240" w:lineRule="auto"/>
        <w:ind w:firstLine="708"/>
        <w:jc w:val="both"/>
        <w:rPr>
          <w:rFonts w:ascii="Times New Roman" w:hAnsi="Times New Roman"/>
          <w:sz w:val="28"/>
          <w:szCs w:val="28"/>
        </w:rPr>
      </w:pPr>
    </w:p>
    <w:p w:rsidR="00C74892" w:rsidRPr="00C74892" w:rsidRDefault="00C74892" w:rsidP="00C74892">
      <w:pPr>
        <w:spacing w:after="0" w:line="240" w:lineRule="auto"/>
        <w:jc w:val="both"/>
        <w:rPr>
          <w:rFonts w:ascii="Times New Roman" w:hAnsi="Times New Roman"/>
          <w:sz w:val="18"/>
          <w:szCs w:val="18"/>
        </w:rPr>
      </w:pPr>
      <w:r w:rsidRPr="00C74892">
        <w:rPr>
          <w:rFonts w:ascii="Times New Roman" w:hAnsi="Times New Roman"/>
          <w:sz w:val="18"/>
          <w:szCs w:val="18"/>
        </w:rPr>
        <w:t>--------------------------------</w:t>
      </w:r>
    </w:p>
    <w:p w:rsidR="00C74892" w:rsidRPr="00C74892" w:rsidRDefault="00C74892" w:rsidP="00C74892">
      <w:pPr>
        <w:spacing w:after="0" w:line="240" w:lineRule="auto"/>
        <w:jc w:val="both"/>
        <w:rPr>
          <w:rFonts w:ascii="Times New Roman" w:hAnsi="Times New Roman"/>
          <w:sz w:val="20"/>
          <w:szCs w:val="20"/>
        </w:rPr>
      </w:pPr>
      <w:r w:rsidRPr="00C74892">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C74892" w:rsidRDefault="00C74892" w:rsidP="00C74892">
      <w:pPr>
        <w:spacing w:after="0" w:line="240" w:lineRule="auto"/>
        <w:ind w:firstLine="708"/>
        <w:jc w:val="both"/>
        <w:rPr>
          <w:rFonts w:ascii="Times New Roman" w:hAnsi="Times New Roman"/>
          <w:sz w:val="28"/>
          <w:szCs w:val="28"/>
        </w:rPr>
      </w:pPr>
    </w:p>
    <w:p w:rsidR="00C74892" w:rsidRPr="00C74892" w:rsidRDefault="00C74892" w:rsidP="00C74892">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4.7.19. </w:t>
      </w:r>
      <w:r w:rsidRPr="00C74892">
        <w:rPr>
          <w:rFonts w:ascii="Times New Roman" w:hAnsi="Times New Roman"/>
          <w:sz w:val="28"/>
          <w:szCs w:val="28"/>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C74892" w:rsidRPr="00C74892" w:rsidRDefault="00C74892" w:rsidP="00C74892">
      <w:pPr>
        <w:spacing w:after="0" w:line="240" w:lineRule="auto"/>
        <w:ind w:firstLine="708"/>
        <w:jc w:val="both"/>
        <w:rPr>
          <w:rFonts w:ascii="Times New Roman" w:hAnsi="Times New Roman"/>
          <w:sz w:val="28"/>
          <w:szCs w:val="28"/>
        </w:rPr>
      </w:pPr>
      <w:r w:rsidRPr="00C74892">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C74892" w:rsidRDefault="00C74892" w:rsidP="00C74892">
      <w:pPr>
        <w:spacing w:after="0" w:line="240" w:lineRule="auto"/>
        <w:ind w:firstLine="708"/>
        <w:jc w:val="both"/>
        <w:rPr>
          <w:rFonts w:ascii="Times New Roman" w:hAnsi="Times New Roman"/>
          <w:sz w:val="28"/>
          <w:szCs w:val="28"/>
        </w:rPr>
      </w:pPr>
      <w:r w:rsidRPr="00C74892">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Default="00C74892" w:rsidP="00486AE0">
      <w:pPr>
        <w:spacing w:after="0" w:line="240" w:lineRule="auto"/>
        <w:ind w:firstLine="708"/>
        <w:jc w:val="both"/>
        <w:rPr>
          <w:rFonts w:ascii="Times New Roman" w:hAnsi="Times New Roman"/>
          <w:sz w:val="28"/>
          <w:szCs w:val="28"/>
        </w:rPr>
      </w:pPr>
      <w:r>
        <w:rPr>
          <w:rFonts w:ascii="Times New Roman" w:hAnsi="Times New Roman"/>
          <w:sz w:val="28"/>
          <w:szCs w:val="28"/>
        </w:rPr>
        <w:t xml:space="preserve">4.7.20. </w:t>
      </w:r>
      <w:r w:rsidRPr="00C74892">
        <w:rPr>
          <w:rFonts w:ascii="Times New Roman" w:hAnsi="Times New Roman"/>
          <w:sz w:val="28"/>
          <w:szCs w:val="28"/>
        </w:rPr>
        <w:t xml:space="preserve">Вместимость специализированных складов и размеры их земельных участков приведены в таблице </w:t>
      </w:r>
      <w:r>
        <w:rPr>
          <w:rFonts w:ascii="Times New Roman" w:hAnsi="Times New Roman"/>
          <w:sz w:val="28"/>
          <w:szCs w:val="28"/>
        </w:rPr>
        <w:t>4.48</w:t>
      </w:r>
      <w:r w:rsidRPr="00C74892">
        <w:rPr>
          <w:rFonts w:ascii="Times New Roman" w:hAnsi="Times New Roman"/>
          <w:sz w:val="28"/>
          <w:szCs w:val="28"/>
        </w:rPr>
        <w:t>.</w:t>
      </w:r>
    </w:p>
    <w:p w:rsidR="00C74892" w:rsidRPr="00C74892" w:rsidRDefault="00C74892" w:rsidP="00C74892">
      <w:pPr>
        <w:spacing w:after="0" w:line="240" w:lineRule="auto"/>
        <w:jc w:val="both"/>
        <w:rPr>
          <w:rFonts w:ascii="Times New Roman" w:hAnsi="Times New Roman"/>
          <w:sz w:val="28"/>
          <w:szCs w:val="28"/>
        </w:rPr>
      </w:pPr>
    </w:p>
    <w:p w:rsidR="00C74892" w:rsidRPr="00C74892" w:rsidRDefault="00C74892" w:rsidP="00C74892">
      <w:pPr>
        <w:spacing w:after="0" w:line="240" w:lineRule="auto"/>
        <w:ind w:firstLine="708"/>
        <w:jc w:val="right"/>
        <w:rPr>
          <w:rFonts w:ascii="Times New Roman" w:hAnsi="Times New Roman"/>
          <w:sz w:val="28"/>
          <w:szCs w:val="28"/>
        </w:rPr>
      </w:pPr>
      <w:r w:rsidRPr="00C74892">
        <w:rPr>
          <w:rFonts w:ascii="Times New Roman" w:hAnsi="Times New Roman"/>
          <w:sz w:val="28"/>
          <w:szCs w:val="28"/>
        </w:rPr>
        <w:t xml:space="preserve">Таблица </w:t>
      </w:r>
      <w:r>
        <w:rPr>
          <w:rFonts w:ascii="Times New Roman" w:hAnsi="Times New Roman"/>
          <w:sz w:val="28"/>
          <w:szCs w:val="28"/>
        </w:rPr>
        <w:t>4.48</w:t>
      </w:r>
    </w:p>
    <w:tbl>
      <w:tblPr>
        <w:tblW w:w="0" w:type="auto"/>
        <w:tblInd w:w="102" w:type="dxa"/>
        <w:tblLayout w:type="fixed"/>
        <w:tblCellMar>
          <w:top w:w="75" w:type="dxa"/>
          <w:left w:w="0" w:type="dxa"/>
          <w:bottom w:w="75" w:type="dxa"/>
          <w:right w:w="0" w:type="dxa"/>
        </w:tblCellMar>
        <w:tblLook w:val="0000"/>
      </w:tblPr>
      <w:tblGrid>
        <w:gridCol w:w="2948"/>
        <w:gridCol w:w="3458"/>
        <w:gridCol w:w="3231"/>
      </w:tblGrid>
      <w:tr w:rsidR="00C74892" w:rsidRPr="00C74892" w:rsidTr="002D6A0E">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C74892">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C74892">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C74892">
              <w:rPr>
                <w:rFonts w:ascii="Times New Roman" w:hAnsi="Times New Roman"/>
                <w:b/>
                <w:sz w:val="24"/>
                <w:szCs w:val="24"/>
                <w:lang w:eastAsia="ar-SA"/>
              </w:rPr>
              <w:t>Размеры земельных участков (кв. м на 1000 чел.)</w:t>
            </w:r>
          </w:p>
        </w:tc>
      </w:tr>
      <w:tr w:rsidR="00C74892" w:rsidRPr="00C74892"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C74892">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190</w:t>
            </w:r>
          </w:p>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&lt;*&gt;/70</w:t>
            </w:r>
          </w:p>
        </w:tc>
      </w:tr>
      <w:tr w:rsidR="00C74892" w:rsidRPr="00C74892"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C74892">
              <w:rPr>
                <w:rFonts w:ascii="Times New Roman" w:hAnsi="Times New Roman"/>
                <w:sz w:val="24"/>
                <w:szCs w:val="24"/>
                <w:lang w:eastAsia="ar-SA"/>
              </w:rPr>
              <w:t>Фруктохранилища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w:t>
            </w:r>
          </w:p>
        </w:tc>
      </w:tr>
      <w:tr w:rsidR="00C74892" w:rsidRPr="00C74892"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C74892">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 xml:space="preserve">1300 </w:t>
            </w:r>
          </w:p>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&lt;*&gt;/610</w:t>
            </w:r>
          </w:p>
        </w:tc>
      </w:tr>
      <w:tr w:rsidR="00C74892" w:rsidRPr="00C74892"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C74892">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w:t>
            </w:r>
          </w:p>
        </w:tc>
      </w:tr>
    </w:tbl>
    <w:p w:rsidR="00C74892" w:rsidRPr="00C74892" w:rsidRDefault="00C74892" w:rsidP="00C74892">
      <w:pPr>
        <w:spacing w:after="0" w:line="240" w:lineRule="auto"/>
        <w:ind w:firstLine="708"/>
        <w:jc w:val="both"/>
        <w:rPr>
          <w:rFonts w:ascii="Times New Roman" w:hAnsi="Times New Roman"/>
          <w:sz w:val="28"/>
          <w:szCs w:val="28"/>
        </w:rPr>
      </w:pPr>
    </w:p>
    <w:p w:rsidR="00C74892" w:rsidRPr="00C74892"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C74892">
        <w:rPr>
          <w:rFonts w:ascii="Times New Roman" w:hAnsi="Times New Roman"/>
          <w:sz w:val="18"/>
          <w:szCs w:val="18"/>
          <w:lang w:eastAsia="ar-SA"/>
        </w:rPr>
        <w:t>--------------------------------</w:t>
      </w:r>
    </w:p>
    <w:p w:rsidR="00C74892" w:rsidRPr="00C74892"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50" w:name="Par986"/>
      <w:bookmarkEnd w:id="50"/>
      <w:r w:rsidRPr="00C74892">
        <w:rPr>
          <w:rFonts w:ascii="Times New Roman" w:hAnsi="Times New Roman"/>
          <w:sz w:val="20"/>
          <w:szCs w:val="20"/>
          <w:lang w:eastAsia="ar-SA"/>
        </w:rPr>
        <w:lastRenderedPageBreak/>
        <w:t>&lt;*&gt; - В числителе приведены нормы для одноэтажных складов, в знаменателе - для многоэтажных.</w:t>
      </w:r>
    </w:p>
    <w:p w:rsidR="00C74892" w:rsidRPr="00C74892" w:rsidRDefault="00C74892" w:rsidP="00C74892">
      <w:pPr>
        <w:spacing w:after="0" w:line="240" w:lineRule="auto"/>
        <w:ind w:firstLine="708"/>
        <w:jc w:val="both"/>
        <w:rPr>
          <w:rFonts w:ascii="Times New Roman" w:hAnsi="Times New Roman"/>
          <w:sz w:val="28"/>
          <w:szCs w:val="28"/>
        </w:rPr>
      </w:pPr>
    </w:p>
    <w:p w:rsidR="00C74892" w:rsidRPr="00C74892"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4.7.21. </w:t>
      </w:r>
      <w:r w:rsidRPr="00C74892">
        <w:rPr>
          <w:rFonts w:ascii="Times New Roman" w:hAnsi="Times New Roman"/>
          <w:sz w:val="28"/>
          <w:szCs w:val="28"/>
          <w:lang w:eastAsia="ar-SA"/>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C74892"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C74892">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C74892"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       4.7.22. </w:t>
      </w:r>
      <w:r w:rsidRPr="00C74892">
        <w:rPr>
          <w:rFonts w:ascii="Times New Roman" w:eastAsia="SimSun" w:hAnsi="Times New Roman"/>
          <w:color w:val="000000"/>
          <w:kern w:val="1"/>
          <w:sz w:val="28"/>
          <w:szCs w:val="28"/>
          <w:lang w:eastAsia="hi-IN" w:bidi="hi-IN"/>
        </w:rPr>
        <w:t>Размеры санитарно-защитных зон для картофеле-, овоще-, и фруктохранилищ следует принимать 50 м.</w:t>
      </w:r>
    </w:p>
    <w:p w:rsidR="00C74892"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4.7.23. </w:t>
      </w:r>
      <w:r w:rsidRPr="00C74892">
        <w:rPr>
          <w:rFonts w:ascii="Times New Roman" w:hAnsi="Times New Roman"/>
          <w:sz w:val="28"/>
          <w:szCs w:val="28"/>
          <w:lang w:eastAsia="ar-SA"/>
        </w:rPr>
        <w:t>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Default="00876D30" w:rsidP="00876D30">
      <w:pPr>
        <w:spacing w:after="0" w:line="240" w:lineRule="auto"/>
        <w:rPr>
          <w:rFonts w:ascii="Times New Roman" w:hAnsi="Times New Roman"/>
          <w:sz w:val="28"/>
          <w:szCs w:val="28"/>
        </w:rPr>
      </w:pPr>
    </w:p>
    <w:p w:rsidR="00FC7CAF" w:rsidRPr="00FC7CAF"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1" w:name="_Toc428345588"/>
      <w:r w:rsidRPr="005B574D">
        <w:rPr>
          <w:rFonts w:ascii="Times New Roman" w:hAnsi="Times New Roman"/>
          <w:b/>
          <w:sz w:val="28"/>
          <w:szCs w:val="28"/>
        </w:rPr>
        <w:t>Расчетные показатели, устанавливаемые для объектов в области сельского хозяйства</w:t>
      </w:r>
      <w:bookmarkEnd w:id="51"/>
    </w:p>
    <w:p w:rsidR="00FC7CAF" w:rsidRDefault="00FC7CAF" w:rsidP="00781767">
      <w:pPr>
        <w:spacing w:after="0" w:line="240" w:lineRule="auto"/>
        <w:ind w:firstLine="708"/>
        <w:jc w:val="right"/>
        <w:rPr>
          <w:rFonts w:ascii="Times New Roman" w:hAnsi="Times New Roman"/>
          <w:b/>
          <w:sz w:val="28"/>
          <w:szCs w:val="28"/>
        </w:rPr>
      </w:pPr>
    </w:p>
    <w:p w:rsidR="00831465" w:rsidRDefault="001D7A23" w:rsidP="00FC7CAF">
      <w:pPr>
        <w:spacing w:after="0" w:line="240" w:lineRule="auto"/>
        <w:ind w:firstLine="708"/>
        <w:jc w:val="both"/>
        <w:rPr>
          <w:rFonts w:ascii="Times New Roman" w:hAnsi="Times New Roman"/>
          <w:sz w:val="28"/>
          <w:szCs w:val="28"/>
        </w:rPr>
      </w:pPr>
      <w:r>
        <w:rPr>
          <w:rFonts w:ascii="Times New Roman" w:hAnsi="Times New Roman"/>
          <w:sz w:val="28"/>
          <w:szCs w:val="28"/>
        </w:rPr>
        <w:t xml:space="preserve">4.8.1. </w:t>
      </w:r>
      <w:r w:rsidR="00831465" w:rsidRPr="00831465">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4.8.2. </w:t>
      </w:r>
      <w:r w:rsidRPr="00831465">
        <w:rPr>
          <w:rFonts w:ascii="Times New Roman" w:hAnsi="Times New Roman"/>
          <w:sz w:val="28"/>
          <w:szCs w:val="28"/>
        </w:rPr>
        <w:t>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831465" w:rsidRDefault="00831465" w:rsidP="00831465">
      <w:pPr>
        <w:spacing w:after="0" w:line="240" w:lineRule="auto"/>
        <w:ind w:firstLine="708"/>
        <w:jc w:val="both"/>
        <w:rPr>
          <w:rFonts w:ascii="Times New Roman" w:hAnsi="Times New Roman"/>
          <w:sz w:val="28"/>
          <w:szCs w:val="28"/>
        </w:rPr>
      </w:pPr>
      <w:r w:rsidRPr="00831465">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831465" w:rsidRDefault="00831465" w:rsidP="00831465">
      <w:pPr>
        <w:spacing w:after="0" w:line="240" w:lineRule="auto"/>
        <w:ind w:firstLine="708"/>
        <w:jc w:val="both"/>
        <w:rPr>
          <w:rFonts w:ascii="Times New Roman" w:hAnsi="Times New Roman"/>
          <w:sz w:val="28"/>
          <w:szCs w:val="28"/>
        </w:rPr>
      </w:pPr>
      <w:r w:rsidRPr="00831465">
        <w:rPr>
          <w:rFonts w:ascii="Times New Roman" w:hAnsi="Times New Roman"/>
          <w:sz w:val="28"/>
          <w:szCs w:val="28"/>
        </w:rPr>
        <w:t>а) при самоточном способе полива (по бороздам) - 20 гектаров;</w:t>
      </w:r>
    </w:p>
    <w:p w:rsidR="00831465" w:rsidRPr="00831465" w:rsidRDefault="00831465" w:rsidP="00831465">
      <w:pPr>
        <w:spacing w:after="0" w:line="240" w:lineRule="auto"/>
        <w:ind w:firstLine="708"/>
        <w:jc w:val="both"/>
        <w:rPr>
          <w:rFonts w:ascii="Times New Roman" w:hAnsi="Times New Roman"/>
          <w:sz w:val="28"/>
          <w:szCs w:val="28"/>
        </w:rPr>
      </w:pPr>
      <w:r w:rsidRPr="00831465">
        <w:rPr>
          <w:rFonts w:ascii="Times New Roman" w:hAnsi="Times New Roman"/>
          <w:sz w:val="28"/>
          <w:szCs w:val="28"/>
        </w:rPr>
        <w:t>б) с использованием дождевальной техники - 40 гектаров;</w:t>
      </w:r>
    </w:p>
    <w:p w:rsidR="00831465" w:rsidRDefault="00831465" w:rsidP="00831465">
      <w:pPr>
        <w:spacing w:after="0" w:line="240" w:lineRule="auto"/>
        <w:ind w:firstLine="708"/>
        <w:jc w:val="both"/>
        <w:rPr>
          <w:rFonts w:ascii="Times New Roman" w:hAnsi="Times New Roman"/>
          <w:sz w:val="28"/>
          <w:szCs w:val="28"/>
        </w:rPr>
      </w:pPr>
      <w:r w:rsidRPr="00831465">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4.8.3. </w:t>
      </w:r>
      <w:r w:rsidRPr="00831465">
        <w:rPr>
          <w:rFonts w:ascii="Times New Roman" w:hAnsi="Times New Roman"/>
          <w:sz w:val="28"/>
          <w:szCs w:val="28"/>
        </w:rPr>
        <w:t>Для иных земель сельскохозяйственного назначения минимальный размер образуемых новых земельных участков не ограничивается.</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4.8.4. </w:t>
      </w:r>
      <w:r w:rsidRPr="00831465">
        <w:rPr>
          <w:rFonts w:ascii="Times New Roman" w:hAnsi="Times New Roman"/>
          <w:sz w:val="28"/>
          <w:szCs w:val="28"/>
        </w:rPr>
        <w:t xml:space="preserve">Максимальный размер общей площади сельскохозяйственных угодий, которые расположены на территории </w:t>
      </w:r>
      <w:r>
        <w:rPr>
          <w:rFonts w:ascii="Times New Roman" w:hAnsi="Times New Roman"/>
          <w:sz w:val="28"/>
          <w:szCs w:val="28"/>
        </w:rPr>
        <w:t>Советского</w:t>
      </w:r>
      <w:r w:rsidRPr="00831465">
        <w:rPr>
          <w:rFonts w:ascii="Times New Roman" w:hAnsi="Times New Roman"/>
          <w:sz w:val="28"/>
          <w:szCs w:val="28"/>
        </w:rPr>
        <w:t xml:space="preserve"> района </w:t>
      </w:r>
      <w:r>
        <w:rPr>
          <w:rFonts w:ascii="Times New Roman" w:hAnsi="Times New Roman"/>
          <w:sz w:val="28"/>
          <w:szCs w:val="28"/>
        </w:rPr>
        <w:t xml:space="preserve">Саратовской области </w:t>
      </w:r>
      <w:r w:rsidRPr="00831465">
        <w:rPr>
          <w:rFonts w:ascii="Times New Roman" w:hAnsi="Times New Roman"/>
          <w:sz w:val="28"/>
          <w:szCs w:val="28"/>
        </w:rPr>
        <w:t>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4.8.5. </w:t>
      </w:r>
      <w:r w:rsidRPr="00831465">
        <w:rPr>
          <w:rFonts w:ascii="Times New Roman" w:hAnsi="Times New Roman"/>
          <w:sz w:val="28"/>
          <w:szCs w:val="28"/>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4.8.6. </w:t>
      </w:r>
      <w:r w:rsidRPr="00831465">
        <w:rPr>
          <w:rFonts w:ascii="Times New Roman" w:hAnsi="Times New Roman"/>
          <w:sz w:val="28"/>
          <w:szCs w:val="28"/>
        </w:rPr>
        <w:t xml:space="preserve">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w:t>
      </w:r>
      <w:r w:rsidRPr="00831465">
        <w:rPr>
          <w:rFonts w:ascii="Times New Roman" w:hAnsi="Times New Roman"/>
          <w:sz w:val="28"/>
          <w:szCs w:val="28"/>
        </w:rPr>
        <w:lastRenderedPageBreak/>
        <w:t xml:space="preserve">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Pr>
          <w:rFonts w:ascii="Times New Roman" w:hAnsi="Times New Roman"/>
          <w:sz w:val="28"/>
          <w:szCs w:val="28"/>
        </w:rPr>
        <w:t>Советскому району Саратовской области</w:t>
      </w:r>
      <w:r w:rsidRPr="00831465">
        <w:rPr>
          <w:rFonts w:ascii="Times New Roman" w:hAnsi="Times New Roman"/>
          <w:sz w:val="28"/>
          <w:szCs w:val="28"/>
        </w:rPr>
        <w:t>, включаются в перечень земель, использование которых для других целей не допускается.</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4.8.7. </w:t>
      </w:r>
      <w:r w:rsidRPr="00831465">
        <w:rPr>
          <w:rFonts w:ascii="Times New Roman" w:hAnsi="Times New Roman"/>
          <w:sz w:val="28"/>
          <w:szCs w:val="28"/>
        </w:rPr>
        <w:t>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4.8.8. </w:t>
      </w:r>
      <w:r w:rsidRPr="00831465">
        <w:rPr>
          <w:rFonts w:ascii="Times New Roman" w:hAnsi="Times New Roman"/>
          <w:sz w:val="28"/>
          <w:szCs w:val="28"/>
        </w:rPr>
        <w:t>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w:t>
      </w:r>
      <w:r>
        <w:rPr>
          <w:rFonts w:ascii="Times New Roman" w:hAnsi="Times New Roman"/>
          <w:sz w:val="28"/>
          <w:szCs w:val="28"/>
        </w:rPr>
        <w:t xml:space="preserve"> устанавливаются Правилами землепользования и застройки </w:t>
      </w:r>
      <w:r w:rsidR="00AD0392">
        <w:rPr>
          <w:rFonts w:ascii="Times New Roman" w:hAnsi="Times New Roman"/>
          <w:sz w:val="28"/>
          <w:szCs w:val="28"/>
        </w:rPr>
        <w:t>Советского</w:t>
      </w:r>
      <w:r>
        <w:rPr>
          <w:rFonts w:ascii="Times New Roman" w:hAnsi="Times New Roman"/>
          <w:sz w:val="28"/>
          <w:szCs w:val="28"/>
        </w:rPr>
        <w:t xml:space="preserve"> мун</w:t>
      </w:r>
      <w:r w:rsidR="00A44C27">
        <w:rPr>
          <w:rFonts w:ascii="Times New Roman" w:hAnsi="Times New Roman"/>
          <w:sz w:val="28"/>
          <w:szCs w:val="28"/>
        </w:rPr>
        <w:t>иц</w:t>
      </w:r>
      <w:r>
        <w:rPr>
          <w:rFonts w:ascii="Times New Roman" w:hAnsi="Times New Roman"/>
          <w:sz w:val="28"/>
          <w:szCs w:val="28"/>
        </w:rPr>
        <w:t>ипального образования.</w:t>
      </w:r>
    </w:p>
    <w:p w:rsidR="00EE6DE0" w:rsidRDefault="00EE6DE0" w:rsidP="004F28C8">
      <w:pPr>
        <w:spacing w:after="0" w:line="240" w:lineRule="auto"/>
        <w:jc w:val="both"/>
        <w:rPr>
          <w:rFonts w:ascii="Times New Roman" w:hAnsi="Times New Roman"/>
          <w:sz w:val="28"/>
          <w:szCs w:val="28"/>
        </w:rPr>
      </w:pPr>
    </w:p>
    <w:p w:rsidR="00890263" w:rsidRPr="004F28C8"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2" w:name="_Toc428345589"/>
      <w:r w:rsidRPr="004F28C8">
        <w:rPr>
          <w:rFonts w:ascii="Times New Roman" w:hAnsi="Times New Roman"/>
          <w:b/>
          <w:sz w:val="28"/>
          <w:szCs w:val="28"/>
        </w:rPr>
        <w:t>Расчетные показатели в сфере инженерной подготовки и защиты территорий</w:t>
      </w:r>
      <w:bookmarkEnd w:id="52"/>
    </w:p>
    <w:p w:rsidR="004F28C8" w:rsidRDefault="004F28C8" w:rsidP="00D47F84">
      <w:pPr>
        <w:pStyle w:val="af3"/>
        <w:ind w:firstLine="708"/>
        <w:jc w:val="both"/>
        <w:rPr>
          <w:rFonts w:ascii="Times New Roman" w:hAnsi="Times New Roman"/>
          <w:sz w:val="28"/>
          <w:szCs w:val="28"/>
        </w:rPr>
      </w:pP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w:t>
      </w:r>
      <w:r w:rsidR="004F28C8">
        <w:rPr>
          <w:rFonts w:ascii="Times New Roman" w:hAnsi="Times New Roman"/>
          <w:sz w:val="28"/>
          <w:szCs w:val="28"/>
        </w:rPr>
        <w:t>9</w:t>
      </w:r>
      <w:r w:rsidR="00890263" w:rsidRPr="00D47F84">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D47F84" w:rsidRDefault="00890263" w:rsidP="00D47F84">
      <w:pPr>
        <w:pStyle w:val="af3"/>
        <w:ind w:firstLine="708"/>
        <w:jc w:val="both"/>
        <w:rPr>
          <w:rFonts w:ascii="Times New Roman" w:hAnsi="Times New Roman"/>
          <w:sz w:val="28"/>
          <w:szCs w:val="28"/>
        </w:rPr>
      </w:pPr>
      <w:r w:rsidRPr="00D47F84">
        <w:rPr>
          <w:rFonts w:ascii="Times New Roman" w:hAnsi="Times New Roman"/>
          <w:sz w:val="28"/>
          <w:szCs w:val="28"/>
        </w:rPr>
        <w:t xml:space="preserve">При разработке проектов планировки и застройки </w:t>
      </w:r>
      <w:r w:rsidR="007D118D">
        <w:rPr>
          <w:rFonts w:ascii="Times New Roman" w:hAnsi="Times New Roman"/>
          <w:sz w:val="28"/>
          <w:szCs w:val="28"/>
        </w:rPr>
        <w:t>поселения</w:t>
      </w:r>
      <w:r w:rsidRPr="00D47F84">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w:t>
      </w:r>
      <w:r w:rsidR="004F28C8">
        <w:rPr>
          <w:rFonts w:ascii="Times New Roman" w:hAnsi="Times New Roman"/>
          <w:sz w:val="28"/>
          <w:szCs w:val="28"/>
        </w:rPr>
        <w:t>9</w:t>
      </w:r>
      <w:r w:rsidR="00890263" w:rsidRPr="00D47F84">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w:t>
      </w:r>
      <w:r w:rsidR="004F28C8">
        <w:rPr>
          <w:rFonts w:ascii="Times New Roman" w:hAnsi="Times New Roman"/>
          <w:sz w:val="28"/>
          <w:szCs w:val="28"/>
        </w:rPr>
        <w:t>9</w:t>
      </w:r>
      <w:r w:rsidR="00890263" w:rsidRPr="00D47F84">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Pr>
          <w:rFonts w:ascii="Times New Roman" w:hAnsi="Times New Roman"/>
          <w:sz w:val="28"/>
          <w:szCs w:val="28"/>
        </w:rPr>
        <w:t>в</w:t>
      </w:r>
      <w:r w:rsidR="00890263" w:rsidRPr="00D47F84">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D47F84" w:rsidRDefault="002C7C13" w:rsidP="00D47F84">
      <w:pPr>
        <w:pStyle w:val="af3"/>
        <w:jc w:val="both"/>
        <w:rPr>
          <w:rFonts w:ascii="Times New Roman" w:hAnsi="Times New Roman"/>
          <w:sz w:val="28"/>
          <w:szCs w:val="28"/>
        </w:rPr>
      </w:pPr>
      <w:r w:rsidRPr="00D47F84">
        <w:rPr>
          <w:rFonts w:ascii="Times New Roman" w:hAnsi="Times New Roman"/>
          <w:sz w:val="28"/>
          <w:szCs w:val="28"/>
        </w:rPr>
        <w:tab/>
        <w:t>4</w:t>
      </w:r>
      <w:r w:rsidR="00890263" w:rsidRPr="00D47F84">
        <w:rPr>
          <w:rFonts w:ascii="Times New Roman" w:hAnsi="Times New Roman"/>
          <w:sz w:val="28"/>
          <w:szCs w:val="28"/>
        </w:rPr>
        <w:t>.</w:t>
      </w:r>
      <w:r w:rsidR="004F28C8">
        <w:rPr>
          <w:rFonts w:ascii="Times New Roman" w:hAnsi="Times New Roman"/>
          <w:sz w:val="28"/>
          <w:szCs w:val="28"/>
        </w:rPr>
        <w:t>9</w:t>
      </w:r>
      <w:r w:rsidR="00890263" w:rsidRPr="00D47F84">
        <w:rPr>
          <w:rFonts w:ascii="Times New Roman" w:hAnsi="Times New Roman"/>
          <w:sz w:val="28"/>
          <w:szCs w:val="28"/>
        </w:rPr>
        <w:t xml:space="preserve">.4. </w:t>
      </w:r>
      <w:r w:rsidR="00275C6F" w:rsidRPr="00D47F84">
        <w:rPr>
          <w:rFonts w:ascii="Times New Roman" w:hAnsi="Times New Roman"/>
          <w:sz w:val="28"/>
          <w:szCs w:val="28"/>
        </w:rPr>
        <w:t>На территории поселени</w:t>
      </w:r>
      <w:r w:rsidR="004F28C8">
        <w:rPr>
          <w:rFonts w:ascii="Times New Roman" w:hAnsi="Times New Roman"/>
          <w:sz w:val="28"/>
          <w:szCs w:val="28"/>
        </w:rPr>
        <w:t>я</w:t>
      </w:r>
      <w:r w:rsidR="00275C6F" w:rsidRPr="00D47F84">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Pr>
          <w:rFonts w:ascii="Times New Roman" w:hAnsi="Times New Roman"/>
          <w:sz w:val="28"/>
          <w:szCs w:val="28"/>
        </w:rPr>
        <w:t>поселения</w:t>
      </w:r>
      <w:r w:rsidR="00275C6F" w:rsidRPr="00D47F84">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.5. </w:t>
      </w:r>
      <w:r w:rsidR="00275C6F" w:rsidRPr="00275C6F">
        <w:rPr>
          <w:rFonts w:ascii="Times New Roman" w:hAnsi="Times New Roman"/>
          <w:sz w:val="28"/>
          <w:szCs w:val="28"/>
        </w:rPr>
        <w:t>Территории поселени</w:t>
      </w:r>
      <w:r w:rsidR="004F28C8">
        <w:rPr>
          <w:rFonts w:ascii="Times New Roman" w:hAnsi="Times New Roman"/>
          <w:sz w:val="28"/>
          <w:szCs w:val="28"/>
        </w:rPr>
        <w:t>я</w:t>
      </w:r>
      <w:r w:rsidR="00275C6F" w:rsidRPr="00275C6F">
        <w:rPr>
          <w:rFonts w:ascii="Times New Roman" w:hAnsi="Times New Roman"/>
          <w:sz w:val="28"/>
          <w:szCs w:val="28"/>
        </w:rPr>
        <w:t>, расположенны</w:t>
      </w:r>
      <w:r w:rsidR="004F28C8">
        <w:rPr>
          <w:rFonts w:ascii="Times New Roman" w:hAnsi="Times New Roman"/>
          <w:sz w:val="28"/>
          <w:szCs w:val="28"/>
        </w:rPr>
        <w:t>е</w:t>
      </w:r>
      <w:r w:rsidR="00275C6F" w:rsidRPr="00275C6F">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.6. </w:t>
      </w:r>
      <w:r w:rsidR="00275C6F" w:rsidRPr="00275C6F">
        <w:rPr>
          <w:rFonts w:ascii="Times New Roman" w:hAnsi="Times New Roman"/>
          <w:sz w:val="28"/>
          <w:szCs w:val="28"/>
        </w:rPr>
        <w:t xml:space="preserve">За расчетный горизонт высоких вод следует принимать отметку наивысшего уровня воды повторяемостью: один раз в 100 лет - для территорий, </w:t>
      </w:r>
      <w:r w:rsidR="00275C6F" w:rsidRPr="00275C6F">
        <w:rPr>
          <w:rFonts w:ascii="Times New Roman" w:hAnsi="Times New Roman"/>
          <w:sz w:val="28"/>
          <w:szCs w:val="28"/>
        </w:rPr>
        <w:lastRenderedPageBreak/>
        <w:t>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.7. </w:t>
      </w:r>
      <w:r w:rsidR="00275C6F" w:rsidRPr="00275C6F">
        <w:rPr>
          <w:rFonts w:ascii="Times New Roman" w:hAnsi="Times New Roman"/>
          <w:sz w:val="28"/>
          <w:szCs w:val="28"/>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.8. </w:t>
      </w:r>
      <w:r w:rsidR="00275C6F" w:rsidRPr="00275C6F">
        <w:rPr>
          <w:rFonts w:ascii="Times New Roman" w:hAnsi="Times New Roman"/>
          <w:sz w:val="28"/>
          <w:szCs w:val="28"/>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Default="00275C6F" w:rsidP="00275C6F">
      <w:pPr>
        <w:spacing w:after="0" w:line="240" w:lineRule="auto"/>
        <w:ind w:firstLine="708"/>
        <w:jc w:val="both"/>
        <w:rPr>
          <w:rFonts w:ascii="Times New Roman" w:hAnsi="Times New Roman"/>
          <w:sz w:val="28"/>
          <w:szCs w:val="28"/>
        </w:rPr>
      </w:pPr>
      <w:r w:rsidRPr="00275C6F">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Default="002C7C13" w:rsidP="00275C6F">
      <w:pPr>
        <w:spacing w:after="0" w:line="240" w:lineRule="auto"/>
        <w:ind w:firstLine="708"/>
        <w:jc w:val="both"/>
        <w:rPr>
          <w:rFonts w:ascii="Times New Roman" w:hAnsi="Times New Roman"/>
          <w:sz w:val="28"/>
          <w:szCs w:val="28"/>
        </w:rPr>
      </w:pPr>
      <w:r>
        <w:rPr>
          <w:rFonts w:ascii="Times New Roman" w:hAnsi="Times New Roman"/>
          <w:sz w:val="28"/>
          <w:szCs w:val="28"/>
        </w:rPr>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.9. </w:t>
      </w:r>
      <w:r w:rsidR="00275C6F" w:rsidRPr="00275C6F">
        <w:rPr>
          <w:rFonts w:ascii="Times New Roman" w:hAnsi="Times New Roman"/>
          <w:sz w:val="28"/>
          <w:szCs w:val="28"/>
        </w:rPr>
        <w:t>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Default="002C7C13" w:rsidP="00275C6F">
      <w:pPr>
        <w:spacing w:after="0" w:line="240" w:lineRule="auto"/>
        <w:ind w:firstLine="708"/>
        <w:jc w:val="both"/>
        <w:rPr>
          <w:rFonts w:ascii="Times New Roman" w:hAnsi="Times New Roman"/>
          <w:sz w:val="28"/>
          <w:szCs w:val="28"/>
        </w:rPr>
      </w:pPr>
      <w:r>
        <w:rPr>
          <w:rFonts w:ascii="Times New Roman" w:hAnsi="Times New Roman"/>
          <w:sz w:val="28"/>
          <w:szCs w:val="28"/>
        </w:rPr>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.10. </w:t>
      </w:r>
      <w:r w:rsidR="00275C6F" w:rsidRPr="00275C6F">
        <w:rPr>
          <w:rFonts w:ascii="Times New Roman" w:hAnsi="Times New Roman"/>
          <w:sz w:val="28"/>
          <w:szCs w:val="28"/>
        </w:rPr>
        <w:t xml:space="preserve">Нормируемые показатели инженерной подготовки и защиты территории представлены </w:t>
      </w:r>
      <w:r w:rsidR="00275C6F">
        <w:rPr>
          <w:rFonts w:ascii="Times New Roman" w:hAnsi="Times New Roman"/>
          <w:sz w:val="28"/>
          <w:szCs w:val="28"/>
        </w:rPr>
        <w:t xml:space="preserve">в таблице </w:t>
      </w:r>
      <w:r>
        <w:rPr>
          <w:rFonts w:ascii="Times New Roman" w:hAnsi="Times New Roman"/>
          <w:sz w:val="28"/>
          <w:szCs w:val="28"/>
        </w:rPr>
        <w:t>4</w:t>
      </w:r>
      <w:r w:rsidR="00275C6F">
        <w:rPr>
          <w:rFonts w:ascii="Times New Roman" w:hAnsi="Times New Roman"/>
          <w:sz w:val="28"/>
          <w:szCs w:val="28"/>
        </w:rPr>
        <w:t>.</w:t>
      </w:r>
      <w:r w:rsidR="004F28C8">
        <w:rPr>
          <w:rFonts w:ascii="Times New Roman" w:hAnsi="Times New Roman"/>
          <w:sz w:val="28"/>
          <w:szCs w:val="28"/>
        </w:rPr>
        <w:t>48</w:t>
      </w:r>
      <w:r w:rsidR="00275C6F">
        <w:rPr>
          <w:rFonts w:ascii="Times New Roman" w:hAnsi="Times New Roman"/>
          <w:sz w:val="28"/>
          <w:szCs w:val="28"/>
        </w:rPr>
        <w:t>.</w:t>
      </w:r>
    </w:p>
    <w:p w:rsidR="00275C6F" w:rsidRDefault="00275C6F" w:rsidP="00275C6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2C7C13">
        <w:rPr>
          <w:rFonts w:ascii="Times New Roman" w:hAnsi="Times New Roman"/>
          <w:sz w:val="28"/>
          <w:szCs w:val="28"/>
        </w:rPr>
        <w:t>4</w:t>
      </w:r>
      <w:r>
        <w:rPr>
          <w:rFonts w:ascii="Times New Roman" w:hAnsi="Times New Roman"/>
          <w:sz w:val="28"/>
          <w:szCs w:val="28"/>
        </w:rPr>
        <w:t>.</w:t>
      </w:r>
      <w:r w:rsidR="004F28C8">
        <w:rPr>
          <w:rFonts w:ascii="Times New Roman" w:hAnsi="Times New Roman"/>
          <w:sz w:val="28"/>
          <w:szCs w:val="28"/>
        </w:rPr>
        <w:t>48</w:t>
      </w:r>
    </w:p>
    <w:tbl>
      <w:tblPr>
        <w:tblW w:w="9940" w:type="dxa"/>
        <w:tblInd w:w="91" w:type="dxa"/>
        <w:tblLook w:val="00A0"/>
      </w:tblPr>
      <w:tblGrid>
        <w:gridCol w:w="553"/>
        <w:gridCol w:w="1887"/>
        <w:gridCol w:w="2198"/>
        <w:gridCol w:w="1120"/>
        <w:gridCol w:w="2131"/>
        <w:gridCol w:w="2051"/>
      </w:tblGrid>
      <w:tr w:rsidR="00275C6F" w:rsidRPr="00275C6F" w:rsidTr="002C7C1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275C6F" w:rsidRPr="00275C6F" w:rsidRDefault="00275C6F" w:rsidP="007664AE">
            <w:pPr>
              <w:pStyle w:val="afffffff5"/>
              <w:rPr>
                <w:sz w:val="24"/>
                <w:szCs w:val="24"/>
              </w:rPr>
            </w:pPr>
            <w:r w:rsidRPr="00275C6F">
              <w:rPr>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Показатель</w:t>
            </w:r>
          </w:p>
        </w:tc>
      </w:tr>
      <w:tr w:rsidR="00275C6F" w:rsidRPr="00275C6F"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r>
      <w:tr w:rsidR="00275C6F" w:rsidRPr="00275C6F"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r>
      <w:tr w:rsidR="00275C6F" w:rsidRPr="00275C6F"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r>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0,003</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0,004</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0,005</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0,006</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0,003</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0,001-0,005</w:t>
            </w:r>
          </w:p>
        </w:tc>
      </w:tr>
      <w:tr w:rsidR="00275C6F" w:rsidRPr="00275C6F"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275C6F" w:rsidRDefault="00275C6F" w:rsidP="007664AE">
            <w:pPr>
              <w:pStyle w:val="afffffff6"/>
              <w:rPr>
                <w:sz w:val="24"/>
                <w:szCs w:val="24"/>
              </w:rPr>
            </w:pPr>
            <w:r>
              <w:rPr>
                <w:sz w:val="24"/>
                <w:szCs w:val="24"/>
              </w:rPr>
              <w:lastRenderedPageBreak/>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275C6F" w:rsidRDefault="00275C6F" w:rsidP="007664AE">
            <w:pPr>
              <w:pStyle w:val="afffffff7"/>
              <w:rPr>
                <w:sz w:val="24"/>
                <w:szCs w:val="24"/>
              </w:rPr>
            </w:pPr>
            <w:r w:rsidRPr="00275C6F">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275C6F" w:rsidRDefault="007D118D" w:rsidP="007664AE">
            <w:pPr>
              <w:pStyle w:val="afffffff6"/>
              <w:rPr>
                <w:sz w:val="24"/>
                <w:szCs w:val="24"/>
              </w:rPr>
            </w:pPr>
            <w:r>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2.06.15-85 п.2.7</w:t>
            </w:r>
          </w:p>
        </w:tc>
        <w:tc>
          <w:tcPr>
            <w:tcW w:w="2051" w:type="dxa"/>
            <w:tcBorders>
              <w:top w:val="nil"/>
              <w:left w:val="nil"/>
              <w:right w:val="single" w:sz="4" w:space="0" w:color="auto"/>
            </w:tcBorders>
            <w:vAlign w:val="center"/>
          </w:tcPr>
          <w:p w:rsidR="00275C6F" w:rsidRPr="00275C6F" w:rsidRDefault="00275C6F" w:rsidP="007664AE">
            <w:pPr>
              <w:pStyle w:val="afffffff6"/>
              <w:rPr>
                <w:sz w:val="24"/>
                <w:szCs w:val="24"/>
              </w:rPr>
            </w:pPr>
            <w:r w:rsidRPr="00275C6F">
              <w:rPr>
                <w:sz w:val="24"/>
                <w:szCs w:val="24"/>
              </w:rPr>
              <w:t>2</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275C6F" w:rsidRDefault="00275C6F" w:rsidP="007664AE">
            <w:pPr>
              <w:pStyle w:val="afffffff7"/>
              <w:rPr>
                <w:sz w:val="24"/>
                <w:szCs w:val="24"/>
              </w:rPr>
            </w:pPr>
            <w:r w:rsidRPr="00275C6F">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1</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275C6F" w:rsidRDefault="00275C6F" w:rsidP="007664AE">
            <w:pPr>
              <w:pStyle w:val="afffffff7"/>
              <w:rPr>
                <w:sz w:val="24"/>
                <w:szCs w:val="24"/>
              </w:rPr>
            </w:pPr>
            <w:r w:rsidRPr="00275C6F">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1</w:t>
            </w:r>
          </w:p>
        </w:tc>
      </w:tr>
      <w:tr w:rsidR="00275C6F" w:rsidRPr="00275C6F"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275C6F" w:rsidRDefault="00275C6F" w:rsidP="007664AE">
            <w:pPr>
              <w:pStyle w:val="afffffff6"/>
              <w:rPr>
                <w:sz w:val="24"/>
                <w:szCs w:val="24"/>
              </w:rPr>
            </w:pPr>
            <w:r>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275C6F" w:rsidRDefault="00275C6F" w:rsidP="007664AE">
            <w:pPr>
              <w:pStyle w:val="afffffff7"/>
              <w:rPr>
                <w:sz w:val="24"/>
                <w:szCs w:val="24"/>
              </w:rPr>
            </w:pPr>
            <w:r w:rsidRPr="00275C6F">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275C6F" w:rsidRDefault="007D118D" w:rsidP="007664AE">
            <w:pPr>
              <w:pStyle w:val="afffffff6"/>
              <w:rPr>
                <w:sz w:val="24"/>
                <w:szCs w:val="24"/>
              </w:rPr>
            </w:pPr>
            <w:r>
              <w:rPr>
                <w:sz w:val="24"/>
                <w:szCs w:val="24"/>
              </w:rPr>
              <w:t>м</w:t>
            </w:r>
          </w:p>
        </w:tc>
        <w:tc>
          <w:tcPr>
            <w:tcW w:w="2131" w:type="dxa"/>
            <w:tcBorders>
              <w:top w:val="nil"/>
              <w:left w:val="nil"/>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0,5</w:t>
            </w:r>
          </w:p>
        </w:tc>
      </w:tr>
    </w:tbl>
    <w:p w:rsidR="00275C6F" w:rsidRDefault="00275C6F" w:rsidP="00275C6F">
      <w:pPr>
        <w:spacing w:after="0" w:line="240" w:lineRule="auto"/>
        <w:ind w:firstLine="708"/>
        <w:jc w:val="right"/>
        <w:rPr>
          <w:rFonts w:ascii="Times New Roman" w:hAnsi="Times New Roman"/>
          <w:sz w:val="28"/>
          <w:szCs w:val="28"/>
        </w:rPr>
      </w:pPr>
    </w:p>
    <w:p w:rsidR="004F28C8" w:rsidRDefault="004F28C8" w:rsidP="004F28C8">
      <w:pPr>
        <w:pStyle w:val="a7"/>
        <w:numPr>
          <w:ilvl w:val="1"/>
          <w:numId w:val="16"/>
        </w:numPr>
        <w:spacing w:after="0" w:line="240" w:lineRule="auto"/>
        <w:jc w:val="center"/>
        <w:rPr>
          <w:rFonts w:ascii="Times New Roman" w:hAnsi="Times New Roman"/>
          <w:b/>
          <w:sz w:val="28"/>
          <w:szCs w:val="28"/>
        </w:rPr>
      </w:pPr>
      <w:r w:rsidRPr="004F28C8">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3C5216" w:rsidRDefault="004F28C8" w:rsidP="004F28C8">
      <w:pPr>
        <w:pStyle w:val="afffffff"/>
      </w:pPr>
      <w:r>
        <w:t xml:space="preserve">4.10.1. </w:t>
      </w:r>
      <w:r w:rsidRPr="003C5216">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3C5216" w:rsidRDefault="004F28C8" w:rsidP="004F28C8">
      <w:pPr>
        <w:pStyle w:val="afffffff"/>
      </w:pPr>
      <w:r>
        <w:t xml:space="preserve">4.10.2. </w:t>
      </w:r>
      <w:r w:rsidRPr="003C5216">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3C5216" w:rsidRDefault="004F28C8" w:rsidP="004F28C8">
      <w:pPr>
        <w:pStyle w:val="afffffff"/>
      </w:pPr>
      <w:r>
        <w:t xml:space="preserve">4.10.3. </w:t>
      </w:r>
      <w:r w:rsidRPr="003C5216">
        <w:t xml:space="preserve">Организационные мероприятия по мобилизационной подготовке муниципальных предприятий и учреждений </w:t>
      </w:r>
      <w:r w:rsidR="00AD0392">
        <w:t>Советского</w:t>
      </w:r>
      <w:r w:rsidR="00E71925">
        <w:t xml:space="preserve"> муниц</w:t>
      </w:r>
      <w:r>
        <w:t>ипального образования</w:t>
      </w:r>
      <w:r w:rsidRPr="003C5216">
        <w:t xml:space="preserve"> должны проходить в соответствии с требованиями Федеральных законов: от 26 февраля 1997 г. № 31-ФЗ «О мобилизационной подготовке и </w:t>
      </w:r>
      <w:r w:rsidRPr="003C5216">
        <w:lastRenderedPageBreak/>
        <w:t>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Default="00E71925" w:rsidP="004F28C8">
      <w:pPr>
        <w:pStyle w:val="afffffff"/>
      </w:pPr>
      <w:r>
        <w:t xml:space="preserve">4.10.4. </w:t>
      </w:r>
      <w:r w:rsidR="004F28C8" w:rsidRPr="003C5216">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3C5216" w:rsidRDefault="00E71925" w:rsidP="004F28C8">
      <w:pPr>
        <w:pStyle w:val="afffffff"/>
      </w:pPr>
      <w:r>
        <w:t xml:space="preserve">4.10.5. </w:t>
      </w:r>
      <w:r w:rsidR="004F28C8" w:rsidRPr="003C5216">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3C5216" w:rsidRDefault="004F28C8" w:rsidP="004F28C8">
      <w:pPr>
        <w:pStyle w:val="afffffff"/>
      </w:pPr>
      <w:r w:rsidRPr="003C5216">
        <w:t xml:space="preserve">- подготовке документов территориального планирования </w:t>
      </w:r>
      <w:r w:rsidR="00AD0392">
        <w:t>Советского</w:t>
      </w:r>
      <w:r w:rsidR="00E71925" w:rsidRPr="00E71925">
        <w:t xml:space="preserve"> муниципального образования </w:t>
      </w:r>
      <w:r w:rsidRPr="003C5216">
        <w:t xml:space="preserve">(генерального плана </w:t>
      </w:r>
      <w:r w:rsidR="00E71925">
        <w:t>поселения</w:t>
      </w:r>
      <w:r w:rsidRPr="003C5216">
        <w:t>);</w:t>
      </w:r>
    </w:p>
    <w:p w:rsidR="004F28C8" w:rsidRPr="003C5216" w:rsidRDefault="004F28C8" w:rsidP="004F28C8">
      <w:pPr>
        <w:pStyle w:val="afffffff"/>
      </w:pPr>
      <w:r w:rsidRPr="003C5216">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3C5216" w:rsidRDefault="004F28C8" w:rsidP="004F28C8">
      <w:pPr>
        <w:pStyle w:val="afffffff"/>
      </w:pPr>
      <w:r w:rsidRPr="003C5216">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3C5216" w:rsidRDefault="00190B50" w:rsidP="004F28C8">
      <w:pPr>
        <w:pStyle w:val="afffffff"/>
      </w:pPr>
      <w:r>
        <w:t xml:space="preserve">4.10.6. </w:t>
      </w:r>
      <w:r w:rsidR="004F28C8" w:rsidRPr="003C5216">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3C5216" w:rsidRDefault="00190B50" w:rsidP="004F28C8">
      <w:pPr>
        <w:pStyle w:val="afffffff"/>
      </w:pPr>
      <w:r>
        <w:t xml:space="preserve">4.10.7. </w:t>
      </w:r>
      <w:r w:rsidR="004F28C8" w:rsidRPr="003C5216">
        <w:t xml:space="preserve">Мероприятия по гражданской обороне разрабатываются органами местного самоуправления </w:t>
      </w:r>
      <w:r w:rsidR="00AD0392">
        <w:t>Советского</w:t>
      </w:r>
      <w:r w:rsidRPr="00190B50">
        <w:t xml:space="preserve"> муниципального образования </w:t>
      </w:r>
      <w:r w:rsidR="004F28C8" w:rsidRPr="003C5216">
        <w:t>в соответствии с требованиями Федерального закона  «О гражданской обороне».</w:t>
      </w:r>
    </w:p>
    <w:p w:rsidR="004F28C8" w:rsidRPr="00FF2D46" w:rsidRDefault="00190B50" w:rsidP="004F28C8">
      <w:pPr>
        <w:pStyle w:val="afffffff"/>
        <w:rPr>
          <w:color w:val="FF0000"/>
        </w:rPr>
      </w:pPr>
      <w:r>
        <w:t xml:space="preserve">4.10.8. </w:t>
      </w:r>
      <w:r w:rsidR="004F28C8" w:rsidRPr="00003C6B">
        <w:t>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4F28C8" w:rsidRPr="003C5216" w:rsidRDefault="00190B50" w:rsidP="004F28C8">
      <w:pPr>
        <w:pStyle w:val="afffffff"/>
      </w:pPr>
      <w:r>
        <w:t xml:space="preserve">4.10.9. </w:t>
      </w:r>
      <w:r w:rsidR="004F28C8" w:rsidRPr="003C5216">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AD0392">
        <w:t>Советского</w:t>
      </w:r>
      <w:r w:rsidRPr="00190B50">
        <w:t xml:space="preserve"> муниципального образования </w:t>
      </w:r>
      <w:r w:rsidR="004F28C8" w:rsidRPr="003C5216">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3C5216" w:rsidRDefault="00190B50" w:rsidP="004F28C8">
      <w:pPr>
        <w:pStyle w:val="afffffff"/>
      </w:pPr>
      <w:r>
        <w:t xml:space="preserve">4.10.10. </w:t>
      </w:r>
      <w:r w:rsidR="004F28C8" w:rsidRPr="003C5216">
        <w:t xml:space="preserve">Магистральные улицы городского </w:t>
      </w:r>
      <w:r>
        <w:t>пос</w:t>
      </w:r>
      <w:r w:rsidR="00A44C27">
        <w:t>е</w:t>
      </w:r>
      <w:r>
        <w:t>ления</w:t>
      </w:r>
      <w:r w:rsidR="004F28C8" w:rsidRPr="003C5216">
        <w:t xml:space="preserve"> должны проектироваться с учетом обеспечения возможности выхода по ним транспорта из </w:t>
      </w:r>
      <w:r w:rsidR="004F28C8" w:rsidRPr="003C5216">
        <w:lastRenderedPageBreak/>
        <w:t>жилых и производственных зон на загородные дороги не менее чем по двум направлениям.</w:t>
      </w:r>
    </w:p>
    <w:p w:rsidR="004F28C8" w:rsidRPr="003C5216" w:rsidRDefault="00190B50" w:rsidP="004F28C8">
      <w:pPr>
        <w:pStyle w:val="afffffff"/>
      </w:pPr>
      <w:r>
        <w:t xml:space="preserve">4.10.11. </w:t>
      </w:r>
      <w:r w:rsidR="004F28C8" w:rsidRPr="003C5216">
        <w:t xml:space="preserve">Проектирование внутригородской транспортной сети городского </w:t>
      </w:r>
      <w:r>
        <w:t>пос</w:t>
      </w:r>
      <w:r w:rsidR="00A44C27">
        <w:t>е</w:t>
      </w:r>
      <w:r>
        <w:t xml:space="preserve">ления </w:t>
      </w:r>
      <w:r w:rsidR="004F28C8" w:rsidRPr="003C5216">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городского </w:t>
      </w:r>
      <w:r>
        <w:t>пос</w:t>
      </w:r>
      <w:r w:rsidR="00A44C27">
        <w:t>е</w:t>
      </w:r>
      <w:r>
        <w:t>ления</w:t>
      </w:r>
      <w:r w:rsidR="004F28C8" w:rsidRPr="003C5216">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3C5216" w:rsidRDefault="00190B50" w:rsidP="004F28C8">
      <w:pPr>
        <w:pStyle w:val="afffffff"/>
      </w:pPr>
      <w:r>
        <w:t xml:space="preserve">4.10.12. </w:t>
      </w:r>
      <w:r w:rsidR="004F28C8" w:rsidRPr="003C5216">
        <w:t>Стоянки для автобусов, грузовых и легковых автомобилей, производственно-</w:t>
      </w:r>
      <w:r w:rsidR="00A44C27">
        <w:t xml:space="preserve">ремонтные базы уборочных машин </w:t>
      </w:r>
      <w:r w:rsidR="004F28C8" w:rsidRPr="003C5216">
        <w:t xml:space="preserve">следует проектировать рассредоточено и преимущественно на окраинах городского </w:t>
      </w:r>
      <w:r>
        <w:t>пос</w:t>
      </w:r>
      <w:r w:rsidR="00A44C27">
        <w:t>е</w:t>
      </w:r>
      <w:r>
        <w:t>ления</w:t>
      </w:r>
      <w:r w:rsidR="004F28C8" w:rsidRPr="003C5216">
        <w:t>.</w:t>
      </w:r>
    </w:p>
    <w:p w:rsidR="004F28C8" w:rsidRPr="003C5216" w:rsidRDefault="00190B50" w:rsidP="004F28C8">
      <w:pPr>
        <w:pStyle w:val="afffffff"/>
      </w:pPr>
      <w:r>
        <w:t xml:space="preserve">4.10.13. </w:t>
      </w:r>
      <w:r w:rsidR="004F28C8" w:rsidRPr="003C5216">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3C5216" w:rsidRDefault="00190B50" w:rsidP="004F28C8">
      <w:pPr>
        <w:pStyle w:val="afffffff"/>
      </w:pPr>
      <w:r>
        <w:t xml:space="preserve">4.10.14. </w:t>
      </w:r>
      <w:r w:rsidR="004F28C8" w:rsidRPr="003C5216">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городского </w:t>
      </w:r>
      <w:r>
        <w:t>пос</w:t>
      </w:r>
      <w:r w:rsidR="00A44C27">
        <w:t>е</w:t>
      </w:r>
      <w:r>
        <w:t>ления</w:t>
      </w:r>
      <w:r w:rsidR="004F28C8" w:rsidRPr="003C5216">
        <w:t>, и развертывания лечебных учреждений.</w:t>
      </w:r>
    </w:p>
    <w:p w:rsidR="004F28C8" w:rsidRPr="003C5216" w:rsidRDefault="00190B50" w:rsidP="004F28C8">
      <w:pPr>
        <w:pStyle w:val="afffffff"/>
      </w:pPr>
      <w:r>
        <w:t xml:space="preserve">4.10.15. </w:t>
      </w:r>
      <w:r w:rsidR="004F28C8" w:rsidRPr="003C5216">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3C5216" w:rsidRDefault="004F28C8" w:rsidP="004F28C8">
      <w:pPr>
        <w:pStyle w:val="afffffff"/>
      </w:pPr>
      <w:r w:rsidRPr="003C5216">
        <w:t xml:space="preserve">При проектировании суммарную мощность головных сооружений следует рассчитывать по нормам мирного времени. </w:t>
      </w:r>
    </w:p>
    <w:p w:rsidR="004F28C8" w:rsidRPr="003C5216" w:rsidRDefault="00190B50" w:rsidP="004F28C8">
      <w:pPr>
        <w:pStyle w:val="afffffff"/>
      </w:pPr>
      <w:r>
        <w:t xml:space="preserve">4.10.16. </w:t>
      </w:r>
      <w:r w:rsidR="004F28C8" w:rsidRPr="003C5216">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4F28C8" w:rsidRPr="003C5216" w:rsidRDefault="00190B50" w:rsidP="004F28C8">
      <w:pPr>
        <w:pStyle w:val="afffffff"/>
      </w:pPr>
      <w:r>
        <w:t xml:space="preserve">4.10.17. </w:t>
      </w:r>
      <w:r w:rsidR="004F28C8" w:rsidRPr="003C5216">
        <w:t xml:space="preserve">В городском </w:t>
      </w:r>
      <w:r>
        <w:t>пос</w:t>
      </w:r>
      <w:r w:rsidR="00A44C27">
        <w:t>е</w:t>
      </w:r>
      <w:r>
        <w:t>лении</w:t>
      </w:r>
      <w:r w:rsidR="004F28C8" w:rsidRPr="003C5216">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w:t>
      </w:r>
      <w:r>
        <w:t>кв. км</w:t>
      </w:r>
      <w:r w:rsidR="004F28C8" w:rsidRPr="003C5216">
        <w:t xml:space="preserve"> территории городского поселения (объекта).</w:t>
      </w:r>
    </w:p>
    <w:p w:rsidR="004F28C8" w:rsidRPr="003C5216" w:rsidRDefault="00190B50" w:rsidP="004F28C8">
      <w:pPr>
        <w:pStyle w:val="afffffff"/>
      </w:pPr>
      <w:r>
        <w:t xml:space="preserve">4.10.18. </w:t>
      </w:r>
      <w:r w:rsidR="004F28C8" w:rsidRPr="003C5216">
        <w:t xml:space="preserve">При проектировании газоснабжения от двух и более самостоятельных магистральных газопроводов подачу газа следует </w:t>
      </w:r>
      <w:r w:rsidR="004F28C8" w:rsidRPr="003C5216">
        <w:lastRenderedPageBreak/>
        <w:t xml:space="preserve">предусматривать через газораспределительные станции (ГРС), подключенные к этим газопроводам и размещенные за границами застройки городского </w:t>
      </w:r>
      <w:r>
        <w:t>пос</w:t>
      </w:r>
      <w:r w:rsidR="00A44C27">
        <w:t>е</w:t>
      </w:r>
      <w:r>
        <w:t>ления</w:t>
      </w:r>
      <w:r w:rsidR="004F28C8" w:rsidRPr="003C5216">
        <w:t>.</w:t>
      </w:r>
    </w:p>
    <w:p w:rsidR="004F28C8" w:rsidRPr="003C5216" w:rsidRDefault="00190B50" w:rsidP="004F28C8">
      <w:pPr>
        <w:pStyle w:val="afffffff"/>
      </w:pPr>
      <w:r>
        <w:t xml:space="preserve">4.10.19. </w:t>
      </w:r>
      <w:r w:rsidR="004F28C8" w:rsidRPr="003C5216">
        <w:t>При проектировании новых и реконструкции действующих газовых сетей следует предусматривать возможность отключения города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3C5216" w:rsidRDefault="00190B50" w:rsidP="004F28C8">
      <w:pPr>
        <w:pStyle w:val="afffffff"/>
      </w:pPr>
      <w:r>
        <w:t xml:space="preserve">4.10.20. </w:t>
      </w:r>
      <w:r w:rsidR="004F28C8" w:rsidRPr="003C5216">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3C5216" w:rsidRDefault="00190B50" w:rsidP="004F28C8">
      <w:pPr>
        <w:pStyle w:val="afffffff"/>
      </w:pPr>
      <w:r>
        <w:t xml:space="preserve">4.10.21. </w:t>
      </w:r>
      <w:r w:rsidR="004F28C8" w:rsidRPr="003C5216">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3C5216" w:rsidRDefault="00190B50" w:rsidP="004F28C8">
      <w:pPr>
        <w:pStyle w:val="afffffff"/>
      </w:pPr>
      <w:r>
        <w:t xml:space="preserve">4.10.22. </w:t>
      </w:r>
      <w:r w:rsidR="004F28C8" w:rsidRPr="003C5216">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3C5216" w:rsidRDefault="00190B50" w:rsidP="004F28C8">
      <w:pPr>
        <w:pStyle w:val="afffffff"/>
      </w:pPr>
      <w:r>
        <w:t xml:space="preserve">4.10.23. </w:t>
      </w:r>
      <w:r w:rsidR="004F28C8" w:rsidRPr="003C5216">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Default="00190B50" w:rsidP="004F28C8">
      <w:pPr>
        <w:pStyle w:val="afffffff"/>
      </w:pPr>
      <w:r>
        <w:t xml:space="preserve">4.10.24. </w:t>
      </w:r>
      <w:r w:rsidR="004F28C8" w:rsidRPr="003C5216">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4F28C8" w:rsidRPr="004F28C8" w:rsidRDefault="004F28C8" w:rsidP="004F28C8">
      <w:pPr>
        <w:pStyle w:val="a7"/>
        <w:spacing w:after="0" w:line="240" w:lineRule="auto"/>
        <w:ind w:left="1428"/>
        <w:jc w:val="both"/>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BF627F" w:rsidRDefault="00BF627F" w:rsidP="00275C6F">
      <w:pPr>
        <w:spacing w:after="0" w:line="240" w:lineRule="auto"/>
        <w:ind w:firstLine="708"/>
        <w:jc w:val="right"/>
        <w:rPr>
          <w:rFonts w:ascii="Times New Roman" w:hAnsi="Times New Roman"/>
          <w:sz w:val="28"/>
          <w:szCs w:val="28"/>
        </w:rPr>
      </w:pPr>
    </w:p>
    <w:p w:rsidR="00BF627F" w:rsidRDefault="00BF627F" w:rsidP="00275C6F">
      <w:pPr>
        <w:spacing w:after="0" w:line="240" w:lineRule="auto"/>
        <w:ind w:firstLine="708"/>
        <w:jc w:val="right"/>
        <w:rPr>
          <w:rFonts w:ascii="Times New Roman" w:hAnsi="Times New Roman"/>
          <w:sz w:val="28"/>
          <w:szCs w:val="28"/>
        </w:rPr>
      </w:pPr>
    </w:p>
    <w:p w:rsidR="00BF627F" w:rsidRDefault="00BF627F" w:rsidP="00275C6F">
      <w:pPr>
        <w:spacing w:after="0" w:line="240" w:lineRule="auto"/>
        <w:ind w:firstLine="708"/>
        <w:jc w:val="right"/>
        <w:rPr>
          <w:rFonts w:ascii="Times New Roman" w:hAnsi="Times New Roman"/>
          <w:sz w:val="28"/>
          <w:szCs w:val="28"/>
        </w:rPr>
      </w:pPr>
    </w:p>
    <w:p w:rsidR="00BF627F" w:rsidRDefault="00BF627F"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876D30" w:rsidRDefault="00876D30" w:rsidP="00486AE0">
      <w:pPr>
        <w:spacing w:after="0" w:line="240" w:lineRule="auto"/>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2C7C13" w:rsidRDefault="002C7C13" w:rsidP="002C7C13">
      <w:pPr>
        <w:pStyle w:val="af3"/>
        <w:ind w:left="360"/>
        <w:jc w:val="center"/>
        <w:outlineLvl w:val="0"/>
        <w:rPr>
          <w:rFonts w:ascii="Times New Roman" w:hAnsi="Times New Roman"/>
          <w:b/>
          <w:i/>
          <w:sz w:val="28"/>
          <w:szCs w:val="28"/>
        </w:rPr>
      </w:pPr>
      <w:bookmarkStart w:id="53" w:name="_Toc428345590"/>
      <w:r>
        <w:rPr>
          <w:rFonts w:ascii="Times New Roman" w:hAnsi="Times New Roman"/>
          <w:b/>
          <w:i/>
          <w:sz w:val="28"/>
          <w:szCs w:val="28"/>
        </w:rPr>
        <w:lastRenderedPageBreak/>
        <w:t>Часть 2. Материалы по обоснованию</w:t>
      </w:r>
      <w:bookmarkEnd w:id="53"/>
    </w:p>
    <w:p w:rsidR="007A35FF"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4" w:name="_Toc428345591"/>
      <w:r w:rsidRPr="007A35FF">
        <w:rPr>
          <w:rFonts w:ascii="Times New Roman" w:hAnsi="Times New Roman"/>
          <w:sz w:val="28"/>
          <w:szCs w:val="28"/>
        </w:rPr>
        <w:t>Общая организация и территориальное зонирование поселения</w:t>
      </w:r>
      <w:bookmarkEnd w:id="54"/>
    </w:p>
    <w:p w:rsidR="007A35FF" w:rsidRDefault="007A35FF" w:rsidP="007A35FF">
      <w:pPr>
        <w:pStyle w:val="38"/>
        <w:shd w:val="clear" w:color="auto" w:fill="auto"/>
        <w:spacing w:before="0" w:after="0" w:line="240" w:lineRule="auto"/>
        <w:ind w:firstLine="709"/>
        <w:jc w:val="both"/>
        <w:rPr>
          <w:sz w:val="28"/>
          <w:szCs w:val="28"/>
        </w:rPr>
      </w:pPr>
      <w:bookmarkStart w:id="55" w:name="bookmark32"/>
      <w:r w:rsidRPr="007A35FF">
        <w:rPr>
          <w:sz w:val="28"/>
          <w:szCs w:val="28"/>
        </w:rPr>
        <w:t xml:space="preserve">Положения об общей организации и территориальном зонировании </w:t>
      </w:r>
      <w:r w:rsidR="00147D8A">
        <w:rPr>
          <w:sz w:val="28"/>
          <w:szCs w:val="28"/>
        </w:rPr>
        <w:t>С</w:t>
      </w:r>
      <w:r w:rsidR="00AD0392">
        <w:rPr>
          <w:sz w:val="28"/>
          <w:szCs w:val="28"/>
        </w:rPr>
        <w:t>оветского</w:t>
      </w:r>
      <w:r>
        <w:rPr>
          <w:sz w:val="28"/>
          <w:szCs w:val="28"/>
        </w:rPr>
        <w:t xml:space="preserve"> муниципального образования</w:t>
      </w:r>
      <w:r w:rsidRPr="007A35FF">
        <w:rPr>
          <w:sz w:val="28"/>
          <w:szCs w:val="28"/>
        </w:rPr>
        <w:t xml:space="preserve">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5"/>
    </w:p>
    <w:p w:rsidR="007A35FF" w:rsidRPr="007A35FF" w:rsidRDefault="007A35FF" w:rsidP="007A35FF">
      <w:pPr>
        <w:pStyle w:val="38"/>
        <w:shd w:val="clear" w:color="auto" w:fill="auto"/>
        <w:spacing w:before="0" w:after="0" w:line="240" w:lineRule="auto"/>
        <w:ind w:firstLine="709"/>
        <w:jc w:val="center"/>
        <w:rPr>
          <w:b/>
          <w:i/>
          <w:sz w:val="28"/>
          <w:szCs w:val="28"/>
        </w:rPr>
      </w:pPr>
      <w:r w:rsidRPr="007A35FF">
        <w:rPr>
          <w:b/>
          <w:i/>
          <w:sz w:val="28"/>
          <w:szCs w:val="28"/>
        </w:rPr>
        <w:t>Жилые зоны</w:t>
      </w:r>
    </w:p>
    <w:p w:rsidR="007A35FF" w:rsidRDefault="007A35FF" w:rsidP="007A35FF">
      <w:pPr>
        <w:pStyle w:val="38"/>
        <w:shd w:val="clear" w:color="auto" w:fill="auto"/>
        <w:spacing w:before="0" w:after="0" w:line="240" w:lineRule="auto"/>
        <w:ind w:firstLine="709"/>
        <w:jc w:val="center"/>
        <w:rPr>
          <w:sz w:val="28"/>
          <w:szCs w:val="28"/>
        </w:rPr>
      </w:pPr>
    </w:p>
    <w:p w:rsidR="007A35FF" w:rsidRDefault="007A35FF" w:rsidP="007A35FF">
      <w:pPr>
        <w:pStyle w:val="38"/>
        <w:shd w:val="clear" w:color="auto" w:fill="auto"/>
        <w:spacing w:before="0" w:after="0" w:line="240" w:lineRule="auto"/>
        <w:ind w:firstLine="709"/>
        <w:jc w:val="both"/>
        <w:rPr>
          <w:sz w:val="28"/>
          <w:szCs w:val="28"/>
        </w:rPr>
      </w:pPr>
      <w:r>
        <w:rPr>
          <w:sz w:val="28"/>
          <w:szCs w:val="28"/>
        </w:rPr>
        <w:t>1</w:t>
      </w:r>
      <w:r w:rsidRPr="007A35FF">
        <w:rPr>
          <w:sz w:val="28"/>
          <w:szCs w:val="28"/>
        </w:rPr>
        <w:t xml:space="preserve">.1.1.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A44C27">
        <w:rPr>
          <w:sz w:val="28"/>
          <w:szCs w:val="28"/>
        </w:rPr>
        <w:t>20</w:t>
      </w:r>
      <w:r>
        <w:rPr>
          <w:sz w:val="28"/>
          <w:szCs w:val="28"/>
        </w:rPr>
        <w:t>кв.м.</w:t>
      </w:r>
      <w:r w:rsidRPr="007A35FF">
        <w:rPr>
          <w:sz w:val="28"/>
          <w:szCs w:val="28"/>
        </w:rPr>
        <w:t xml:space="preserve"> общей площади квартиры на одного человека.</w:t>
      </w:r>
    </w:p>
    <w:p w:rsidR="007A35FF" w:rsidRDefault="007A35FF" w:rsidP="007A35FF">
      <w:pPr>
        <w:pStyle w:val="38"/>
        <w:shd w:val="clear" w:color="auto" w:fill="auto"/>
        <w:spacing w:before="0" w:after="0" w:line="240" w:lineRule="auto"/>
        <w:ind w:firstLine="709"/>
        <w:jc w:val="both"/>
        <w:rPr>
          <w:sz w:val="28"/>
          <w:szCs w:val="28"/>
        </w:rPr>
      </w:pPr>
      <w:r>
        <w:rPr>
          <w:sz w:val="28"/>
          <w:szCs w:val="28"/>
        </w:rPr>
        <w:t xml:space="preserve">1.1.2. </w:t>
      </w:r>
      <w:r w:rsidR="00BD58F1" w:rsidRPr="00BD58F1">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Default="00EE34B4" w:rsidP="00EE34B4">
      <w:pPr>
        <w:pStyle w:val="Style3"/>
        <w:keepNext/>
        <w:widowControl/>
        <w:spacing w:line="240" w:lineRule="auto"/>
        <w:ind w:firstLine="709"/>
        <w:rPr>
          <w:rStyle w:val="FontStyle13"/>
          <w:sz w:val="28"/>
          <w:szCs w:val="28"/>
        </w:rPr>
      </w:pPr>
      <w:r>
        <w:rPr>
          <w:sz w:val="28"/>
          <w:szCs w:val="28"/>
        </w:rPr>
        <w:t>1.1.</w:t>
      </w:r>
      <w:r w:rsidR="00AE32DB">
        <w:rPr>
          <w:sz w:val="28"/>
          <w:szCs w:val="28"/>
        </w:rPr>
        <w:t>3</w:t>
      </w:r>
      <w:r>
        <w:rPr>
          <w:sz w:val="28"/>
          <w:szCs w:val="28"/>
        </w:rPr>
        <w:t xml:space="preserve">. </w:t>
      </w:r>
      <w:r w:rsidRPr="00DF36D4">
        <w:rPr>
          <w:rStyle w:val="FontStyle13"/>
          <w:sz w:val="28"/>
          <w:szCs w:val="28"/>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Default="00AE32DB" w:rsidP="00EE34B4">
      <w:pPr>
        <w:pStyle w:val="Style3"/>
        <w:keepNext/>
        <w:widowControl/>
        <w:spacing w:line="240" w:lineRule="auto"/>
        <w:ind w:firstLine="709"/>
        <w:rPr>
          <w:rStyle w:val="FontStyle13"/>
          <w:sz w:val="28"/>
          <w:szCs w:val="28"/>
        </w:rPr>
      </w:pPr>
      <w:r>
        <w:rPr>
          <w:rStyle w:val="FontStyle13"/>
          <w:sz w:val="28"/>
          <w:szCs w:val="28"/>
        </w:rPr>
        <w:t xml:space="preserve">1.1.4. </w:t>
      </w:r>
      <w:r w:rsidRPr="00AE32DB">
        <w:rPr>
          <w:rStyle w:val="FontStyle13"/>
          <w:sz w:val="28"/>
          <w:szCs w:val="28"/>
        </w:rPr>
        <w:t xml:space="preserve">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Default="00AE32DB" w:rsidP="00EE34B4">
      <w:pPr>
        <w:pStyle w:val="Style3"/>
        <w:keepNext/>
        <w:widowControl/>
        <w:spacing w:line="240" w:lineRule="auto"/>
        <w:ind w:firstLine="709"/>
        <w:rPr>
          <w:rStyle w:val="FontStyle13"/>
          <w:sz w:val="28"/>
          <w:szCs w:val="28"/>
        </w:rPr>
      </w:pPr>
      <w:r>
        <w:rPr>
          <w:rStyle w:val="FontStyle13"/>
          <w:sz w:val="28"/>
          <w:szCs w:val="28"/>
        </w:rPr>
        <w:t xml:space="preserve">1.1.5. </w:t>
      </w:r>
      <w:r w:rsidRPr="00AE32DB">
        <w:rPr>
          <w:rStyle w:val="FontStyle13"/>
          <w:sz w:val="28"/>
          <w:szCs w:val="28"/>
        </w:rPr>
        <w:t xml:space="preserve">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w:t>
      </w:r>
      <w:r>
        <w:rPr>
          <w:rStyle w:val="FontStyle13"/>
          <w:sz w:val="28"/>
          <w:szCs w:val="28"/>
        </w:rPr>
        <w:t>городских и сельских поселений".</w:t>
      </w:r>
    </w:p>
    <w:p w:rsidR="008265E4" w:rsidRDefault="008265E4" w:rsidP="00AE32DB">
      <w:pPr>
        <w:pStyle w:val="38"/>
        <w:shd w:val="clear" w:color="auto" w:fill="auto"/>
        <w:spacing w:before="0" w:after="0" w:line="240" w:lineRule="auto"/>
        <w:jc w:val="both"/>
        <w:rPr>
          <w:sz w:val="28"/>
          <w:szCs w:val="28"/>
        </w:rPr>
      </w:pPr>
    </w:p>
    <w:p w:rsidR="008265E4" w:rsidRDefault="008265E4" w:rsidP="008265E4">
      <w:pPr>
        <w:pStyle w:val="38"/>
        <w:shd w:val="clear" w:color="auto" w:fill="auto"/>
        <w:spacing w:before="0" w:after="0" w:line="240" w:lineRule="auto"/>
        <w:ind w:firstLine="708"/>
        <w:jc w:val="center"/>
        <w:rPr>
          <w:b/>
          <w:i/>
          <w:sz w:val="28"/>
          <w:szCs w:val="28"/>
        </w:rPr>
      </w:pPr>
      <w:r w:rsidRPr="008265E4">
        <w:rPr>
          <w:b/>
          <w:i/>
          <w:sz w:val="28"/>
          <w:szCs w:val="28"/>
        </w:rPr>
        <w:t>Общественно-деловые зоны</w:t>
      </w:r>
    </w:p>
    <w:p w:rsidR="008265E4" w:rsidRDefault="008265E4" w:rsidP="008265E4">
      <w:pPr>
        <w:pStyle w:val="38"/>
        <w:shd w:val="clear" w:color="auto" w:fill="auto"/>
        <w:spacing w:before="0" w:after="0" w:line="240" w:lineRule="auto"/>
        <w:ind w:firstLine="708"/>
        <w:jc w:val="both"/>
        <w:rPr>
          <w:sz w:val="28"/>
          <w:szCs w:val="28"/>
        </w:rPr>
      </w:pP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1.1.6. </w:t>
      </w:r>
      <w:r w:rsidRPr="008265E4">
        <w:rPr>
          <w:sz w:val="28"/>
          <w:szCs w:val="28"/>
        </w:rPr>
        <w:t>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Pr>
          <w:sz w:val="28"/>
          <w:szCs w:val="28"/>
        </w:rPr>
        <w:t xml:space="preserve"> сельских поселе</w:t>
      </w:r>
      <w:r w:rsidRPr="008265E4">
        <w:rPr>
          <w:sz w:val="28"/>
          <w:szCs w:val="28"/>
        </w:rPr>
        <w:t>ний. Актуализированная редакция СНиП 2.07.01-89*».</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1.1.7. </w:t>
      </w:r>
      <w:r w:rsidRPr="00DF36D4">
        <w:rPr>
          <w:sz w:val="28"/>
          <w:szCs w:val="28"/>
        </w:rPr>
        <w:t xml:space="preserve">Необходимый минимум объектов обслуживания </w:t>
      </w:r>
      <w:r>
        <w:rPr>
          <w:sz w:val="28"/>
          <w:szCs w:val="28"/>
        </w:rPr>
        <w:t xml:space="preserve">бытового начначения, торговли </w:t>
      </w:r>
      <w:r w:rsidRPr="00DF36D4">
        <w:rPr>
          <w:sz w:val="28"/>
          <w:szCs w:val="28"/>
        </w:rPr>
        <w:t xml:space="preserve">для постоянно проживающего населения </w:t>
      </w:r>
      <w:r w:rsidR="00AD0392">
        <w:rPr>
          <w:sz w:val="28"/>
          <w:szCs w:val="28"/>
        </w:rPr>
        <w:t>Советского</w:t>
      </w:r>
      <w:r w:rsidRPr="00DF36D4">
        <w:rPr>
          <w:sz w:val="28"/>
          <w:szCs w:val="28"/>
        </w:rPr>
        <w:t xml:space="preserve">муниципального образования рассчитан согласно приложению Ж СП </w:t>
      </w:r>
      <w:r w:rsidRPr="00DF36D4">
        <w:rPr>
          <w:sz w:val="28"/>
          <w:szCs w:val="28"/>
        </w:rPr>
        <w:lastRenderedPageBreak/>
        <w:t>42.13330.2011</w:t>
      </w:r>
      <w:r w:rsidR="00AE32DB">
        <w:rPr>
          <w:sz w:val="28"/>
          <w:szCs w:val="28"/>
        </w:rPr>
        <w:t xml:space="preserve"> и с учетом региональных нормативов градостроительного проектирования Саратовской области</w:t>
      </w:r>
      <w:r>
        <w:rPr>
          <w:sz w:val="28"/>
          <w:szCs w:val="28"/>
        </w:rPr>
        <w:t>.</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1.1.8. </w:t>
      </w:r>
      <w:r w:rsidRPr="00DF36D4">
        <w:rPr>
          <w:sz w:val="28"/>
          <w:szCs w:val="28"/>
        </w:rPr>
        <w:t xml:space="preserve">Необходимый минимум объектов </w:t>
      </w:r>
      <w:r w:rsidRPr="00DF36D4">
        <w:rPr>
          <w:rStyle w:val="FontStyle13"/>
          <w:sz w:val="28"/>
          <w:szCs w:val="28"/>
        </w:rPr>
        <w:t>образовательных организаций</w:t>
      </w:r>
      <w:r w:rsidRPr="00DF36D4">
        <w:rPr>
          <w:sz w:val="28"/>
          <w:szCs w:val="28"/>
        </w:rPr>
        <w:t xml:space="preserve"> для постоянно проживающего населения </w:t>
      </w:r>
      <w:r w:rsidR="00AD0392">
        <w:rPr>
          <w:sz w:val="28"/>
          <w:szCs w:val="28"/>
        </w:rPr>
        <w:t>Советского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1.1.9. </w:t>
      </w:r>
      <w:r w:rsidRPr="00DF36D4">
        <w:rPr>
          <w:sz w:val="28"/>
          <w:szCs w:val="28"/>
        </w:rPr>
        <w:t xml:space="preserve">Необходимый минимум объектов </w:t>
      </w:r>
      <w:r>
        <w:rPr>
          <w:sz w:val="28"/>
          <w:szCs w:val="28"/>
        </w:rPr>
        <w:t>здравоохранения</w:t>
      </w:r>
      <w:r w:rsidRPr="00DF36D4">
        <w:rPr>
          <w:sz w:val="28"/>
          <w:szCs w:val="28"/>
        </w:rPr>
        <w:t xml:space="preserve"> для постоянно проживающего населения </w:t>
      </w:r>
      <w:r w:rsidR="00AD0392">
        <w:rPr>
          <w:sz w:val="28"/>
          <w:szCs w:val="28"/>
        </w:rPr>
        <w:t>Советского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1.1.10. </w:t>
      </w:r>
      <w:r w:rsidRPr="00DF36D4">
        <w:rPr>
          <w:sz w:val="28"/>
          <w:szCs w:val="28"/>
        </w:rPr>
        <w:t xml:space="preserve">Необходимый минимум объектов </w:t>
      </w:r>
      <w:r>
        <w:rPr>
          <w:sz w:val="28"/>
          <w:szCs w:val="28"/>
        </w:rPr>
        <w:t>физической культуры и спорта</w:t>
      </w:r>
      <w:r w:rsidRPr="00DF36D4">
        <w:rPr>
          <w:sz w:val="28"/>
          <w:szCs w:val="28"/>
        </w:rPr>
        <w:t xml:space="preserve"> для постоянно проживающего населения </w:t>
      </w:r>
      <w:r w:rsidR="00AD0392">
        <w:rPr>
          <w:sz w:val="28"/>
          <w:szCs w:val="28"/>
        </w:rPr>
        <w:t>Советского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1.1.1</w:t>
      </w:r>
      <w:r w:rsidR="00AE32DB">
        <w:rPr>
          <w:sz w:val="28"/>
          <w:szCs w:val="28"/>
        </w:rPr>
        <w:t>1</w:t>
      </w:r>
      <w:r>
        <w:rPr>
          <w:sz w:val="28"/>
          <w:szCs w:val="28"/>
        </w:rPr>
        <w:t xml:space="preserve">. </w:t>
      </w:r>
      <w:r w:rsidRPr="00DF36D4">
        <w:rPr>
          <w:sz w:val="28"/>
          <w:szCs w:val="28"/>
        </w:rPr>
        <w:t xml:space="preserve">Необходимый минимум объектов </w:t>
      </w:r>
      <w:r>
        <w:rPr>
          <w:sz w:val="28"/>
          <w:szCs w:val="28"/>
        </w:rPr>
        <w:t>коммунально-бытового назначения</w:t>
      </w:r>
      <w:r w:rsidRPr="00DF36D4">
        <w:rPr>
          <w:sz w:val="28"/>
          <w:szCs w:val="28"/>
        </w:rPr>
        <w:t xml:space="preserve"> для постоянно проживающего населения </w:t>
      </w:r>
      <w:r w:rsidR="00AD0392">
        <w:rPr>
          <w:sz w:val="28"/>
          <w:szCs w:val="28"/>
        </w:rPr>
        <w:t>Советского</w:t>
      </w:r>
      <w:r w:rsidRPr="00DF36D4">
        <w:rPr>
          <w:sz w:val="28"/>
          <w:szCs w:val="28"/>
        </w:rPr>
        <w:t xml:space="preserve"> муниципального образования рассчитан согласно приложению Ж СП 42.13330.2011.</w:t>
      </w:r>
    </w:p>
    <w:p w:rsidR="00AE32DB" w:rsidRDefault="008265E4" w:rsidP="00AE32DB">
      <w:pPr>
        <w:pStyle w:val="38"/>
        <w:shd w:val="clear" w:color="auto" w:fill="auto"/>
        <w:spacing w:before="0" w:after="0" w:line="240" w:lineRule="auto"/>
        <w:ind w:firstLine="708"/>
        <w:jc w:val="both"/>
        <w:rPr>
          <w:rStyle w:val="FontStyle13"/>
          <w:sz w:val="28"/>
          <w:szCs w:val="28"/>
        </w:rPr>
      </w:pPr>
      <w:r>
        <w:rPr>
          <w:sz w:val="28"/>
          <w:szCs w:val="28"/>
        </w:rPr>
        <w:t>1.1.1</w:t>
      </w:r>
      <w:r w:rsidR="00AE32DB">
        <w:rPr>
          <w:sz w:val="28"/>
          <w:szCs w:val="28"/>
        </w:rPr>
        <w:t>2</w:t>
      </w:r>
      <w:r>
        <w:rPr>
          <w:sz w:val="28"/>
          <w:szCs w:val="28"/>
        </w:rPr>
        <w:t xml:space="preserve">. </w:t>
      </w:r>
      <w:r w:rsidRPr="00DF36D4">
        <w:rPr>
          <w:bCs/>
          <w:sz w:val="28"/>
          <w:szCs w:val="28"/>
        </w:rPr>
        <w:t xml:space="preserve">Максимально допустимый уровень территориальной доступности </w:t>
      </w:r>
      <w:r w:rsidRPr="00DF36D4">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Pr>
          <w:rStyle w:val="FontStyle13"/>
          <w:sz w:val="28"/>
          <w:szCs w:val="28"/>
        </w:rPr>
        <w:t>вила и нормативы</w:t>
      </w:r>
    </w:p>
    <w:p w:rsidR="00AE32DB" w:rsidRDefault="00AE32DB" w:rsidP="00AE32DB">
      <w:pPr>
        <w:pStyle w:val="38"/>
        <w:shd w:val="clear" w:color="auto" w:fill="auto"/>
        <w:spacing w:before="0" w:after="0" w:line="240" w:lineRule="auto"/>
        <w:ind w:firstLine="708"/>
        <w:jc w:val="both"/>
        <w:rPr>
          <w:rStyle w:val="FontStyle13"/>
          <w:sz w:val="28"/>
          <w:szCs w:val="28"/>
        </w:rPr>
      </w:pPr>
    </w:p>
    <w:p w:rsidR="00AE32DB" w:rsidRPr="00AE32DB" w:rsidRDefault="00AE32DB" w:rsidP="00AE32DB">
      <w:pPr>
        <w:pStyle w:val="afffffff"/>
        <w:jc w:val="center"/>
        <w:rPr>
          <w:b/>
          <w:i/>
        </w:rPr>
      </w:pPr>
      <w:r w:rsidRPr="00AE32DB">
        <w:rPr>
          <w:b/>
          <w:i/>
        </w:rPr>
        <w:t>Рекреационные зоны</w:t>
      </w:r>
    </w:p>
    <w:p w:rsidR="00AE32DB" w:rsidRPr="00AE32DB" w:rsidRDefault="00AE32DB" w:rsidP="00AE32DB">
      <w:pPr>
        <w:pStyle w:val="afffffff"/>
      </w:pPr>
    </w:p>
    <w:p w:rsidR="00AE32DB" w:rsidRDefault="00AE32DB" w:rsidP="00AE32DB">
      <w:pPr>
        <w:pStyle w:val="afffffff"/>
      </w:pPr>
      <w:r w:rsidRPr="00AE32DB">
        <w:t>1.1.</w:t>
      </w:r>
      <w:r w:rsidR="002D6A0E">
        <w:t>13</w:t>
      </w:r>
      <w:r w:rsidRPr="00AE32DB">
        <w:t xml:space="preserve">. </w:t>
      </w:r>
      <w:r w:rsidRPr="00AE32DB">
        <w:rPr>
          <w:rStyle w:val="FontStyle13"/>
          <w:sz w:val="28"/>
        </w:rPr>
        <w:t xml:space="preserve">Площадь территории парков, садов и скверов принята, учитывая пункт 9.19 </w:t>
      </w:r>
      <w:r w:rsidRPr="00AE32DB">
        <w:t>СП 42.13330.2011</w:t>
      </w:r>
      <w:r w:rsidRPr="00AE32DB">
        <w:rPr>
          <w:rStyle w:val="FontStyle13"/>
          <w:sz w:val="28"/>
        </w:rPr>
        <w:t xml:space="preserve">, </w:t>
      </w:r>
      <w:r w:rsidRPr="00AE32DB">
        <w:t>размеры пляжей: пункт 9.32 СП 42.13330.2011 и пункт 2.1 ГОСТ 17.1.5.02-80. Государственный стандарт Союза ССР. Охрана природы. Гидросфера. Гигиенические требования к зонам рекреации водных</w:t>
      </w:r>
      <w:r>
        <w:t xml:space="preserve"> объектов.</w:t>
      </w:r>
    </w:p>
    <w:p w:rsidR="00AE32DB" w:rsidRPr="00AE32DB" w:rsidRDefault="00AE32DB" w:rsidP="00AE32DB">
      <w:pPr>
        <w:pStyle w:val="afffffff"/>
      </w:pPr>
      <w:r w:rsidRPr="00AE32DB">
        <w:t>1.1.</w:t>
      </w:r>
      <w:r w:rsidR="002D6A0E">
        <w:t>14</w:t>
      </w:r>
      <w:r w:rsidRPr="00AE32DB">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32DB" w:rsidRDefault="00AE32DB" w:rsidP="00AE32DB">
      <w:pPr>
        <w:pStyle w:val="afffffff"/>
      </w:pPr>
      <w:r w:rsidRPr="00AE32DB">
        <w:t>1.1.</w:t>
      </w:r>
      <w:r w:rsidR="002D6A0E">
        <w:t>15</w:t>
      </w:r>
      <w:r w:rsidRPr="00AE32DB">
        <w:t>. Рекреационные зоны формируются на землях общего пользования.</w:t>
      </w:r>
    </w:p>
    <w:p w:rsidR="00AE32DB" w:rsidRPr="00AE32DB" w:rsidRDefault="00AE32DB" w:rsidP="00AE32DB">
      <w:pPr>
        <w:pStyle w:val="afffffff"/>
      </w:pPr>
      <w:r w:rsidRPr="00AE32DB">
        <w:t>1.1.</w:t>
      </w:r>
      <w:r w:rsidR="002D6A0E">
        <w:t>16</w:t>
      </w:r>
      <w:r w:rsidRPr="00AE32DB">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AE32DB" w:rsidRDefault="00AE32DB" w:rsidP="00AE32DB">
      <w:pPr>
        <w:pStyle w:val="Style3"/>
        <w:keepNext/>
        <w:widowControl/>
        <w:spacing w:line="240" w:lineRule="auto"/>
        <w:ind w:firstLine="709"/>
        <w:rPr>
          <w:rStyle w:val="FontStyle13"/>
          <w:sz w:val="28"/>
          <w:szCs w:val="28"/>
        </w:rPr>
      </w:pPr>
      <w:r>
        <w:rPr>
          <w:rStyle w:val="FontStyle13"/>
          <w:sz w:val="28"/>
          <w:szCs w:val="28"/>
        </w:rPr>
        <w:lastRenderedPageBreak/>
        <w:t>1.1.</w:t>
      </w:r>
      <w:r w:rsidR="002D6A0E">
        <w:rPr>
          <w:rStyle w:val="FontStyle13"/>
          <w:sz w:val="28"/>
          <w:szCs w:val="28"/>
        </w:rPr>
        <w:t>17</w:t>
      </w:r>
      <w:r>
        <w:rPr>
          <w:rStyle w:val="FontStyle13"/>
          <w:sz w:val="28"/>
          <w:szCs w:val="28"/>
        </w:rPr>
        <w:t xml:space="preserve">. </w:t>
      </w:r>
      <w:r w:rsidRPr="00E32EDD">
        <w:rPr>
          <w:rStyle w:val="FontStyle13"/>
          <w:sz w:val="28"/>
          <w:szCs w:val="28"/>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D6A0E" w:rsidRDefault="002D6A0E" w:rsidP="00AE32DB">
      <w:pPr>
        <w:pStyle w:val="Style3"/>
        <w:keepNext/>
        <w:widowControl/>
        <w:spacing w:line="240" w:lineRule="auto"/>
        <w:ind w:firstLine="709"/>
        <w:rPr>
          <w:rStyle w:val="FontStyle13"/>
          <w:sz w:val="28"/>
          <w:szCs w:val="28"/>
        </w:rPr>
      </w:pPr>
    </w:p>
    <w:p w:rsidR="002D6A0E" w:rsidRDefault="002D6A0E" w:rsidP="002D6A0E">
      <w:pPr>
        <w:pStyle w:val="Style3"/>
        <w:keepNext/>
        <w:widowControl/>
        <w:spacing w:line="240" w:lineRule="auto"/>
        <w:ind w:firstLine="709"/>
        <w:jc w:val="center"/>
        <w:rPr>
          <w:rStyle w:val="FontStyle13"/>
          <w:b/>
          <w:i/>
          <w:sz w:val="28"/>
          <w:szCs w:val="28"/>
        </w:rPr>
      </w:pPr>
      <w:r w:rsidRPr="005B5F19">
        <w:rPr>
          <w:rStyle w:val="FontStyle13"/>
          <w:b/>
          <w:i/>
          <w:sz w:val="28"/>
          <w:szCs w:val="28"/>
        </w:rPr>
        <w:t>Зона инженерной инфраструктуры</w:t>
      </w:r>
    </w:p>
    <w:p w:rsidR="002D6A0E" w:rsidRPr="005B5F19" w:rsidRDefault="002D6A0E" w:rsidP="002D6A0E">
      <w:pPr>
        <w:pStyle w:val="Style3"/>
        <w:keepNext/>
        <w:widowControl/>
        <w:spacing w:line="240" w:lineRule="auto"/>
        <w:ind w:firstLine="709"/>
        <w:jc w:val="center"/>
        <w:rPr>
          <w:rStyle w:val="FontStyle13"/>
          <w:b/>
          <w:i/>
          <w:sz w:val="28"/>
          <w:szCs w:val="28"/>
        </w:rPr>
      </w:pPr>
    </w:p>
    <w:p w:rsidR="002D6A0E" w:rsidRDefault="002D6A0E" w:rsidP="002D6A0E">
      <w:pPr>
        <w:pStyle w:val="Style3"/>
        <w:keepNext/>
        <w:widowControl/>
        <w:spacing w:line="240" w:lineRule="auto"/>
        <w:ind w:firstLine="709"/>
        <w:rPr>
          <w:rStyle w:val="FontStyle13"/>
          <w:sz w:val="28"/>
          <w:szCs w:val="28"/>
        </w:rPr>
      </w:pPr>
      <w:r>
        <w:rPr>
          <w:rStyle w:val="FontStyle13"/>
          <w:sz w:val="28"/>
          <w:szCs w:val="28"/>
        </w:rPr>
        <w:t xml:space="preserve">1.1.18. </w:t>
      </w:r>
      <w:r w:rsidRPr="00DF36D4">
        <w:rPr>
          <w:rStyle w:val="FontStyle13"/>
          <w:sz w:val="28"/>
          <w:szCs w:val="28"/>
        </w:rPr>
        <w:t xml:space="preserve">Расчетные </w:t>
      </w:r>
      <w:r>
        <w:rPr>
          <w:rStyle w:val="FontStyle13"/>
          <w:sz w:val="28"/>
          <w:szCs w:val="28"/>
        </w:rPr>
        <w:t>показатели по теплу приняты согласно</w:t>
      </w:r>
      <w:r w:rsidRPr="00DF36D4">
        <w:rPr>
          <w:rStyle w:val="FontStyle13"/>
          <w:sz w:val="28"/>
          <w:szCs w:val="28"/>
        </w:rPr>
        <w:t xml:space="preserve"> «СП 124.13330.2012. Тепловые сети». </w:t>
      </w:r>
    </w:p>
    <w:p w:rsidR="002D6A0E" w:rsidRDefault="002D6A0E" w:rsidP="002D6A0E">
      <w:pPr>
        <w:pStyle w:val="Style3"/>
        <w:keepNext/>
        <w:widowControl/>
        <w:spacing w:line="240" w:lineRule="auto"/>
        <w:ind w:firstLine="709"/>
        <w:rPr>
          <w:rStyle w:val="FontStyle13"/>
          <w:sz w:val="28"/>
          <w:szCs w:val="28"/>
        </w:rPr>
      </w:pPr>
      <w:r>
        <w:rPr>
          <w:rStyle w:val="FontStyle13"/>
          <w:sz w:val="28"/>
          <w:szCs w:val="28"/>
        </w:rPr>
        <w:t xml:space="preserve">1.1.19. </w:t>
      </w:r>
      <w:r w:rsidRPr="00DF36D4">
        <w:rPr>
          <w:rStyle w:val="FontStyle13"/>
          <w:sz w:val="28"/>
          <w:szCs w:val="28"/>
        </w:rPr>
        <w:t>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w:t>
      </w:r>
      <w:r>
        <w:rPr>
          <w:rStyle w:val="FontStyle13"/>
          <w:sz w:val="28"/>
          <w:szCs w:val="28"/>
        </w:rPr>
        <w:t xml:space="preserve"> Саратовской области</w:t>
      </w:r>
      <w:r w:rsidRPr="00DF36D4">
        <w:rPr>
          <w:rStyle w:val="FontStyle13"/>
          <w:sz w:val="28"/>
          <w:szCs w:val="28"/>
        </w:rPr>
        <w:t>.</w:t>
      </w:r>
    </w:p>
    <w:p w:rsidR="002D6A0E" w:rsidRPr="00DF36D4" w:rsidRDefault="002D6A0E" w:rsidP="002D6A0E">
      <w:pPr>
        <w:pStyle w:val="Style3"/>
        <w:keepNext/>
        <w:widowControl/>
        <w:spacing w:line="240" w:lineRule="auto"/>
        <w:ind w:firstLine="709"/>
        <w:rPr>
          <w:rStyle w:val="FontStyle13"/>
          <w:sz w:val="28"/>
          <w:szCs w:val="28"/>
        </w:rPr>
      </w:pPr>
      <w:r>
        <w:rPr>
          <w:rStyle w:val="FontStyle13"/>
          <w:sz w:val="28"/>
          <w:szCs w:val="28"/>
        </w:rPr>
        <w:t>1.1.</w:t>
      </w:r>
      <w:r w:rsidR="0052080B">
        <w:rPr>
          <w:rStyle w:val="FontStyle13"/>
          <w:sz w:val="28"/>
          <w:szCs w:val="28"/>
        </w:rPr>
        <w:t>20</w:t>
      </w:r>
      <w:r>
        <w:rPr>
          <w:rStyle w:val="FontStyle13"/>
          <w:sz w:val="28"/>
          <w:szCs w:val="28"/>
        </w:rPr>
        <w:t xml:space="preserve">. </w:t>
      </w:r>
      <w:r w:rsidR="0052080B">
        <w:rPr>
          <w:rStyle w:val="FontStyle13"/>
          <w:sz w:val="28"/>
          <w:szCs w:val="28"/>
        </w:rPr>
        <w:t xml:space="preserve">Показатели </w:t>
      </w:r>
      <w:r w:rsidR="00B4362D">
        <w:rPr>
          <w:rStyle w:val="FontStyle13"/>
          <w:sz w:val="28"/>
          <w:szCs w:val="28"/>
        </w:rPr>
        <w:t>п</w:t>
      </w:r>
      <w:r w:rsidR="0052080B">
        <w:rPr>
          <w:rStyle w:val="FontStyle13"/>
          <w:sz w:val="28"/>
          <w:szCs w:val="28"/>
        </w:rPr>
        <w:t>о водоснабжению приняты в соответствии с</w:t>
      </w:r>
      <w:r w:rsidRPr="00DF36D4">
        <w:rPr>
          <w:rStyle w:val="FontStyle13"/>
          <w:sz w:val="28"/>
          <w:szCs w:val="28"/>
        </w:rPr>
        <w:t xml:space="preserve"> «СП 31.13330.2012 Водоснабжение. Наружные сети и сооружения. Актуализированная редакция СНиП 2.04.02-84*».</w:t>
      </w:r>
    </w:p>
    <w:p w:rsidR="002D6A0E" w:rsidRPr="00DF36D4" w:rsidRDefault="002D6A0E" w:rsidP="002D6A0E">
      <w:pPr>
        <w:pStyle w:val="Style3"/>
        <w:keepNext/>
        <w:widowControl/>
        <w:spacing w:line="240" w:lineRule="auto"/>
        <w:ind w:firstLine="709"/>
        <w:rPr>
          <w:rStyle w:val="FontStyle13"/>
          <w:sz w:val="28"/>
          <w:szCs w:val="28"/>
        </w:rPr>
      </w:pPr>
      <w:r>
        <w:rPr>
          <w:rStyle w:val="FontStyle13"/>
          <w:sz w:val="28"/>
          <w:szCs w:val="28"/>
        </w:rPr>
        <w:t>1.1.</w:t>
      </w:r>
      <w:r w:rsidR="0052080B">
        <w:rPr>
          <w:rStyle w:val="FontStyle13"/>
          <w:sz w:val="28"/>
          <w:szCs w:val="28"/>
        </w:rPr>
        <w:t>21</w:t>
      </w:r>
      <w:r>
        <w:rPr>
          <w:rStyle w:val="FontStyle13"/>
          <w:sz w:val="28"/>
          <w:szCs w:val="28"/>
        </w:rPr>
        <w:t xml:space="preserve">. </w:t>
      </w:r>
      <w:r w:rsidRPr="00DF36D4">
        <w:rPr>
          <w:rStyle w:val="FontStyle13"/>
          <w:sz w:val="28"/>
          <w:szCs w:val="28"/>
        </w:rPr>
        <w:t>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B4362D" w:rsidRPr="004551F3" w:rsidRDefault="00B4362D" w:rsidP="00B4362D">
      <w:pPr>
        <w:pStyle w:val="Style3"/>
        <w:keepNext/>
        <w:widowControl/>
        <w:spacing w:line="240" w:lineRule="auto"/>
        <w:ind w:firstLine="709"/>
        <w:jc w:val="center"/>
        <w:rPr>
          <w:rStyle w:val="FontStyle13"/>
          <w:b/>
          <w:i/>
          <w:sz w:val="28"/>
          <w:szCs w:val="28"/>
        </w:rPr>
      </w:pPr>
      <w:r>
        <w:tab/>
      </w:r>
      <w:r w:rsidRPr="004551F3">
        <w:rPr>
          <w:rStyle w:val="FontStyle13"/>
          <w:b/>
          <w:i/>
          <w:sz w:val="28"/>
          <w:szCs w:val="28"/>
        </w:rPr>
        <w:t>Зона транспортной инфраструктуры</w:t>
      </w:r>
    </w:p>
    <w:p w:rsidR="00B4362D" w:rsidRDefault="00B4362D" w:rsidP="00B4362D">
      <w:pPr>
        <w:pStyle w:val="Style3"/>
        <w:keepNext/>
        <w:widowControl/>
        <w:spacing w:line="240" w:lineRule="auto"/>
        <w:ind w:firstLine="709"/>
        <w:rPr>
          <w:rStyle w:val="FontStyle13"/>
          <w:sz w:val="28"/>
          <w:szCs w:val="28"/>
        </w:rPr>
      </w:pPr>
    </w:p>
    <w:p w:rsidR="00B4362D" w:rsidRPr="00DF36D4"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1.1.22. Парковочные места автомобилей приняты с учетом </w:t>
      </w:r>
      <w:r w:rsidRPr="00DF36D4">
        <w:rPr>
          <w:rStyle w:val="FontStyle13"/>
          <w:sz w:val="28"/>
          <w:szCs w:val="28"/>
        </w:rPr>
        <w:t>приложени</w:t>
      </w:r>
      <w:r>
        <w:rPr>
          <w:rStyle w:val="FontStyle13"/>
          <w:sz w:val="28"/>
          <w:szCs w:val="28"/>
        </w:rPr>
        <w:t xml:space="preserve">я К СП 42.13330.2011 учитывая </w:t>
      </w:r>
      <w:r w:rsidRPr="00DF36D4">
        <w:rPr>
          <w:rStyle w:val="FontStyle13"/>
          <w:sz w:val="28"/>
          <w:szCs w:val="28"/>
        </w:rPr>
        <w:t xml:space="preserve">СП 30-102-99. Планировка и застройка территорий малоэтажного жилищного строительства. </w:t>
      </w:r>
    </w:p>
    <w:p w:rsidR="00B4362D" w:rsidRDefault="00B4362D" w:rsidP="00B4362D">
      <w:pPr>
        <w:pStyle w:val="Style3"/>
        <w:keepNext/>
        <w:widowControl/>
        <w:spacing w:line="240" w:lineRule="auto"/>
        <w:ind w:firstLine="709"/>
        <w:rPr>
          <w:rStyle w:val="FontStyle13"/>
          <w:sz w:val="28"/>
          <w:szCs w:val="28"/>
        </w:rPr>
      </w:pPr>
      <w:r w:rsidRPr="00DF36D4">
        <w:rPr>
          <w:rStyle w:val="FontStyle13"/>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1.1.23. </w:t>
      </w:r>
      <w:r w:rsidRPr="00DF36D4">
        <w:rPr>
          <w:rStyle w:val="FontStyle13"/>
          <w:sz w:val="28"/>
          <w:szCs w:val="28"/>
        </w:rPr>
        <w:t>Обеспеченность населения легковыми автомобилями  принимается, исходя из пункта 11.3 СП 42.13330.2011</w:t>
      </w:r>
      <w:r>
        <w:rPr>
          <w:rStyle w:val="FontStyle13"/>
          <w:sz w:val="28"/>
          <w:szCs w:val="28"/>
        </w:rPr>
        <w:t xml:space="preserve"> и статистических данных</w:t>
      </w:r>
      <w:r w:rsidRPr="00DF36D4">
        <w:rPr>
          <w:rStyle w:val="FontStyle13"/>
          <w:sz w:val="28"/>
          <w:szCs w:val="28"/>
        </w:rPr>
        <w:t>.</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1.1.24. Параметры улично-дорожной сети приняты с учетом генерального плана </w:t>
      </w:r>
      <w:r w:rsidR="00AD0392">
        <w:rPr>
          <w:sz w:val="28"/>
          <w:szCs w:val="28"/>
        </w:rPr>
        <w:t>Советского</w:t>
      </w:r>
      <w:r>
        <w:rPr>
          <w:rStyle w:val="FontStyle13"/>
          <w:sz w:val="28"/>
          <w:szCs w:val="28"/>
        </w:rPr>
        <w:t xml:space="preserve"> муниципального образования с учетом региональных нормативов градостроительного проектирования Саратовской области.</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1.1.25. </w:t>
      </w:r>
      <w:r w:rsidRPr="00DF36D4">
        <w:rPr>
          <w:rStyle w:val="FontStyle13"/>
          <w:sz w:val="28"/>
          <w:szCs w:val="28"/>
        </w:rPr>
        <w:t>Дальность пешеходных подходов до ближайшей остановки общественного пассажирского транспорта</w:t>
      </w:r>
      <w:r>
        <w:rPr>
          <w:rStyle w:val="FontStyle13"/>
          <w:sz w:val="28"/>
          <w:szCs w:val="28"/>
        </w:rPr>
        <w:t>, а также р</w:t>
      </w:r>
      <w:r w:rsidRPr="00DF36D4">
        <w:rPr>
          <w:rStyle w:val="FontStyle13"/>
          <w:sz w:val="28"/>
          <w:szCs w:val="28"/>
        </w:rPr>
        <w:t>асстояние между остановочными пунктами определен</w:t>
      </w:r>
      <w:r>
        <w:rPr>
          <w:rStyle w:val="FontStyle13"/>
          <w:sz w:val="28"/>
          <w:szCs w:val="28"/>
        </w:rPr>
        <w:t>ы</w:t>
      </w:r>
      <w:r w:rsidRPr="00DF36D4">
        <w:rPr>
          <w:rStyle w:val="FontStyle13"/>
          <w:sz w:val="28"/>
          <w:szCs w:val="28"/>
        </w:rPr>
        <w:t xml:space="preserve"> с уч</w:t>
      </w:r>
      <w:r>
        <w:rPr>
          <w:rStyle w:val="FontStyle13"/>
          <w:sz w:val="28"/>
          <w:szCs w:val="28"/>
        </w:rPr>
        <w:t>е</w:t>
      </w:r>
      <w:r w:rsidRPr="00DF36D4">
        <w:rPr>
          <w:rStyle w:val="FontStyle13"/>
          <w:sz w:val="28"/>
          <w:szCs w:val="28"/>
        </w:rPr>
        <w:t xml:space="preserve">том СП 42.13330.2011. </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1.1.26. </w:t>
      </w:r>
      <w:r w:rsidRPr="00D2730E">
        <w:rPr>
          <w:rStyle w:val="FontStyle13"/>
          <w:sz w:val="28"/>
          <w:szCs w:val="28"/>
        </w:rPr>
        <w:t>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1.1.27. </w:t>
      </w:r>
      <w:r w:rsidRPr="00D2730E">
        <w:rPr>
          <w:rStyle w:val="FontStyle13"/>
          <w:sz w:val="28"/>
          <w:szCs w:val="28"/>
        </w:rPr>
        <w:t xml:space="preserve">Проектирование и строительство объектов транспортной инфраструктуры должно сопровождаться экологическим обоснованием, </w:t>
      </w:r>
      <w:r w:rsidRPr="00D2730E">
        <w:rPr>
          <w:rStyle w:val="FontStyle13"/>
          <w:sz w:val="28"/>
          <w:szCs w:val="28"/>
        </w:rPr>
        <w:lastRenderedPageBreak/>
        <w:t>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1.1.28. </w:t>
      </w:r>
      <w:r w:rsidRPr="00D2730E">
        <w:rPr>
          <w:rStyle w:val="FontStyle13"/>
          <w:sz w:val="28"/>
          <w:szCs w:val="28"/>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1.1.29. </w:t>
      </w:r>
      <w:r w:rsidRPr="00D2730E">
        <w:rPr>
          <w:rStyle w:val="FontStyle13"/>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1.1.30. </w:t>
      </w:r>
      <w:r w:rsidRPr="00D2730E">
        <w:rPr>
          <w:rStyle w:val="FontStyle13"/>
          <w:sz w:val="28"/>
          <w:szCs w:val="28"/>
        </w:rPr>
        <w:t>Прокладку трассы автомобильных дорог следует выполнять с учетом минимального воздействия на окружающую среду.</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1.1.31. </w:t>
      </w:r>
      <w:r w:rsidRPr="00D2730E">
        <w:rPr>
          <w:rStyle w:val="FontStyle13"/>
          <w:sz w:val="28"/>
          <w:szCs w:val="28"/>
        </w:rPr>
        <w:t>На сельскохозяйственных угодьях трассы следует прокладывать по границам полей севооборота или хозяйств.</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1.1.32. </w:t>
      </w:r>
      <w:r w:rsidRPr="00D2730E">
        <w:rPr>
          <w:rStyle w:val="FontStyle13"/>
          <w:sz w:val="28"/>
          <w:szCs w:val="28"/>
        </w:rPr>
        <w:t>Вдоль рек, озер и других водных объектов трассы следует прокладывать за пределами установленных для них защитных зон.</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1.1.33. </w:t>
      </w:r>
      <w:r w:rsidRPr="00D2730E">
        <w:rPr>
          <w:rStyle w:val="FontStyle13"/>
          <w:sz w:val="28"/>
          <w:szCs w:val="28"/>
        </w:rPr>
        <w:t>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1.1.34. </w:t>
      </w:r>
      <w:r w:rsidRPr="00D2730E">
        <w:rPr>
          <w:rStyle w:val="FontStyle13"/>
          <w:sz w:val="28"/>
          <w:szCs w:val="28"/>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Default="00B4362D" w:rsidP="00486AE0">
      <w:pPr>
        <w:pStyle w:val="Style3"/>
        <w:keepNext/>
        <w:widowControl/>
        <w:spacing w:line="240" w:lineRule="auto"/>
        <w:ind w:firstLine="0"/>
        <w:rPr>
          <w:rStyle w:val="FontStyle13"/>
          <w:b/>
          <w:i/>
          <w:sz w:val="28"/>
          <w:szCs w:val="28"/>
        </w:rPr>
      </w:pPr>
    </w:p>
    <w:p w:rsidR="008265E4" w:rsidRPr="00E55029" w:rsidRDefault="00E55029" w:rsidP="00B4362D">
      <w:pPr>
        <w:pStyle w:val="Style3"/>
        <w:keepNext/>
        <w:widowControl/>
        <w:spacing w:line="240" w:lineRule="auto"/>
        <w:ind w:firstLine="0"/>
        <w:jc w:val="center"/>
        <w:rPr>
          <w:b/>
          <w:i/>
          <w:sz w:val="28"/>
          <w:szCs w:val="28"/>
        </w:rPr>
      </w:pPr>
      <w:r w:rsidRPr="00E55029">
        <w:rPr>
          <w:rStyle w:val="FontStyle13"/>
          <w:b/>
          <w:i/>
          <w:sz w:val="28"/>
          <w:szCs w:val="28"/>
        </w:rPr>
        <w:t>Производственные зоны</w:t>
      </w:r>
    </w:p>
    <w:p w:rsidR="008265E4" w:rsidRPr="00DF36D4" w:rsidRDefault="008265E4" w:rsidP="008265E4">
      <w:pPr>
        <w:pStyle w:val="Style3"/>
        <w:keepNext/>
        <w:widowControl/>
        <w:spacing w:line="240" w:lineRule="auto"/>
        <w:ind w:firstLine="709"/>
        <w:rPr>
          <w:sz w:val="28"/>
          <w:szCs w:val="28"/>
        </w:rPr>
      </w:pPr>
    </w:p>
    <w:p w:rsidR="004114FD" w:rsidRPr="00DF36D4" w:rsidRDefault="004114FD" w:rsidP="004114FD">
      <w:pPr>
        <w:pStyle w:val="Style3"/>
        <w:keepNext/>
        <w:widowControl/>
        <w:spacing w:line="240" w:lineRule="auto"/>
        <w:ind w:firstLine="709"/>
        <w:rPr>
          <w:rStyle w:val="FontStyle13"/>
          <w:sz w:val="28"/>
          <w:szCs w:val="28"/>
        </w:rPr>
      </w:pPr>
      <w:r>
        <w:rPr>
          <w:sz w:val="28"/>
          <w:szCs w:val="28"/>
        </w:rPr>
        <w:t>1.1.</w:t>
      </w:r>
      <w:r w:rsidR="00B4362D">
        <w:rPr>
          <w:sz w:val="28"/>
          <w:szCs w:val="28"/>
        </w:rPr>
        <w:t>35</w:t>
      </w:r>
      <w:r>
        <w:rPr>
          <w:sz w:val="28"/>
          <w:szCs w:val="28"/>
        </w:rPr>
        <w:t xml:space="preserve">. </w:t>
      </w:r>
      <w:r w:rsidRPr="00DF36D4">
        <w:rPr>
          <w:rStyle w:val="FontStyle13"/>
          <w:sz w:val="28"/>
          <w:szCs w:val="28"/>
        </w:rPr>
        <w:t xml:space="preserve">Параметры производственных зон определены в соответствии с </w:t>
      </w:r>
      <w:r w:rsidRPr="00DF36D4">
        <w:rPr>
          <w:bCs/>
          <w:sz w:val="28"/>
          <w:szCs w:val="28"/>
        </w:rPr>
        <w:t xml:space="preserve">приложением Г </w:t>
      </w:r>
      <w:r w:rsidRPr="00DF36D4">
        <w:rPr>
          <w:rStyle w:val="FontStyle13"/>
          <w:sz w:val="28"/>
          <w:szCs w:val="28"/>
        </w:rPr>
        <w:t>СП 42.13330.2011.</w:t>
      </w:r>
    </w:p>
    <w:p w:rsidR="008265E4" w:rsidRDefault="004114FD" w:rsidP="008265E4">
      <w:pPr>
        <w:pStyle w:val="Style3"/>
        <w:keepNext/>
        <w:widowControl/>
        <w:spacing w:line="240" w:lineRule="auto"/>
        <w:ind w:firstLine="709"/>
        <w:rPr>
          <w:sz w:val="28"/>
          <w:szCs w:val="28"/>
        </w:rPr>
      </w:pPr>
      <w:r>
        <w:rPr>
          <w:sz w:val="28"/>
          <w:szCs w:val="28"/>
        </w:rPr>
        <w:t>1.1.</w:t>
      </w:r>
      <w:r w:rsidR="00B4362D">
        <w:rPr>
          <w:sz w:val="28"/>
          <w:szCs w:val="28"/>
        </w:rPr>
        <w:t>36</w:t>
      </w:r>
      <w:r>
        <w:rPr>
          <w:sz w:val="28"/>
          <w:szCs w:val="28"/>
        </w:rPr>
        <w:t xml:space="preserve">. </w:t>
      </w:r>
      <w:r w:rsidRPr="004114FD">
        <w:rPr>
          <w:sz w:val="28"/>
          <w:szCs w:val="28"/>
        </w:rPr>
        <w:t>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Default="004114FD" w:rsidP="008265E4">
      <w:pPr>
        <w:pStyle w:val="Style3"/>
        <w:keepNext/>
        <w:widowControl/>
        <w:spacing w:line="240" w:lineRule="auto"/>
        <w:ind w:firstLine="709"/>
        <w:rPr>
          <w:sz w:val="28"/>
          <w:szCs w:val="28"/>
        </w:rPr>
      </w:pPr>
      <w:r>
        <w:rPr>
          <w:sz w:val="28"/>
          <w:szCs w:val="28"/>
        </w:rPr>
        <w:t>1.1.</w:t>
      </w:r>
      <w:r w:rsidR="00B4362D">
        <w:rPr>
          <w:sz w:val="28"/>
          <w:szCs w:val="28"/>
        </w:rPr>
        <w:t>37</w:t>
      </w:r>
      <w:r>
        <w:rPr>
          <w:sz w:val="28"/>
          <w:szCs w:val="28"/>
        </w:rPr>
        <w:t xml:space="preserve">. В </w:t>
      </w:r>
      <w:r w:rsidRPr="004114FD">
        <w:rPr>
          <w:sz w:val="28"/>
          <w:szCs w:val="28"/>
        </w:rPr>
        <w:t>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Default="004114FD" w:rsidP="008265E4">
      <w:pPr>
        <w:pStyle w:val="Style3"/>
        <w:keepNext/>
        <w:widowControl/>
        <w:spacing w:line="240" w:lineRule="auto"/>
        <w:ind w:firstLine="709"/>
        <w:rPr>
          <w:sz w:val="28"/>
          <w:szCs w:val="28"/>
        </w:rPr>
      </w:pPr>
      <w:r>
        <w:rPr>
          <w:sz w:val="28"/>
          <w:szCs w:val="28"/>
        </w:rPr>
        <w:t>1.1.</w:t>
      </w:r>
      <w:r w:rsidR="00B4362D">
        <w:rPr>
          <w:sz w:val="28"/>
          <w:szCs w:val="28"/>
        </w:rPr>
        <w:t>38</w:t>
      </w:r>
      <w:r>
        <w:rPr>
          <w:sz w:val="28"/>
          <w:szCs w:val="28"/>
        </w:rPr>
        <w:t xml:space="preserve">. </w:t>
      </w:r>
      <w:r w:rsidRPr="004114FD">
        <w:rPr>
          <w:sz w:val="28"/>
          <w:szCs w:val="28"/>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Pr>
          <w:sz w:val="28"/>
          <w:szCs w:val="28"/>
        </w:rPr>
        <w:t xml:space="preserve"> (СЗЗ)</w:t>
      </w:r>
      <w:r>
        <w:rPr>
          <w:sz w:val="28"/>
          <w:szCs w:val="28"/>
        </w:rPr>
        <w:t>.</w:t>
      </w:r>
    </w:p>
    <w:p w:rsidR="008D736D" w:rsidRDefault="008D736D" w:rsidP="008265E4">
      <w:pPr>
        <w:pStyle w:val="Style3"/>
        <w:keepNext/>
        <w:widowControl/>
        <w:spacing w:line="240" w:lineRule="auto"/>
        <w:ind w:firstLine="709"/>
        <w:rPr>
          <w:sz w:val="28"/>
          <w:szCs w:val="28"/>
        </w:rPr>
      </w:pPr>
      <w:r>
        <w:rPr>
          <w:sz w:val="28"/>
          <w:szCs w:val="28"/>
        </w:rPr>
        <w:lastRenderedPageBreak/>
        <w:t>1.1.</w:t>
      </w:r>
      <w:r w:rsidR="003B21A0">
        <w:rPr>
          <w:sz w:val="28"/>
          <w:szCs w:val="28"/>
        </w:rPr>
        <w:t>39</w:t>
      </w:r>
      <w:r>
        <w:rPr>
          <w:sz w:val="28"/>
          <w:szCs w:val="28"/>
        </w:rPr>
        <w:t xml:space="preserve">. </w:t>
      </w:r>
      <w:r w:rsidRPr="008D736D">
        <w:rPr>
          <w:sz w:val="28"/>
          <w:szCs w:val="28"/>
        </w:rPr>
        <w:t>Источниками воздействия на среду обитания и здоровье человека являются объекты, для которых уровни создаваемого загрязнения за пред</w:t>
      </w:r>
      <w:r>
        <w:rPr>
          <w:sz w:val="28"/>
          <w:szCs w:val="28"/>
        </w:rPr>
        <w:t>елами промышленной площадки пре</w:t>
      </w:r>
      <w:r w:rsidRPr="008D736D">
        <w:rPr>
          <w:sz w:val="28"/>
          <w:szCs w:val="28"/>
        </w:rPr>
        <w:t>вышают 0,1 предельно допустимой концентрации (ПДК) и (или) предельно допустимого уровня (ПДУ). Для объектов, являющихся источниками воз</w:t>
      </w:r>
      <w:r>
        <w:rPr>
          <w:sz w:val="28"/>
          <w:szCs w:val="28"/>
        </w:rPr>
        <w:t>действия на среду обитания, раз</w:t>
      </w:r>
      <w:r w:rsidRPr="008D736D">
        <w:rPr>
          <w:sz w:val="28"/>
          <w:szCs w:val="28"/>
        </w:rPr>
        <w:t>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r>
        <w:rPr>
          <w:sz w:val="28"/>
          <w:szCs w:val="28"/>
        </w:rPr>
        <w:t>.</w:t>
      </w:r>
    </w:p>
    <w:p w:rsidR="008D736D" w:rsidRPr="008D736D" w:rsidRDefault="008D736D" w:rsidP="008D736D">
      <w:pPr>
        <w:pStyle w:val="Style3"/>
        <w:keepNext/>
        <w:spacing w:line="240" w:lineRule="auto"/>
        <w:ind w:firstLine="709"/>
        <w:rPr>
          <w:sz w:val="28"/>
          <w:szCs w:val="28"/>
        </w:rPr>
      </w:pPr>
      <w:r w:rsidRPr="008D736D">
        <w:rPr>
          <w:sz w:val="28"/>
          <w:szCs w:val="28"/>
        </w:rPr>
        <w:t>Для объектов по изготовлению и хранению взрывч</w:t>
      </w:r>
      <w:r>
        <w:rPr>
          <w:sz w:val="28"/>
          <w:szCs w:val="28"/>
        </w:rPr>
        <w:t>атых веществ, материалов и изде</w:t>
      </w:r>
      <w:r w:rsidRPr="008D736D">
        <w:rPr>
          <w:sz w:val="28"/>
          <w:szCs w:val="28"/>
        </w:rPr>
        <w:t xml:space="preserve">лий на их основе следует предусматривать запретные (опасные) зоны и районы. Размеры этих зон и районов и возможность строительства в них </w:t>
      </w:r>
      <w:r>
        <w:rPr>
          <w:sz w:val="28"/>
          <w:szCs w:val="28"/>
        </w:rPr>
        <w:t>определяются специальными норма</w:t>
      </w:r>
      <w:r w:rsidRPr="008D736D">
        <w:rPr>
          <w:sz w:val="28"/>
          <w:szCs w:val="28"/>
        </w:rPr>
        <w:t xml:space="preserve">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Default="008D736D" w:rsidP="008D736D">
      <w:pPr>
        <w:pStyle w:val="Style3"/>
        <w:keepNext/>
        <w:widowControl/>
        <w:spacing w:line="240" w:lineRule="auto"/>
        <w:ind w:firstLine="709"/>
        <w:rPr>
          <w:sz w:val="28"/>
          <w:szCs w:val="28"/>
        </w:rPr>
      </w:pPr>
      <w:r w:rsidRPr="008D736D">
        <w:rPr>
          <w:sz w:val="28"/>
          <w:szCs w:val="28"/>
        </w:rPr>
        <w:t>Застройка запретных (опасных) зон жилыми, общественными и производственными зданиями не допускается.</w:t>
      </w:r>
    </w:p>
    <w:p w:rsidR="008D736D" w:rsidRDefault="008D736D" w:rsidP="008D736D">
      <w:pPr>
        <w:pStyle w:val="Style3"/>
        <w:keepNext/>
        <w:widowControl/>
        <w:spacing w:line="240" w:lineRule="auto"/>
        <w:ind w:firstLine="709"/>
        <w:rPr>
          <w:sz w:val="28"/>
          <w:szCs w:val="28"/>
        </w:rPr>
      </w:pPr>
      <w:r>
        <w:rPr>
          <w:sz w:val="28"/>
          <w:szCs w:val="28"/>
        </w:rPr>
        <w:t>1.1.</w:t>
      </w:r>
      <w:r w:rsidR="003B21A0">
        <w:rPr>
          <w:sz w:val="28"/>
          <w:szCs w:val="28"/>
        </w:rPr>
        <w:t>40</w:t>
      </w:r>
      <w:r>
        <w:rPr>
          <w:sz w:val="28"/>
          <w:szCs w:val="28"/>
        </w:rPr>
        <w:t xml:space="preserve">. </w:t>
      </w:r>
      <w:r w:rsidRPr="008D736D">
        <w:rPr>
          <w:sz w:val="28"/>
          <w:szCs w:val="28"/>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Default="008D736D" w:rsidP="008D736D">
      <w:pPr>
        <w:pStyle w:val="Style3"/>
        <w:keepNext/>
        <w:widowControl/>
        <w:spacing w:line="240" w:lineRule="auto"/>
        <w:ind w:firstLine="709"/>
        <w:rPr>
          <w:sz w:val="28"/>
          <w:szCs w:val="28"/>
        </w:rPr>
      </w:pPr>
      <w:r>
        <w:rPr>
          <w:sz w:val="28"/>
          <w:szCs w:val="28"/>
        </w:rPr>
        <w:t>1.1.</w:t>
      </w:r>
      <w:r w:rsidR="003B21A0">
        <w:rPr>
          <w:sz w:val="28"/>
          <w:szCs w:val="28"/>
        </w:rPr>
        <w:t>41</w:t>
      </w:r>
      <w:r>
        <w:rPr>
          <w:sz w:val="28"/>
          <w:szCs w:val="28"/>
        </w:rPr>
        <w:t xml:space="preserve">. </w:t>
      </w:r>
      <w:r w:rsidRPr="008D736D">
        <w:rPr>
          <w:sz w:val="28"/>
          <w:szCs w:val="28"/>
        </w:rPr>
        <w:t>Устройство отвалов, шламонакопителей, отходов и отбросов предприятий допускается только при обосновании невозможности их утилизации.</w:t>
      </w:r>
    </w:p>
    <w:p w:rsidR="008D736D" w:rsidRDefault="008D736D" w:rsidP="008265E4">
      <w:pPr>
        <w:pStyle w:val="Style3"/>
        <w:keepNext/>
        <w:widowControl/>
        <w:spacing w:line="240" w:lineRule="auto"/>
        <w:ind w:firstLine="709"/>
        <w:rPr>
          <w:sz w:val="28"/>
          <w:szCs w:val="28"/>
        </w:rPr>
      </w:pPr>
      <w:r>
        <w:rPr>
          <w:sz w:val="28"/>
          <w:szCs w:val="28"/>
        </w:rPr>
        <w:t>1.1.</w:t>
      </w:r>
      <w:r w:rsidR="003B21A0">
        <w:rPr>
          <w:sz w:val="28"/>
          <w:szCs w:val="28"/>
        </w:rPr>
        <w:t>42</w:t>
      </w:r>
      <w:r>
        <w:rPr>
          <w:sz w:val="28"/>
          <w:szCs w:val="28"/>
        </w:rPr>
        <w:t xml:space="preserve">. </w:t>
      </w:r>
      <w:r w:rsidRPr="008D736D">
        <w:rPr>
          <w:sz w:val="28"/>
          <w:szCs w:val="28"/>
        </w:rPr>
        <w:t>Предприятия, промышленные узлы и связанные с ними отвалы, отходы, очистные сооружения следует размещать на землях несельскох</w:t>
      </w:r>
      <w:r w:rsidR="004415A6">
        <w:rPr>
          <w:sz w:val="28"/>
          <w:szCs w:val="28"/>
        </w:rPr>
        <w:t>озяйственного назначения или не</w:t>
      </w:r>
      <w:r w:rsidRPr="008D736D">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Default="004415A6" w:rsidP="008265E4">
      <w:pPr>
        <w:pStyle w:val="Style3"/>
        <w:keepNext/>
        <w:widowControl/>
        <w:spacing w:line="240" w:lineRule="auto"/>
        <w:ind w:firstLine="709"/>
        <w:rPr>
          <w:sz w:val="28"/>
          <w:szCs w:val="28"/>
        </w:rPr>
      </w:pPr>
      <w:r>
        <w:rPr>
          <w:sz w:val="28"/>
          <w:szCs w:val="28"/>
        </w:rPr>
        <w:t>1.1.</w:t>
      </w:r>
      <w:r w:rsidR="003B21A0">
        <w:rPr>
          <w:sz w:val="28"/>
          <w:szCs w:val="28"/>
        </w:rPr>
        <w:t>43</w:t>
      </w:r>
      <w:r>
        <w:rPr>
          <w:sz w:val="28"/>
          <w:szCs w:val="28"/>
        </w:rPr>
        <w:t xml:space="preserve">. </w:t>
      </w:r>
      <w:r w:rsidRPr="004415A6">
        <w:rPr>
          <w:sz w:val="28"/>
          <w:szCs w:val="28"/>
        </w:rPr>
        <w:t>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Default="004415A6" w:rsidP="008265E4">
      <w:pPr>
        <w:pStyle w:val="Style3"/>
        <w:keepNext/>
        <w:widowControl/>
        <w:spacing w:line="240" w:lineRule="auto"/>
        <w:ind w:firstLine="709"/>
        <w:rPr>
          <w:sz w:val="28"/>
          <w:szCs w:val="28"/>
        </w:rPr>
      </w:pPr>
      <w:r>
        <w:rPr>
          <w:sz w:val="28"/>
          <w:szCs w:val="28"/>
        </w:rPr>
        <w:t>1.1.</w:t>
      </w:r>
      <w:r w:rsidR="003B21A0">
        <w:rPr>
          <w:sz w:val="28"/>
          <w:szCs w:val="28"/>
        </w:rPr>
        <w:t>44</w:t>
      </w:r>
      <w:r>
        <w:rPr>
          <w:sz w:val="28"/>
          <w:szCs w:val="28"/>
        </w:rPr>
        <w:t xml:space="preserve">. </w:t>
      </w:r>
      <w:r w:rsidRPr="004415A6">
        <w:rPr>
          <w:sz w:val="28"/>
          <w:szCs w:val="28"/>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CF5CE8" w:rsidRDefault="004415A6" w:rsidP="00CF5CE8">
      <w:pPr>
        <w:pStyle w:val="Style3"/>
        <w:keepNext/>
        <w:spacing w:line="240" w:lineRule="auto"/>
        <w:ind w:firstLine="709"/>
        <w:rPr>
          <w:sz w:val="28"/>
          <w:szCs w:val="28"/>
        </w:rPr>
      </w:pPr>
      <w:r>
        <w:rPr>
          <w:sz w:val="28"/>
          <w:szCs w:val="28"/>
        </w:rPr>
        <w:t>1.1.</w:t>
      </w:r>
      <w:r w:rsidR="003B21A0">
        <w:rPr>
          <w:sz w:val="28"/>
          <w:szCs w:val="28"/>
        </w:rPr>
        <w:t>45</w:t>
      </w:r>
      <w:r>
        <w:rPr>
          <w:sz w:val="28"/>
          <w:szCs w:val="28"/>
        </w:rPr>
        <w:t xml:space="preserve">. </w:t>
      </w:r>
      <w:r w:rsidR="00CF5CE8" w:rsidRPr="00CF5CE8">
        <w:rPr>
          <w:sz w:val="28"/>
          <w:szCs w:val="28"/>
        </w:rPr>
        <w:t xml:space="preserve">Размещение предприятий и промышленных узлов не допускается: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в составе рекреационных зон;</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в первом поясе санитарной охраны источников водоснабжения;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в водоохранных и прибрежных зонах рек;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на землях особо охраняемых природных территорий и их охранных зон;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в зонах охраны памятников истории и культуры бе</w:t>
      </w:r>
      <w:r>
        <w:rPr>
          <w:sz w:val="28"/>
          <w:szCs w:val="28"/>
        </w:rPr>
        <w:t>з разрешения соответствующих ор</w:t>
      </w:r>
      <w:r w:rsidRPr="00CF5CE8">
        <w:rPr>
          <w:sz w:val="28"/>
          <w:szCs w:val="28"/>
        </w:rPr>
        <w:t xml:space="preserve">ганов охраны памятников; </w:t>
      </w:r>
    </w:p>
    <w:p w:rsidR="004415A6" w:rsidRDefault="00CF5CE8" w:rsidP="00CF5CE8">
      <w:pPr>
        <w:pStyle w:val="Style3"/>
        <w:keepNext/>
        <w:widowControl/>
        <w:spacing w:line="240" w:lineRule="auto"/>
        <w:ind w:firstLine="709"/>
        <w:rPr>
          <w:sz w:val="28"/>
          <w:szCs w:val="28"/>
        </w:rPr>
      </w:pPr>
      <w:r w:rsidRPr="00CF5CE8">
        <w:rPr>
          <w:sz w:val="28"/>
          <w:szCs w:val="28"/>
        </w:rPr>
        <w:lastRenderedPageBreak/>
        <w:t>–</w:t>
      </w:r>
      <w:r w:rsidRPr="00CF5CE8">
        <w:rPr>
          <w:sz w:val="28"/>
          <w:szCs w:val="28"/>
        </w:rPr>
        <w:tab/>
        <w:t>на участках, загрязненных органическими отбросам</w:t>
      </w:r>
      <w:r>
        <w:rPr>
          <w:sz w:val="28"/>
          <w:szCs w:val="28"/>
        </w:rPr>
        <w:t>и, до истечения сроков, установ</w:t>
      </w:r>
      <w:r w:rsidRPr="00CF5CE8">
        <w:rPr>
          <w:sz w:val="28"/>
          <w:szCs w:val="28"/>
        </w:rPr>
        <w:t>ленных органами Роспотребнадзора.</w:t>
      </w:r>
    </w:p>
    <w:p w:rsidR="00CF5CE8" w:rsidRDefault="00CF5CE8" w:rsidP="00CF5CE8">
      <w:pPr>
        <w:pStyle w:val="Style3"/>
        <w:keepNext/>
        <w:widowControl/>
        <w:spacing w:line="240" w:lineRule="auto"/>
        <w:ind w:firstLine="709"/>
        <w:rPr>
          <w:sz w:val="28"/>
          <w:szCs w:val="28"/>
        </w:rPr>
      </w:pPr>
      <w:r>
        <w:rPr>
          <w:sz w:val="28"/>
          <w:szCs w:val="28"/>
        </w:rPr>
        <w:t>1.1.</w:t>
      </w:r>
      <w:r w:rsidR="003B21A0">
        <w:rPr>
          <w:sz w:val="28"/>
          <w:szCs w:val="28"/>
        </w:rPr>
        <w:t>46</w:t>
      </w:r>
      <w:r>
        <w:rPr>
          <w:sz w:val="28"/>
          <w:szCs w:val="28"/>
        </w:rPr>
        <w:t xml:space="preserve">. </w:t>
      </w:r>
      <w:r w:rsidRPr="00CF5CE8">
        <w:rPr>
          <w:sz w:val="28"/>
          <w:szCs w:val="28"/>
        </w:rPr>
        <w:t>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Default="00CF5CE8" w:rsidP="00CF5CE8">
      <w:pPr>
        <w:pStyle w:val="Style3"/>
        <w:keepNext/>
        <w:widowControl/>
        <w:spacing w:line="240" w:lineRule="auto"/>
        <w:ind w:firstLine="709"/>
        <w:rPr>
          <w:sz w:val="28"/>
          <w:szCs w:val="28"/>
        </w:rPr>
      </w:pPr>
      <w:r>
        <w:rPr>
          <w:sz w:val="28"/>
          <w:szCs w:val="28"/>
        </w:rPr>
        <w:t>1.1.</w:t>
      </w:r>
      <w:r w:rsidR="003B21A0">
        <w:rPr>
          <w:sz w:val="28"/>
          <w:szCs w:val="28"/>
        </w:rPr>
        <w:t>47</w:t>
      </w:r>
      <w:r>
        <w:rPr>
          <w:sz w:val="28"/>
          <w:szCs w:val="28"/>
        </w:rPr>
        <w:t xml:space="preserve">. </w:t>
      </w:r>
      <w:r w:rsidRPr="00CF5CE8">
        <w:rPr>
          <w:sz w:val="28"/>
          <w:szCs w:val="28"/>
        </w:rPr>
        <w:t>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CF5CE8" w:rsidRDefault="00CF5CE8" w:rsidP="00CF5CE8">
      <w:pPr>
        <w:pStyle w:val="Style3"/>
        <w:keepNext/>
        <w:widowControl/>
        <w:spacing w:line="240" w:lineRule="auto"/>
        <w:ind w:firstLine="709"/>
        <w:rPr>
          <w:sz w:val="28"/>
          <w:szCs w:val="28"/>
        </w:rPr>
      </w:pPr>
    </w:p>
    <w:p w:rsidR="005B5F19" w:rsidRPr="00EB2D7F" w:rsidRDefault="00EB2D7F" w:rsidP="00EB2D7F">
      <w:pPr>
        <w:pStyle w:val="Style3"/>
        <w:keepNext/>
        <w:widowControl/>
        <w:tabs>
          <w:tab w:val="left" w:pos="3150"/>
        </w:tabs>
        <w:spacing w:line="240" w:lineRule="auto"/>
        <w:ind w:firstLine="709"/>
        <w:rPr>
          <w:rStyle w:val="FontStyle13"/>
          <w:b/>
          <w:i/>
          <w:sz w:val="28"/>
          <w:szCs w:val="28"/>
        </w:rPr>
      </w:pPr>
      <w:r w:rsidRPr="00EB2D7F">
        <w:rPr>
          <w:rStyle w:val="FontStyle13"/>
          <w:b/>
          <w:i/>
          <w:sz w:val="28"/>
          <w:szCs w:val="28"/>
        </w:rPr>
        <w:tab/>
        <w:t>Сельскохозяйственные зоны</w:t>
      </w:r>
    </w:p>
    <w:p w:rsidR="00EB2D7F" w:rsidRDefault="00EB2D7F" w:rsidP="00EB2D7F">
      <w:pPr>
        <w:pStyle w:val="Style3"/>
        <w:keepNext/>
        <w:widowControl/>
        <w:tabs>
          <w:tab w:val="left" w:pos="3150"/>
        </w:tabs>
        <w:spacing w:line="240" w:lineRule="auto"/>
        <w:ind w:firstLine="709"/>
        <w:rPr>
          <w:rStyle w:val="FontStyle13"/>
          <w:sz w:val="28"/>
          <w:szCs w:val="28"/>
        </w:rPr>
      </w:pPr>
    </w:p>
    <w:p w:rsidR="00C65C24" w:rsidRDefault="00EB2D7F" w:rsidP="00486AE0">
      <w:pPr>
        <w:pStyle w:val="Style3"/>
        <w:keepNext/>
        <w:widowControl/>
        <w:tabs>
          <w:tab w:val="left" w:pos="3150"/>
        </w:tabs>
        <w:spacing w:line="240" w:lineRule="auto"/>
        <w:ind w:firstLine="709"/>
        <w:rPr>
          <w:rStyle w:val="FontStyle13"/>
          <w:sz w:val="28"/>
          <w:szCs w:val="28"/>
        </w:rPr>
      </w:pPr>
      <w:r>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486AE0" w:rsidRDefault="00486AE0" w:rsidP="00486AE0">
      <w:pPr>
        <w:pStyle w:val="Style3"/>
        <w:keepNext/>
        <w:widowControl/>
        <w:tabs>
          <w:tab w:val="left" w:pos="3150"/>
        </w:tabs>
        <w:spacing w:line="240" w:lineRule="auto"/>
        <w:ind w:firstLine="709"/>
        <w:rPr>
          <w:sz w:val="28"/>
          <w:szCs w:val="28"/>
        </w:rPr>
      </w:pPr>
    </w:p>
    <w:p w:rsidR="00C65C24" w:rsidRPr="009B16C3"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6" w:name="_Toc422048035"/>
      <w:bookmarkStart w:id="57" w:name="_Toc428345592"/>
      <w:r w:rsidRPr="009B16C3">
        <w:rPr>
          <w:rFonts w:ascii="Times New Roman" w:hAnsi="Times New Roman" w:cs="Times New Roman"/>
          <w:b/>
          <w:sz w:val="28"/>
          <w:szCs w:val="28"/>
        </w:rPr>
        <w:t>2</w:t>
      </w:r>
      <w:r w:rsidR="00C65C24" w:rsidRPr="009B16C3">
        <w:rPr>
          <w:rFonts w:ascii="Times New Roman" w:hAnsi="Times New Roman" w:cs="Times New Roman"/>
          <w:b/>
          <w:sz w:val="28"/>
          <w:szCs w:val="28"/>
        </w:rPr>
        <w:t>.  Охрана окружающей среды</w:t>
      </w:r>
      <w:bookmarkEnd w:id="56"/>
      <w:bookmarkEnd w:id="57"/>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037022" w:rsidRDefault="00C65C24" w:rsidP="009B16C3">
      <w:pPr>
        <w:pStyle w:val="ConsPlusNormal"/>
        <w:ind w:firstLine="708"/>
        <w:rPr>
          <w:rFonts w:ascii="Times New Roman" w:hAnsi="Times New Roman"/>
          <w:sz w:val="28"/>
          <w:szCs w:val="28"/>
        </w:rPr>
      </w:pPr>
      <w:r w:rsidRPr="00037022">
        <w:rPr>
          <w:rFonts w:ascii="Times New Roman" w:hAnsi="Times New Roman"/>
          <w:sz w:val="28"/>
          <w:szCs w:val="28"/>
        </w:rPr>
        <w:t>Планировка и застройка территори</w:t>
      </w:r>
      <w:r>
        <w:rPr>
          <w:rFonts w:ascii="Times New Roman" w:hAnsi="Times New Roman"/>
          <w:sz w:val="28"/>
          <w:szCs w:val="28"/>
        </w:rPr>
        <w:t>и</w:t>
      </w:r>
      <w:r w:rsidR="00AD0392" w:rsidRPr="00AD0392">
        <w:rPr>
          <w:rFonts w:ascii="Times New Roman" w:hAnsi="Times New Roman"/>
          <w:sz w:val="28"/>
          <w:szCs w:val="28"/>
        </w:rPr>
        <w:t>Советского</w:t>
      </w:r>
      <w:r w:rsidR="009B16C3">
        <w:rPr>
          <w:rFonts w:ascii="Times New Roman" w:hAnsi="Times New Roman"/>
          <w:sz w:val="28"/>
          <w:szCs w:val="28"/>
        </w:rPr>
        <w:t xml:space="preserve"> муниципального образования</w:t>
      </w:r>
      <w:r w:rsidRPr="00037022">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09157A" w:rsidRDefault="00C65C24" w:rsidP="00961BDC">
      <w:pPr>
        <w:pStyle w:val="af3"/>
        <w:ind w:firstLine="540"/>
        <w:jc w:val="both"/>
        <w:rPr>
          <w:rFonts w:ascii="Times New Roman" w:hAnsi="Times New Roman"/>
          <w:sz w:val="28"/>
          <w:szCs w:val="28"/>
        </w:rPr>
      </w:pPr>
      <w:r w:rsidRPr="0009157A">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09157A" w:rsidRDefault="00C65C24" w:rsidP="00961BDC">
      <w:pPr>
        <w:pStyle w:val="af3"/>
        <w:ind w:firstLine="540"/>
        <w:jc w:val="both"/>
        <w:rPr>
          <w:rFonts w:ascii="Times New Roman" w:hAnsi="Times New Roman"/>
          <w:sz w:val="28"/>
          <w:szCs w:val="28"/>
        </w:rPr>
      </w:pPr>
      <w:r w:rsidRPr="0009157A">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Default="00C65C24" w:rsidP="00961BDC">
      <w:pPr>
        <w:pStyle w:val="af3"/>
        <w:ind w:firstLine="708"/>
        <w:jc w:val="both"/>
        <w:rPr>
          <w:rFonts w:ascii="Times New Roman" w:hAnsi="Times New Roman"/>
          <w:sz w:val="28"/>
          <w:szCs w:val="28"/>
        </w:rPr>
      </w:pPr>
      <w:r w:rsidRPr="0009157A">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Pr>
          <w:rFonts w:ascii="Times New Roman" w:hAnsi="Times New Roman"/>
          <w:sz w:val="28"/>
          <w:szCs w:val="28"/>
        </w:rPr>
        <w:t xml:space="preserve">Саратовской </w:t>
      </w:r>
      <w:r w:rsidR="0070399D">
        <w:rPr>
          <w:rFonts w:ascii="Times New Roman" w:hAnsi="Times New Roman"/>
          <w:sz w:val="28"/>
          <w:szCs w:val="28"/>
        </w:rPr>
        <w:t xml:space="preserve"> области</w:t>
      </w:r>
      <w:r w:rsidRPr="0009157A">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w:t>
      </w:r>
      <w:r w:rsidRPr="0009157A">
        <w:rPr>
          <w:rFonts w:ascii="Times New Roman" w:hAnsi="Times New Roman"/>
          <w:sz w:val="28"/>
          <w:szCs w:val="28"/>
        </w:rPr>
        <w:lastRenderedPageBreak/>
        <w:t>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8" w:name="_Toc422048036"/>
      <w:bookmarkStart w:id="59" w:name="_Toc428345593"/>
      <w:r w:rsidRPr="00462E73">
        <w:rPr>
          <w:rFonts w:ascii="Times New Roman" w:hAnsi="Times New Roman" w:cs="Times New Roman"/>
          <w:b/>
          <w:sz w:val="28"/>
          <w:szCs w:val="28"/>
        </w:rPr>
        <w:t>2</w:t>
      </w:r>
      <w:r w:rsidR="00C65C24" w:rsidRPr="00462E73">
        <w:rPr>
          <w:rFonts w:ascii="Times New Roman" w:hAnsi="Times New Roman" w:cs="Times New Roman"/>
          <w:b/>
          <w:sz w:val="28"/>
          <w:szCs w:val="28"/>
        </w:rPr>
        <w:t>.</w:t>
      </w:r>
      <w:r w:rsidR="0070399D" w:rsidRPr="00462E73">
        <w:rPr>
          <w:rFonts w:ascii="Times New Roman" w:hAnsi="Times New Roman" w:cs="Times New Roman"/>
          <w:b/>
          <w:sz w:val="28"/>
          <w:szCs w:val="28"/>
        </w:rPr>
        <w:t>1</w:t>
      </w:r>
      <w:r w:rsidR="00C65C24" w:rsidRPr="00462E73">
        <w:rPr>
          <w:rFonts w:ascii="Times New Roman" w:hAnsi="Times New Roman" w:cs="Times New Roman"/>
          <w:b/>
          <w:sz w:val="28"/>
          <w:szCs w:val="28"/>
        </w:rPr>
        <w:t>.  Рациональное использование</w:t>
      </w:r>
      <w:r w:rsidR="0070399D" w:rsidRPr="00462E73">
        <w:rPr>
          <w:rFonts w:ascii="Times New Roman" w:hAnsi="Times New Roman" w:cs="Times New Roman"/>
          <w:b/>
          <w:sz w:val="28"/>
          <w:szCs w:val="28"/>
        </w:rPr>
        <w:t xml:space="preserve"> и охрана</w:t>
      </w:r>
      <w:r w:rsidR="00C65C24" w:rsidRPr="00462E73">
        <w:rPr>
          <w:rFonts w:ascii="Times New Roman" w:hAnsi="Times New Roman" w:cs="Times New Roman"/>
          <w:b/>
          <w:sz w:val="28"/>
          <w:szCs w:val="28"/>
        </w:rPr>
        <w:t xml:space="preserve"> природных ресурсов</w:t>
      </w:r>
      <w:bookmarkEnd w:id="58"/>
      <w:bookmarkEnd w:id="59"/>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C65C24" w:rsidRPr="0009157A">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Pr>
          <w:rFonts w:ascii="Times New Roman" w:hAnsi="Times New Roman" w:cs="Times New Roman"/>
          <w:sz w:val="28"/>
          <w:szCs w:val="28"/>
        </w:rPr>
        <w:t>Саратовской</w:t>
      </w:r>
      <w:r w:rsidR="0070399D">
        <w:rPr>
          <w:rFonts w:ascii="Times New Roman" w:hAnsi="Times New Roman" w:cs="Times New Roman"/>
          <w:sz w:val="28"/>
          <w:szCs w:val="28"/>
        </w:rPr>
        <w:t xml:space="preserve"> области</w:t>
      </w:r>
      <w:r w:rsidR="00C65C24" w:rsidRPr="0009157A">
        <w:rPr>
          <w:rFonts w:ascii="Times New Roman" w:hAnsi="Times New Roman" w:cs="Times New Roman"/>
          <w:sz w:val="28"/>
          <w:szCs w:val="28"/>
        </w:rPr>
        <w:t xml:space="preserve"> и другими нормативными правовыми документами.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C65C24" w:rsidRPr="0009157A">
        <w:rPr>
          <w:rFonts w:ascii="Times New Roman" w:hAnsi="Times New Roman" w:cs="Times New Roman"/>
          <w:sz w:val="28"/>
          <w:szCs w:val="28"/>
        </w:rPr>
        <w:t xml:space="preserve">Проектирование на территории </w:t>
      </w:r>
      <w:r w:rsidR="00291C40">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00C65C24" w:rsidRPr="0009157A">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C65C24" w:rsidRPr="0009157A">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65C24" w:rsidRPr="0009157A">
        <w:rPr>
          <w:rFonts w:ascii="Times New Roman" w:hAnsi="Times New Roman" w:cs="Times New Roman"/>
          <w:sz w:val="28"/>
          <w:szCs w:val="28"/>
        </w:rPr>
        <w:t>Размещение зданий, сооружений и коммуникаций не допускается:</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xml:space="preserve">- на землях зеленой зоны </w:t>
      </w:r>
      <w:r w:rsidR="00291C40">
        <w:rPr>
          <w:rFonts w:ascii="Times New Roman" w:hAnsi="Times New Roman" w:cs="Times New Roman"/>
          <w:sz w:val="28"/>
          <w:szCs w:val="28"/>
        </w:rPr>
        <w:t>городского</w:t>
      </w:r>
      <w:r w:rsidR="00876D30">
        <w:rPr>
          <w:rFonts w:ascii="Times New Roman" w:hAnsi="Times New Roman" w:cs="Times New Roman"/>
          <w:sz w:val="28"/>
          <w:szCs w:val="28"/>
        </w:rPr>
        <w:t xml:space="preserve"> поселения</w:t>
      </w:r>
      <w:r w:rsidRPr="0009157A">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на землях водоохранных зон и прибрежных защитных полос водных объектов;</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C65C24" w:rsidRPr="0009157A">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C65C24" w:rsidRPr="0009157A">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2.1.7. </w:t>
      </w:r>
      <w:r w:rsidR="00C65C24" w:rsidRPr="0009157A">
        <w:rPr>
          <w:rFonts w:ascii="Times New Roman" w:hAnsi="Times New Roman" w:cs="Times New Roman"/>
          <w:sz w:val="28"/>
          <w:szCs w:val="28"/>
        </w:rPr>
        <w:t xml:space="preserve">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w:t>
      </w:r>
      <w:r w:rsidR="00C65C24">
        <w:rPr>
          <w:rFonts w:ascii="Times New Roman" w:hAnsi="Times New Roman" w:cs="Times New Roman"/>
          <w:sz w:val="28"/>
          <w:szCs w:val="28"/>
        </w:rPr>
        <w:t>Н</w:t>
      </w:r>
      <w:r w:rsidR="00C65C24" w:rsidRPr="0009157A">
        <w:rPr>
          <w:rFonts w:ascii="Times New Roman" w:hAnsi="Times New Roman" w:cs="Times New Roman"/>
          <w:sz w:val="28"/>
          <w:szCs w:val="28"/>
        </w:rPr>
        <w:t>ормативов.</w:t>
      </w:r>
    </w:p>
    <w:p w:rsidR="00C65C24"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C65C24" w:rsidRPr="0009157A">
        <w:rPr>
          <w:rFonts w:ascii="Times New Roman" w:hAnsi="Times New Roman" w:cs="Times New Roman"/>
          <w:sz w:val="28"/>
          <w:szCs w:val="28"/>
        </w:rPr>
        <w:t>Территорию для строительства новых и развития существующ</w:t>
      </w:r>
      <w:r w:rsidR="00C65C24">
        <w:rPr>
          <w:rFonts w:ascii="Times New Roman" w:hAnsi="Times New Roman" w:cs="Times New Roman"/>
          <w:sz w:val="28"/>
          <w:szCs w:val="28"/>
        </w:rPr>
        <w:t>его</w:t>
      </w:r>
      <w:r w:rsidR="00291C40">
        <w:rPr>
          <w:rFonts w:ascii="Times New Roman" w:hAnsi="Times New Roman" w:cs="Times New Roman"/>
          <w:sz w:val="28"/>
          <w:szCs w:val="28"/>
        </w:rPr>
        <w:t>гордского</w:t>
      </w:r>
      <w:r w:rsidR="00876D30">
        <w:rPr>
          <w:rFonts w:ascii="Times New Roman" w:hAnsi="Times New Roman" w:cs="Times New Roman"/>
          <w:sz w:val="28"/>
          <w:szCs w:val="28"/>
        </w:rPr>
        <w:t xml:space="preserve"> поселения</w:t>
      </w:r>
      <w:r w:rsidR="00C65C24" w:rsidRPr="0009157A">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60" w:name="_Toc422048037"/>
      <w:bookmarkStart w:id="61" w:name="_Toc428345594"/>
      <w:r>
        <w:rPr>
          <w:rFonts w:ascii="Times New Roman" w:hAnsi="Times New Roman" w:cs="Times New Roman"/>
          <w:b/>
          <w:sz w:val="28"/>
          <w:szCs w:val="28"/>
        </w:rPr>
        <w:t>2</w:t>
      </w:r>
      <w:r w:rsidR="0070399D" w:rsidRPr="00462E73">
        <w:rPr>
          <w:rFonts w:ascii="Times New Roman" w:hAnsi="Times New Roman" w:cs="Times New Roman"/>
          <w:b/>
          <w:sz w:val="28"/>
          <w:szCs w:val="28"/>
        </w:rPr>
        <w:t>.2</w:t>
      </w:r>
      <w:r w:rsidR="00C65C24" w:rsidRPr="00462E73">
        <w:rPr>
          <w:rFonts w:ascii="Times New Roman" w:hAnsi="Times New Roman" w:cs="Times New Roman"/>
          <w:b/>
          <w:sz w:val="28"/>
          <w:szCs w:val="28"/>
        </w:rPr>
        <w:t>.  Охрана атмосферного воздуха</w:t>
      </w:r>
      <w:r w:rsidR="0070399D" w:rsidRPr="00462E73">
        <w:rPr>
          <w:rFonts w:ascii="Times New Roman" w:hAnsi="Times New Roman" w:cs="Times New Roman"/>
          <w:b/>
          <w:sz w:val="28"/>
          <w:szCs w:val="28"/>
        </w:rPr>
        <w:t>, водных объектов и почв</w:t>
      </w:r>
      <w:bookmarkEnd w:id="60"/>
      <w:bookmarkEnd w:id="61"/>
    </w:p>
    <w:p w:rsidR="0070399D"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462E73"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2" w:name="_Toc422048038"/>
      <w:bookmarkStart w:id="63" w:name="_Toc428345595"/>
      <w:r w:rsidRPr="00462E73">
        <w:rPr>
          <w:rFonts w:ascii="Times New Roman" w:hAnsi="Times New Roman" w:cs="Times New Roman"/>
          <w:b/>
          <w:sz w:val="28"/>
          <w:szCs w:val="28"/>
        </w:rPr>
        <w:t>2</w:t>
      </w:r>
      <w:r w:rsidR="0070399D" w:rsidRPr="00462E73">
        <w:rPr>
          <w:rFonts w:ascii="Times New Roman" w:hAnsi="Times New Roman" w:cs="Times New Roman"/>
          <w:b/>
          <w:sz w:val="28"/>
          <w:szCs w:val="28"/>
        </w:rPr>
        <w:t>.2.1 Охрана атмосферного воздуха</w:t>
      </w:r>
      <w:bookmarkEnd w:id="62"/>
      <w:bookmarkEnd w:id="63"/>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2.2.1.</w:t>
      </w:r>
      <w:r w:rsidR="00C65C24" w:rsidRPr="00382A02">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sz w:val="28"/>
          <w:szCs w:val="28"/>
        </w:rPr>
        <w:t xml:space="preserve">2.2.2. </w:t>
      </w:r>
      <w:r w:rsidR="00C65C24" w:rsidRPr="00382A02">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382A02">
        <w:rPr>
          <w:rFonts w:cs="Times New Roman"/>
          <w:color w:val="000000"/>
          <w:sz w:val="28"/>
          <w:szCs w:val="28"/>
        </w:rPr>
        <w:t xml:space="preserve">аселения и условия его проживания.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2.2.3. </w:t>
      </w:r>
      <w:r w:rsidR="00C65C24" w:rsidRPr="00382A02">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w:t>
      </w:r>
      <w:r w:rsidR="00C65C24">
        <w:rPr>
          <w:rFonts w:cs="Times New Roman"/>
          <w:color w:val="000000"/>
          <w:sz w:val="28"/>
          <w:szCs w:val="28"/>
        </w:rPr>
        <w:t>«</w:t>
      </w:r>
      <w:r w:rsidR="00C65C24" w:rsidRPr="00382A02">
        <w:rPr>
          <w:rFonts w:cs="Times New Roman"/>
          <w:color w:val="000000"/>
          <w:sz w:val="28"/>
          <w:szCs w:val="28"/>
        </w:rPr>
        <w:t>Предельно допустимые концентрации (ПДК) загрязняющих веществ в атмосферном воздухе населенных мест</w:t>
      </w:r>
      <w:r w:rsidR="00C65C24">
        <w:rPr>
          <w:rFonts w:cs="Times New Roman"/>
          <w:color w:val="000000"/>
          <w:sz w:val="28"/>
          <w:szCs w:val="28"/>
        </w:rPr>
        <w:t>»</w:t>
      </w:r>
      <w:r w:rsidR="00C65C24" w:rsidRPr="00382A02">
        <w:rPr>
          <w:rFonts w:cs="Times New Roman"/>
          <w:color w:val="000000"/>
          <w:sz w:val="28"/>
          <w:szCs w:val="28"/>
        </w:rPr>
        <w:t xml:space="preserve">, ГН 2.1.6.2309-07 </w:t>
      </w:r>
      <w:r w:rsidR="00C65C24">
        <w:rPr>
          <w:rFonts w:cs="Times New Roman"/>
          <w:color w:val="000000"/>
          <w:sz w:val="28"/>
          <w:szCs w:val="28"/>
        </w:rPr>
        <w:t>«</w:t>
      </w:r>
      <w:r w:rsidR="00C65C24" w:rsidRPr="00382A02">
        <w:rPr>
          <w:rFonts w:cs="Times New Roman"/>
          <w:color w:val="000000"/>
          <w:sz w:val="28"/>
          <w:szCs w:val="28"/>
        </w:rPr>
        <w:t>Ориентировочные безопасные уровни воздействия (ОБУВ) загрязняющих веществ в атмосферном воздухе населенных мест</w:t>
      </w:r>
      <w:r w:rsidR="00C65C24">
        <w:rPr>
          <w:rFonts w:cs="Times New Roman"/>
          <w:color w:val="000000"/>
          <w:sz w:val="28"/>
          <w:szCs w:val="28"/>
        </w:rPr>
        <w:t>»</w:t>
      </w:r>
      <w:r w:rsidR="00C65C24" w:rsidRPr="00382A02">
        <w:rPr>
          <w:rFonts w:cs="Times New Roman"/>
          <w:color w:val="000000"/>
          <w:sz w:val="28"/>
          <w:szCs w:val="28"/>
        </w:rPr>
        <w:t xml:space="preserve"> и СанПиН 2.1.6.1032-01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обеспечению качества атмосферного воздуха населенных мест</w:t>
      </w:r>
      <w:r w:rsidR="00C65C24">
        <w:rPr>
          <w:rFonts w:cs="Times New Roman"/>
          <w:color w:val="000000"/>
          <w:sz w:val="28"/>
          <w:szCs w:val="28"/>
        </w:rPr>
        <w:t>»</w:t>
      </w:r>
      <w:r w:rsidR="00C65C24" w:rsidRPr="00382A02">
        <w:rPr>
          <w:rFonts w:cs="Times New Roman"/>
          <w:color w:val="000000"/>
          <w:sz w:val="28"/>
          <w:szCs w:val="28"/>
        </w:rPr>
        <w:t xml:space="preserve">. </w:t>
      </w:r>
    </w:p>
    <w:p w:rsidR="00C65C24" w:rsidRDefault="00462E73" w:rsidP="0057106F">
      <w:pPr>
        <w:pStyle w:val="af7"/>
        <w:spacing w:after="0" w:line="100" w:lineRule="atLeast"/>
        <w:ind w:firstLine="714"/>
        <w:jc w:val="both"/>
        <w:rPr>
          <w:rFonts w:cs="Times New Roman"/>
          <w:sz w:val="28"/>
          <w:szCs w:val="28"/>
        </w:rPr>
      </w:pPr>
      <w:r>
        <w:rPr>
          <w:rFonts w:cs="Times New Roman"/>
          <w:color w:val="000000"/>
          <w:sz w:val="28"/>
          <w:szCs w:val="28"/>
        </w:rPr>
        <w:t xml:space="preserve">2.2.4 </w:t>
      </w:r>
      <w:r w:rsidR="00C65C24" w:rsidRPr="00382A02">
        <w:rPr>
          <w:rFonts w:cs="Times New Roman"/>
          <w:color w:val="000000"/>
          <w:sz w:val="28"/>
          <w:szCs w:val="28"/>
        </w:rPr>
        <w:t>Максимальный уровень загрязнения атмос</w:t>
      </w:r>
      <w:r w:rsidR="00C65C24" w:rsidRPr="00382A02">
        <w:rPr>
          <w:rFonts w:cs="Times New Roman"/>
          <w:sz w:val="28"/>
          <w:szCs w:val="28"/>
        </w:rPr>
        <w:t xml:space="preserve">ферного воздуха на различных территориях принимается по таблице </w:t>
      </w:r>
      <w:r>
        <w:rPr>
          <w:rFonts w:cs="Times New Roman"/>
          <w:sz w:val="28"/>
          <w:szCs w:val="28"/>
        </w:rPr>
        <w:t>2.1</w:t>
      </w:r>
      <w:r w:rsidR="00C65C24" w:rsidRPr="00382A02">
        <w:rPr>
          <w:rFonts w:cs="Times New Roman"/>
          <w:sz w:val="28"/>
          <w:szCs w:val="28"/>
        </w:rPr>
        <w:t xml:space="preserve">. </w:t>
      </w:r>
    </w:p>
    <w:p w:rsidR="00C65C24" w:rsidRDefault="00C65C24" w:rsidP="0057106F">
      <w:pPr>
        <w:pStyle w:val="af7"/>
        <w:spacing w:after="0" w:line="100" w:lineRule="atLeast"/>
        <w:ind w:firstLine="714"/>
        <w:jc w:val="right"/>
        <w:rPr>
          <w:rFonts w:cs="Times New Roman"/>
          <w:sz w:val="28"/>
          <w:szCs w:val="28"/>
        </w:rPr>
      </w:pPr>
      <w:r>
        <w:rPr>
          <w:rFonts w:cs="Times New Roman"/>
          <w:sz w:val="28"/>
          <w:szCs w:val="28"/>
        </w:rPr>
        <w:t xml:space="preserve">Таблица </w:t>
      </w:r>
      <w:r w:rsidR="00462E73">
        <w:rPr>
          <w:rFonts w:cs="Times New Roman"/>
          <w:sz w:val="28"/>
          <w:szCs w:val="28"/>
        </w:rPr>
        <w:t>2.1.</w:t>
      </w:r>
    </w:p>
    <w:tbl>
      <w:tblPr>
        <w:tblW w:w="0" w:type="auto"/>
        <w:tblInd w:w="102" w:type="dxa"/>
        <w:tblLayout w:type="fixed"/>
        <w:tblCellMar>
          <w:top w:w="75" w:type="dxa"/>
          <w:left w:w="0" w:type="dxa"/>
          <w:bottom w:w="75" w:type="dxa"/>
          <w:right w:w="0" w:type="dxa"/>
        </w:tblCellMar>
        <w:tblLook w:val="0000"/>
      </w:tblPr>
      <w:tblGrid>
        <w:gridCol w:w="3912"/>
        <w:gridCol w:w="5669"/>
      </w:tblGrid>
      <w:tr w:rsidR="00C65C24" w:rsidRPr="002D3F45"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Максимальный уровень загрязнения атмосферного воздуха</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462E73">
            <w:pPr>
              <w:pStyle w:val="ConsPlusNormal"/>
              <w:rPr>
                <w:rFonts w:ascii="Times New Roman" w:hAnsi="Times New Roman"/>
                <w:sz w:val="24"/>
                <w:szCs w:val="24"/>
              </w:rPr>
            </w:pPr>
            <w:r w:rsidRPr="002D3F45">
              <w:rPr>
                <w:rFonts w:ascii="Times New Roman" w:hAnsi="Times New Roman"/>
                <w:sz w:val="24"/>
                <w:szCs w:val="24"/>
              </w:rPr>
              <w:t xml:space="preserve">Жилые зоны: </w:t>
            </w:r>
            <w:r w:rsidR="00462E73">
              <w:rPr>
                <w:rFonts w:ascii="Times New Roman" w:hAnsi="Times New Roman"/>
                <w:sz w:val="24"/>
                <w:szCs w:val="24"/>
              </w:rPr>
              <w:t>индивидуальная застройка</w:t>
            </w:r>
            <w:r w:rsidRPr="002D3F45">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lastRenderedPageBreak/>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Нормируется по границе объединенной СЗЗ 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E162CF" w:rsidRDefault="00C65C24" w:rsidP="0057106F">
      <w:pPr>
        <w:pStyle w:val="ConsPlusNormal"/>
        <w:ind w:firstLine="540"/>
        <w:rPr>
          <w:rFonts w:ascii="Times New Roman" w:hAnsi="Times New Roman"/>
          <w:sz w:val="20"/>
          <w:szCs w:val="20"/>
        </w:rPr>
      </w:pPr>
      <w:r w:rsidRPr="00E162CF">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382A02" w:rsidRDefault="00C65C24" w:rsidP="0057106F">
      <w:pPr>
        <w:pStyle w:val="af7"/>
        <w:spacing w:after="0" w:line="100" w:lineRule="atLeast"/>
        <w:ind w:firstLine="714"/>
        <w:jc w:val="both"/>
        <w:rPr>
          <w:rFonts w:cs="Times New Roman"/>
          <w:sz w:val="28"/>
          <w:szCs w:val="28"/>
        </w:rPr>
      </w:pP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 xml:space="preserve">2.2.5. </w:t>
      </w:r>
      <w:r w:rsidR="00C65C24" w:rsidRPr="00834677">
        <w:rPr>
          <w:rFonts w:cs="Times New Roman"/>
          <w:sz w:val="28"/>
          <w:szCs w:val="28"/>
        </w:rPr>
        <w:t>Селитебные</w:t>
      </w:r>
      <w:r w:rsidR="00C65C24" w:rsidRPr="00382A02">
        <w:rPr>
          <w:rFonts w:cs="Times New Roman"/>
          <w:sz w:val="28"/>
          <w:szCs w:val="28"/>
        </w:rPr>
        <w:t xml:space="preserve">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 xml:space="preserve">2.2.6. </w:t>
      </w:r>
      <w:r w:rsidR="00C65C24" w:rsidRPr="00382A02">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Pr>
          <w:rFonts w:cs="Times New Roman"/>
          <w:sz w:val="28"/>
          <w:szCs w:val="28"/>
        </w:rPr>
        <w:t>2.2</w:t>
      </w:r>
      <w:r w:rsidR="00C65C24">
        <w:rPr>
          <w:rFonts w:cs="Times New Roman"/>
          <w:sz w:val="28"/>
          <w:szCs w:val="28"/>
        </w:rPr>
        <w:t>.</w:t>
      </w:r>
    </w:p>
    <w:p w:rsidR="00C65C24" w:rsidRPr="00382A02" w:rsidRDefault="00C65C24" w:rsidP="0057106F">
      <w:pPr>
        <w:pStyle w:val="af7"/>
        <w:spacing w:after="0" w:line="100" w:lineRule="atLeast"/>
        <w:ind w:firstLine="714"/>
        <w:jc w:val="right"/>
        <w:rPr>
          <w:rFonts w:cs="Times New Roman"/>
          <w:sz w:val="28"/>
          <w:szCs w:val="28"/>
        </w:rPr>
      </w:pPr>
    </w:p>
    <w:p w:rsidR="00C65C24" w:rsidRPr="002D3F45" w:rsidRDefault="00C65C24" w:rsidP="0057106F">
      <w:pPr>
        <w:pStyle w:val="af7"/>
        <w:spacing w:after="0" w:line="100" w:lineRule="atLeast"/>
        <w:ind w:firstLine="714"/>
        <w:jc w:val="right"/>
        <w:rPr>
          <w:rFonts w:cs="Times New Roman"/>
          <w:color w:val="000000"/>
          <w:sz w:val="28"/>
          <w:szCs w:val="28"/>
        </w:rPr>
      </w:pPr>
      <w:bookmarkStart w:id="64" w:name="page413"/>
      <w:bookmarkEnd w:id="64"/>
      <w:r w:rsidRPr="00382A02">
        <w:rPr>
          <w:rFonts w:cs="Times New Roman"/>
          <w:color w:val="000000"/>
          <w:sz w:val="28"/>
          <w:szCs w:val="28"/>
          <w:lang w:val="en-US"/>
        </w:rPr>
        <w:t>Таблица</w:t>
      </w:r>
      <w:r w:rsidR="00462E73">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01"/>
        <w:gridCol w:w="1732"/>
        <w:gridCol w:w="1839"/>
        <w:gridCol w:w="1840"/>
        <w:gridCol w:w="1444"/>
      </w:tblGrid>
      <w:tr w:rsidR="00C65C24" w:rsidRPr="002D3F45" w:rsidTr="00E162CF">
        <w:tc>
          <w:tcPr>
            <w:tcW w:w="2501" w:type="dxa"/>
            <w:vMerge w:val="restart"/>
            <w:shd w:val="clear" w:color="auto" w:fill="EEECE1"/>
          </w:tcPr>
          <w:p w:rsidR="00C65C24" w:rsidRPr="00E162CF" w:rsidRDefault="00C65C24" w:rsidP="00733BE4">
            <w:pPr>
              <w:pStyle w:val="af9"/>
              <w:snapToGrid w:val="0"/>
              <w:rPr>
                <w:rFonts w:cs="Times New Roman"/>
                <w:b/>
              </w:rPr>
            </w:pPr>
            <w:r w:rsidRPr="00E162CF">
              <w:rPr>
                <w:rFonts w:cs="Times New Roman"/>
                <w:b/>
              </w:rPr>
              <w:t>Наименование показателя</w:t>
            </w:r>
          </w:p>
        </w:tc>
        <w:tc>
          <w:tcPr>
            <w:tcW w:w="6855" w:type="dxa"/>
            <w:gridSpan w:val="4"/>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Норма для класса опасности</w:t>
            </w:r>
          </w:p>
        </w:tc>
      </w:tr>
      <w:tr w:rsidR="00C65C24" w:rsidRPr="002D3F45" w:rsidTr="00E162CF">
        <w:tc>
          <w:tcPr>
            <w:tcW w:w="2501" w:type="dxa"/>
            <w:vMerge/>
            <w:shd w:val="clear" w:color="auto" w:fill="EEECE1"/>
          </w:tcPr>
          <w:p w:rsidR="00C65C24" w:rsidRPr="00E162CF" w:rsidRDefault="00C65C24" w:rsidP="00733BE4">
            <w:pPr>
              <w:pStyle w:val="af9"/>
              <w:snapToGrid w:val="0"/>
              <w:rPr>
                <w:rFonts w:cs="Times New Roman"/>
                <w:b/>
              </w:rPr>
            </w:pPr>
          </w:p>
        </w:tc>
        <w:tc>
          <w:tcPr>
            <w:tcW w:w="1732"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1-</w:t>
            </w:r>
            <w:r w:rsidRPr="00E162CF">
              <w:rPr>
                <w:rFonts w:eastAsia="TimesNewRoman" w:cs="Times New Roman"/>
                <w:b/>
              </w:rPr>
              <w:t>го</w:t>
            </w:r>
          </w:p>
        </w:tc>
        <w:tc>
          <w:tcPr>
            <w:tcW w:w="1839"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2-</w:t>
            </w:r>
            <w:r w:rsidRPr="00E162CF">
              <w:rPr>
                <w:rFonts w:eastAsia="TimesNewRoman" w:cs="Times New Roman"/>
                <w:b/>
              </w:rPr>
              <w:t>го</w:t>
            </w:r>
          </w:p>
        </w:tc>
        <w:tc>
          <w:tcPr>
            <w:tcW w:w="1840"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3-</w:t>
            </w:r>
            <w:r w:rsidRPr="00E162CF">
              <w:rPr>
                <w:rFonts w:eastAsia="TimesNewRoman" w:cs="Times New Roman"/>
                <w:b/>
              </w:rPr>
              <w:t>го</w:t>
            </w:r>
          </w:p>
        </w:tc>
        <w:tc>
          <w:tcPr>
            <w:tcW w:w="144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4-</w:t>
            </w:r>
            <w:r w:rsidRPr="00E162CF">
              <w:rPr>
                <w:rFonts w:eastAsia="TimesNewRoman" w:cs="Times New Roman"/>
                <w:b/>
              </w:rPr>
              <w:t>го</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Предельно допустимая концентрация (ПДК) вредных веществ в воздухе рабочей зоны, мг/м3</w:t>
            </w:r>
          </w:p>
        </w:tc>
        <w:tc>
          <w:tcPr>
            <w:tcW w:w="1732"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Менее 0,1</w:t>
            </w:r>
          </w:p>
        </w:tc>
        <w:tc>
          <w:tcPr>
            <w:tcW w:w="1839" w:type="dxa"/>
          </w:tcPr>
          <w:p w:rsidR="00C65C24" w:rsidRPr="002D3F45" w:rsidRDefault="00C65C24" w:rsidP="00733BE4">
            <w:pPr>
              <w:pStyle w:val="af9"/>
              <w:snapToGrid w:val="0"/>
              <w:rPr>
                <w:rFonts w:cs="Times New Roman"/>
              </w:rPr>
            </w:pPr>
            <w:r w:rsidRPr="002D3F45">
              <w:rPr>
                <w:rFonts w:cs="Times New Roman"/>
              </w:rPr>
              <w:t>0,1 - 1,0</w:t>
            </w:r>
          </w:p>
        </w:tc>
        <w:tc>
          <w:tcPr>
            <w:tcW w:w="1840" w:type="dxa"/>
          </w:tcPr>
          <w:p w:rsidR="00C65C24" w:rsidRPr="002D3F45" w:rsidRDefault="00C65C24" w:rsidP="00733BE4">
            <w:pPr>
              <w:pStyle w:val="af9"/>
              <w:snapToGrid w:val="0"/>
              <w:rPr>
                <w:rFonts w:cs="Times New Roman"/>
              </w:rPr>
            </w:pPr>
            <w:r w:rsidRPr="002D3F45">
              <w:rPr>
                <w:rFonts w:cs="Times New Roman"/>
              </w:rPr>
              <w:t>1,1 - 10,0</w:t>
            </w:r>
          </w:p>
        </w:tc>
        <w:tc>
          <w:tcPr>
            <w:tcW w:w="1444" w:type="dxa"/>
          </w:tcPr>
          <w:p w:rsidR="00C65C24" w:rsidRPr="002D3F45" w:rsidRDefault="00C65C24" w:rsidP="00733BE4">
            <w:pPr>
              <w:pStyle w:val="af9"/>
              <w:snapToGrid w:val="0"/>
              <w:rPr>
                <w:rFonts w:cs="Times New Roman"/>
              </w:rPr>
            </w:pPr>
            <w:r w:rsidRPr="002D3F45">
              <w:rPr>
                <w:rFonts w:cs="Times New Roman"/>
              </w:rPr>
              <w:t>Более 10,0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доза при введении</w:t>
            </w:r>
          </w:p>
          <w:p w:rsidR="00C65C24" w:rsidRPr="002D3F45" w:rsidRDefault="00C65C24" w:rsidP="00733BE4">
            <w:pPr>
              <w:pStyle w:val="af9"/>
              <w:rPr>
                <w:rFonts w:cs="Times New Roman"/>
              </w:rPr>
            </w:pPr>
            <w:r w:rsidRPr="002D3F45">
              <w:rPr>
                <w:rFonts w:cs="Times New Roman"/>
              </w:rPr>
              <w:t>в желудок, мг/кг</w:t>
            </w:r>
          </w:p>
        </w:tc>
        <w:tc>
          <w:tcPr>
            <w:tcW w:w="1732" w:type="dxa"/>
          </w:tcPr>
          <w:p w:rsidR="00C65C24" w:rsidRPr="002D3F45" w:rsidRDefault="00C65C24" w:rsidP="00733BE4">
            <w:pPr>
              <w:pStyle w:val="af9"/>
              <w:snapToGrid w:val="0"/>
              <w:rPr>
                <w:rFonts w:cs="Times New Roman"/>
              </w:rPr>
            </w:pPr>
            <w:r w:rsidRPr="002D3F45">
              <w:rPr>
                <w:rFonts w:cs="Times New Roman"/>
              </w:rPr>
              <w:t>Менее 15</w:t>
            </w:r>
          </w:p>
        </w:tc>
        <w:tc>
          <w:tcPr>
            <w:tcW w:w="1839"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 xml:space="preserve">15 </w:t>
            </w:r>
            <w:r>
              <w:rPr>
                <w:rFonts w:eastAsia="Times New Roman" w:cs="Times New Roman"/>
              </w:rPr>
              <w:t>–</w:t>
            </w:r>
            <w:r w:rsidRPr="002D3F45">
              <w:rPr>
                <w:rFonts w:eastAsia="Times New Roman" w:cs="Times New Roman"/>
              </w:rPr>
              <w:t xml:space="preserve"> 150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151 </w:t>
            </w:r>
            <w:r>
              <w:rPr>
                <w:rFonts w:cs="Times New Roman"/>
              </w:rPr>
              <w:t>–</w:t>
            </w:r>
            <w:r w:rsidRPr="002D3F45">
              <w:rPr>
                <w:rFonts w:cs="Times New Roman"/>
              </w:rPr>
              <w:t xml:space="preserve"> 5000</w:t>
            </w:r>
          </w:p>
        </w:tc>
        <w:tc>
          <w:tcPr>
            <w:tcW w:w="1444" w:type="dxa"/>
          </w:tcPr>
          <w:p w:rsidR="00C65C24" w:rsidRPr="002D3F45" w:rsidRDefault="00C65C24" w:rsidP="00733BE4">
            <w:pPr>
              <w:pStyle w:val="af9"/>
              <w:snapToGrid w:val="0"/>
              <w:rPr>
                <w:rFonts w:cs="Times New Roman"/>
              </w:rPr>
            </w:pPr>
            <w:r w:rsidRPr="002D3F45">
              <w:rPr>
                <w:rFonts w:cs="Times New Roman"/>
              </w:rPr>
              <w:t>Более 5000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доза при нанесении</w:t>
            </w:r>
          </w:p>
          <w:p w:rsidR="00C65C24" w:rsidRPr="002D3F45" w:rsidRDefault="00C65C24" w:rsidP="00733BE4">
            <w:pPr>
              <w:pStyle w:val="af9"/>
              <w:rPr>
                <w:rFonts w:cs="Times New Roman"/>
              </w:rPr>
            </w:pPr>
            <w:r w:rsidRPr="002D3F45">
              <w:rPr>
                <w:rFonts w:cs="Times New Roman"/>
              </w:rPr>
              <w:t>на кожу, мг/кг</w:t>
            </w:r>
          </w:p>
        </w:tc>
        <w:tc>
          <w:tcPr>
            <w:tcW w:w="1732" w:type="dxa"/>
          </w:tcPr>
          <w:p w:rsidR="00C65C24" w:rsidRPr="002D3F45" w:rsidRDefault="00C65C24" w:rsidP="00733BE4">
            <w:pPr>
              <w:pStyle w:val="af9"/>
              <w:snapToGrid w:val="0"/>
              <w:rPr>
                <w:rFonts w:cs="Times New Roman"/>
              </w:rPr>
            </w:pPr>
            <w:r w:rsidRPr="002D3F45">
              <w:rPr>
                <w:rFonts w:cs="Times New Roman"/>
              </w:rPr>
              <w:t>Менее 100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100 </w:t>
            </w:r>
            <w:r>
              <w:rPr>
                <w:rFonts w:cs="Times New Roman"/>
              </w:rPr>
              <w:t>–</w:t>
            </w:r>
            <w:r w:rsidRPr="002D3F45">
              <w:rPr>
                <w:rFonts w:cs="Times New Roman"/>
              </w:rPr>
              <w:t xml:space="preserve"> 500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501 </w:t>
            </w:r>
            <w:r>
              <w:rPr>
                <w:rFonts w:cs="Times New Roman"/>
              </w:rPr>
              <w:t>–</w:t>
            </w:r>
            <w:r w:rsidRPr="002D3F45">
              <w:rPr>
                <w:rFonts w:cs="Times New Roman"/>
              </w:rPr>
              <w:t xml:space="preserve"> 2500</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2500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концентрация в воздухе, мг/м3</w:t>
            </w:r>
          </w:p>
        </w:tc>
        <w:tc>
          <w:tcPr>
            <w:tcW w:w="1732" w:type="dxa"/>
          </w:tcPr>
          <w:p w:rsidR="00C65C24" w:rsidRPr="002D3F45" w:rsidRDefault="00C65C24" w:rsidP="00733BE4">
            <w:pPr>
              <w:pStyle w:val="af9"/>
              <w:snapToGrid w:val="0"/>
              <w:rPr>
                <w:rFonts w:cs="Times New Roman"/>
              </w:rPr>
            </w:pPr>
            <w:r w:rsidRPr="002D3F45">
              <w:rPr>
                <w:rFonts w:cs="Times New Roman"/>
              </w:rPr>
              <w:t>Менее 500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500 </w:t>
            </w:r>
            <w:r>
              <w:rPr>
                <w:rFonts w:cs="Times New Roman"/>
              </w:rPr>
              <w:t>–</w:t>
            </w:r>
            <w:r w:rsidRPr="002D3F45">
              <w:rPr>
                <w:rFonts w:cs="Times New Roman"/>
              </w:rPr>
              <w:t xml:space="preserve"> 5000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5001 </w:t>
            </w:r>
            <w:r>
              <w:rPr>
                <w:rFonts w:cs="Times New Roman"/>
              </w:rPr>
              <w:t>–</w:t>
            </w:r>
            <w:r w:rsidRPr="002D3F45">
              <w:rPr>
                <w:rFonts w:cs="Times New Roman"/>
              </w:rPr>
              <w:t xml:space="preserve"> 50000</w:t>
            </w:r>
          </w:p>
        </w:tc>
        <w:tc>
          <w:tcPr>
            <w:tcW w:w="1444" w:type="dxa"/>
          </w:tcPr>
          <w:p w:rsidR="00C65C24" w:rsidRPr="002D3F45" w:rsidRDefault="00C65C24" w:rsidP="00733BE4">
            <w:pPr>
              <w:pStyle w:val="af9"/>
              <w:snapToGrid w:val="0"/>
              <w:rPr>
                <w:rFonts w:cs="Times New Roman"/>
              </w:rPr>
            </w:pPr>
            <w:r w:rsidRPr="002D3F45">
              <w:rPr>
                <w:rFonts w:cs="Times New Roman"/>
              </w:rPr>
              <w:t>Более 50000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Коэффициент возможности ингаляционного</w:t>
            </w:r>
          </w:p>
          <w:p w:rsidR="00C65C24" w:rsidRPr="002D3F45" w:rsidRDefault="00C65C24" w:rsidP="00733BE4">
            <w:pPr>
              <w:pStyle w:val="af9"/>
              <w:rPr>
                <w:rFonts w:cs="Times New Roman"/>
              </w:rPr>
            </w:pPr>
            <w:r w:rsidRPr="002D3F45">
              <w:rPr>
                <w:rFonts w:cs="Times New Roman"/>
              </w:rPr>
              <w:t>отравления (КВИО)</w:t>
            </w:r>
          </w:p>
        </w:tc>
        <w:tc>
          <w:tcPr>
            <w:tcW w:w="1732" w:type="dxa"/>
          </w:tcPr>
          <w:p w:rsidR="00C65C24" w:rsidRPr="002D3F45" w:rsidRDefault="00C65C24" w:rsidP="00733BE4">
            <w:pPr>
              <w:pStyle w:val="af9"/>
              <w:snapToGrid w:val="0"/>
              <w:rPr>
                <w:rFonts w:cs="Times New Roman"/>
              </w:rPr>
            </w:pPr>
            <w:r w:rsidRPr="002D3F45">
              <w:rPr>
                <w:rFonts w:cs="Times New Roman"/>
              </w:rPr>
              <w:t>Более 300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300 </w:t>
            </w:r>
            <w:r>
              <w:rPr>
                <w:rFonts w:cs="Times New Roman"/>
              </w:rPr>
              <w:t>–</w:t>
            </w:r>
            <w:r w:rsidRPr="002D3F45">
              <w:rPr>
                <w:rFonts w:cs="Times New Roman"/>
              </w:rPr>
              <w:t xml:space="preserve"> 30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29 </w:t>
            </w:r>
            <w:r>
              <w:rPr>
                <w:rFonts w:cs="Times New Roman"/>
              </w:rPr>
              <w:t>–</w:t>
            </w:r>
            <w:r w:rsidRPr="002D3F45">
              <w:rPr>
                <w:rFonts w:cs="Times New Roman"/>
              </w:rPr>
              <w:t xml:space="preserve"> 3</w:t>
            </w:r>
          </w:p>
        </w:tc>
        <w:tc>
          <w:tcPr>
            <w:tcW w:w="1444" w:type="dxa"/>
          </w:tcPr>
          <w:p w:rsidR="00C65C24" w:rsidRPr="002D3F45" w:rsidRDefault="00C65C24" w:rsidP="00733BE4">
            <w:pPr>
              <w:pStyle w:val="af9"/>
              <w:snapToGrid w:val="0"/>
              <w:rPr>
                <w:rFonts w:cs="Times New Roman"/>
              </w:rPr>
            </w:pPr>
            <w:r w:rsidRPr="002D3F45">
              <w:rPr>
                <w:rFonts w:cs="Times New Roman"/>
              </w:rPr>
              <w:t>Менее 3</w:t>
            </w:r>
          </w:p>
        </w:tc>
      </w:tr>
      <w:tr w:rsidR="00C65C24" w:rsidRPr="002D3F45" w:rsidTr="00E162CF">
        <w:tc>
          <w:tcPr>
            <w:tcW w:w="2501"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Зона острого действия</w:t>
            </w:r>
          </w:p>
        </w:tc>
        <w:tc>
          <w:tcPr>
            <w:tcW w:w="1732" w:type="dxa"/>
          </w:tcPr>
          <w:p w:rsidR="00C65C24" w:rsidRPr="002D3F45" w:rsidRDefault="00C65C24" w:rsidP="00733BE4">
            <w:pPr>
              <w:pStyle w:val="af9"/>
              <w:snapToGrid w:val="0"/>
              <w:rPr>
                <w:rFonts w:cs="Times New Roman"/>
              </w:rPr>
            </w:pPr>
            <w:r w:rsidRPr="002D3F45">
              <w:rPr>
                <w:rFonts w:cs="Times New Roman"/>
              </w:rPr>
              <w:t>Менее 6,0</w:t>
            </w:r>
          </w:p>
        </w:tc>
        <w:tc>
          <w:tcPr>
            <w:tcW w:w="1839" w:type="dxa"/>
          </w:tcPr>
          <w:p w:rsidR="00C65C24" w:rsidRPr="002D3F45" w:rsidRDefault="00C65C24" w:rsidP="00733BE4">
            <w:pPr>
              <w:pStyle w:val="af9"/>
              <w:snapToGrid w:val="0"/>
              <w:rPr>
                <w:rFonts w:cs="Times New Roman"/>
              </w:rPr>
            </w:pPr>
            <w:r w:rsidRPr="002D3F45">
              <w:rPr>
                <w:rFonts w:cs="Times New Roman"/>
              </w:rPr>
              <w:t>6,0 - 18,0</w:t>
            </w:r>
          </w:p>
        </w:tc>
        <w:tc>
          <w:tcPr>
            <w:tcW w:w="1840"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18,1 - 54,0</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54,0</w:t>
            </w:r>
          </w:p>
        </w:tc>
      </w:tr>
      <w:tr w:rsidR="00C65C24" w:rsidRPr="002D3F45" w:rsidTr="00E162CF">
        <w:tc>
          <w:tcPr>
            <w:tcW w:w="2501"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Зона хронического действия</w:t>
            </w:r>
          </w:p>
        </w:tc>
        <w:tc>
          <w:tcPr>
            <w:tcW w:w="1732" w:type="dxa"/>
          </w:tcPr>
          <w:p w:rsidR="00C65C24" w:rsidRPr="002D3F45" w:rsidRDefault="00C65C24" w:rsidP="00733BE4">
            <w:pPr>
              <w:pStyle w:val="af9"/>
              <w:snapToGrid w:val="0"/>
              <w:rPr>
                <w:rFonts w:cs="Times New Roman"/>
              </w:rPr>
            </w:pPr>
            <w:r w:rsidRPr="002D3F45">
              <w:rPr>
                <w:rFonts w:cs="Times New Roman"/>
              </w:rPr>
              <w:t>Более 10,0</w:t>
            </w:r>
          </w:p>
        </w:tc>
        <w:tc>
          <w:tcPr>
            <w:tcW w:w="1839"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10,0 - 5,0</w:t>
            </w:r>
          </w:p>
        </w:tc>
        <w:tc>
          <w:tcPr>
            <w:tcW w:w="1840" w:type="dxa"/>
          </w:tcPr>
          <w:p w:rsidR="00C65C24" w:rsidRPr="002D3F45" w:rsidRDefault="00C65C24" w:rsidP="00733BE4">
            <w:pPr>
              <w:pStyle w:val="af9"/>
              <w:snapToGrid w:val="0"/>
              <w:rPr>
                <w:rFonts w:cs="Times New Roman"/>
              </w:rPr>
            </w:pPr>
            <w:r w:rsidRPr="002D3F45">
              <w:rPr>
                <w:rFonts w:cs="Times New Roman"/>
              </w:rPr>
              <w:t>4,9 - 2,5</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Менее </w:t>
            </w:r>
            <w:r w:rsidRPr="002D3F45">
              <w:rPr>
                <w:rFonts w:eastAsia="Times New Roman" w:cs="Times New Roman"/>
              </w:rPr>
              <w:t>2,5</w:t>
            </w:r>
          </w:p>
        </w:tc>
      </w:tr>
    </w:tbl>
    <w:p w:rsidR="00C65C24" w:rsidRPr="002D3F45" w:rsidRDefault="00C65C24" w:rsidP="0057106F">
      <w:pPr>
        <w:pStyle w:val="af3"/>
        <w:jc w:val="both"/>
        <w:rPr>
          <w:rFonts w:ascii="Times New Roman" w:hAnsi="Times New Roman"/>
        </w:rPr>
      </w:pP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2.2.7. </w:t>
      </w:r>
      <w:r w:rsidR="00C65C24" w:rsidRPr="002D3F45">
        <w:rPr>
          <w:rFonts w:ascii="Times New Roman" w:eastAsia="TimesNewRoman" w:hAnsi="Times New Roman"/>
          <w:color w:val="000000"/>
          <w:sz w:val="28"/>
          <w:szCs w:val="28"/>
        </w:rPr>
        <w:t>Животноводческие и птицеводческие предприятия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склады по хранению ядохимикатов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биопрепаратов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удобрений</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ветеринарные учреждения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объекты и предприятия по утилизации отходов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котельные</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очистные сооружения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lastRenderedPageBreak/>
        <w:t xml:space="preserve">следует располагать с подветренной стороны </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для ветров преобладающего направления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по отношению к селитебной территории</w:t>
      </w:r>
      <w:r w:rsidR="00C65C24" w:rsidRPr="002D3F45">
        <w:rPr>
          <w:rFonts w:ascii="Times New Roman" w:hAnsi="Times New Roman"/>
          <w:color w:val="000000"/>
          <w:sz w:val="28"/>
          <w:szCs w:val="28"/>
        </w:rPr>
        <w:t>.</w:t>
      </w: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2.2.8. </w:t>
      </w:r>
      <w:r w:rsidR="00C65C24" w:rsidRPr="002D3F45">
        <w:rPr>
          <w:rFonts w:ascii="Times New Roman" w:eastAsia="TimesNewRoman" w:hAnsi="Times New Roman"/>
          <w:color w:val="000000"/>
          <w:sz w:val="28"/>
          <w:szCs w:val="28"/>
        </w:rPr>
        <w:t>Запрещается проектирование и размещение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если в составе выбросов присутствуют вещества</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2D3F45">
        <w:rPr>
          <w:rFonts w:ascii="Times New Roman" w:hAnsi="Times New Roman"/>
          <w:color w:val="000000"/>
          <w:sz w:val="28"/>
          <w:szCs w:val="28"/>
        </w:rPr>
        <w:t>.</w:t>
      </w: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2.2.9. </w:t>
      </w:r>
      <w:r w:rsidR="00C65C24" w:rsidRPr="002D3F45">
        <w:rPr>
          <w:rFonts w:ascii="Times New Roman" w:eastAsia="TimesNewRoman" w:hAnsi="Times New Roman"/>
          <w:color w:val="000000"/>
          <w:sz w:val="28"/>
          <w:szCs w:val="28"/>
        </w:rPr>
        <w:t>Площадки для размещения и расширения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выбираются с учетом аэроклиматической характеристики</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рельефа местности</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а также потенциала загрязнения атмосферы</w:t>
      </w:r>
      <w:r w:rsidR="00C65C24" w:rsidRPr="002D3F45">
        <w:rPr>
          <w:rFonts w:ascii="Times New Roman" w:hAnsi="Times New Roman"/>
          <w:color w:val="000000"/>
          <w:sz w:val="28"/>
          <w:szCs w:val="28"/>
        </w:rPr>
        <w:t>.</w:t>
      </w:r>
    </w:p>
    <w:p w:rsidR="00C65C24" w:rsidRPr="002D3F45" w:rsidRDefault="00462E73" w:rsidP="00E162C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2.2.10. </w:t>
      </w:r>
      <w:r w:rsidR="00C65C24" w:rsidRPr="002D3F45">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 xml:space="preserve">защитных зон в соответствии с требованиями СанПиН </w:t>
      </w:r>
      <w:r w:rsidR="00C65C24" w:rsidRPr="002D3F45">
        <w:rPr>
          <w:rFonts w:ascii="Times New Roman" w:hAnsi="Times New Roman"/>
          <w:color w:val="000000"/>
          <w:sz w:val="28"/>
          <w:szCs w:val="28"/>
        </w:rPr>
        <w:t>2.2.1/2.1.1.1200-03 «</w:t>
      </w:r>
      <w:r w:rsidR="00C65C24" w:rsidRPr="002D3F45">
        <w:rPr>
          <w:rFonts w:ascii="Times New Roman" w:eastAsia="TimesNewRoman" w:hAnsi="Times New Roman"/>
          <w:color w:val="000000"/>
          <w:sz w:val="28"/>
          <w:szCs w:val="28"/>
        </w:rPr>
        <w:t>Санитарно</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защитные зоны и санитарная классификация предприятий</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сооружений и иных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и настоящих Нормативов</w:t>
      </w:r>
      <w:r w:rsidR="00C65C24" w:rsidRPr="002D3F45">
        <w:rPr>
          <w:rFonts w:ascii="Times New Roman" w:hAnsi="Times New Roman"/>
          <w:color w:val="000000"/>
          <w:sz w:val="28"/>
          <w:szCs w:val="28"/>
        </w:rPr>
        <w:t>.</w:t>
      </w:r>
    </w:p>
    <w:p w:rsidR="00462E73" w:rsidRPr="00876D30" w:rsidRDefault="00462E73" w:rsidP="00876D30">
      <w:pPr>
        <w:pStyle w:val="af3"/>
        <w:ind w:firstLine="708"/>
        <w:jc w:val="both"/>
        <w:rPr>
          <w:rFonts w:ascii="Times New Roman" w:hAnsi="Times New Roman"/>
          <w:sz w:val="28"/>
          <w:szCs w:val="28"/>
        </w:rPr>
      </w:pPr>
      <w:r>
        <w:rPr>
          <w:rFonts w:ascii="Times New Roman" w:hAnsi="Times New Roman"/>
          <w:sz w:val="28"/>
          <w:szCs w:val="28"/>
        </w:rPr>
        <w:t xml:space="preserve">2.2.11. </w:t>
      </w:r>
      <w:r w:rsidR="00C65C24" w:rsidRPr="002D3F45">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sz w:val="28"/>
          <w:szCs w:val="28"/>
        </w:rPr>
        <w:t>2.3</w:t>
      </w:r>
      <w:r w:rsidR="00C65C24" w:rsidRPr="002D3F45">
        <w:rPr>
          <w:rFonts w:ascii="Times New Roman" w:hAnsi="Times New Roman"/>
          <w:sz w:val="28"/>
          <w:szCs w:val="28"/>
        </w:rPr>
        <w:t>.</w:t>
      </w:r>
    </w:p>
    <w:p w:rsidR="00C65C24" w:rsidRPr="002D3F45" w:rsidRDefault="00C65C24" w:rsidP="0057106F">
      <w:pPr>
        <w:autoSpaceDE w:val="0"/>
        <w:spacing w:line="100" w:lineRule="atLeast"/>
        <w:ind w:firstLine="714"/>
        <w:jc w:val="right"/>
        <w:rPr>
          <w:rFonts w:ascii="Times New Roman" w:hAnsi="Times New Roman"/>
          <w:color w:val="000000"/>
          <w:sz w:val="28"/>
          <w:szCs w:val="28"/>
        </w:rPr>
      </w:pPr>
      <w:r w:rsidRPr="002D3F45">
        <w:rPr>
          <w:rFonts w:ascii="Times New Roman" w:eastAsia="TimesNewRoman" w:hAnsi="Times New Roman"/>
          <w:color w:val="000000"/>
          <w:sz w:val="28"/>
          <w:szCs w:val="28"/>
        </w:rPr>
        <w:t xml:space="preserve">Таблица </w:t>
      </w:r>
      <w:r w:rsidR="00462E73">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44"/>
        <w:gridCol w:w="1215"/>
        <w:gridCol w:w="1196"/>
        <w:gridCol w:w="1065"/>
        <w:gridCol w:w="1134"/>
        <w:gridCol w:w="1276"/>
        <w:gridCol w:w="1276"/>
        <w:gridCol w:w="1134"/>
      </w:tblGrid>
      <w:tr w:rsidR="00C65C24" w:rsidRPr="002D3F45" w:rsidTr="00E162CF">
        <w:tc>
          <w:tcPr>
            <w:tcW w:w="1344" w:type="dxa"/>
            <w:vMerge w:val="restart"/>
            <w:shd w:val="clear" w:color="auto" w:fill="EEECE1"/>
          </w:tcPr>
          <w:p w:rsidR="00C65C24" w:rsidRPr="00E162CF" w:rsidRDefault="00C65C24" w:rsidP="00733BE4">
            <w:pPr>
              <w:pStyle w:val="af9"/>
              <w:autoSpaceDE w:val="0"/>
              <w:snapToGrid w:val="0"/>
              <w:rPr>
                <w:rFonts w:eastAsia="Times New Roman" w:cs="Times New Roman"/>
                <w:b/>
              </w:rPr>
            </w:pPr>
            <w:r w:rsidRPr="00E162CF">
              <w:rPr>
                <w:rFonts w:eastAsia="TimesNewRoman" w:cs="Times New Roman"/>
                <w:b/>
              </w:rPr>
              <w:t xml:space="preserve">Потенциал загрязнения атмосферы </w:t>
            </w:r>
            <w:r w:rsidRPr="00E162CF">
              <w:rPr>
                <w:rFonts w:eastAsia="Times New Roman" w:cs="Times New Roman"/>
                <w:b/>
              </w:rPr>
              <w:t>(</w:t>
            </w:r>
            <w:r w:rsidRPr="00E162CF">
              <w:rPr>
                <w:rFonts w:eastAsia="TimesNewRoman" w:cs="Times New Roman"/>
                <w:b/>
              </w:rPr>
              <w:t>ПЗА</w:t>
            </w:r>
            <w:r w:rsidRPr="00E162CF">
              <w:rPr>
                <w:rFonts w:eastAsia="Times New Roman" w:cs="Times New Roman"/>
                <w:b/>
              </w:rPr>
              <w:t>)</w:t>
            </w:r>
          </w:p>
        </w:tc>
        <w:tc>
          <w:tcPr>
            <w:tcW w:w="3476" w:type="dxa"/>
            <w:gridSpan w:val="3"/>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Приземные инверсии</w:t>
            </w:r>
          </w:p>
        </w:tc>
        <w:tc>
          <w:tcPr>
            <w:tcW w:w="2410" w:type="dxa"/>
            <w:gridSpan w:val="2"/>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Повторяемость, %</w:t>
            </w:r>
          </w:p>
        </w:tc>
        <w:tc>
          <w:tcPr>
            <w:tcW w:w="1276"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Высота слоя</w:t>
            </w:r>
          </w:p>
        </w:tc>
        <w:tc>
          <w:tcPr>
            <w:tcW w:w="113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Продолжительность</w:t>
            </w:r>
          </w:p>
        </w:tc>
      </w:tr>
      <w:tr w:rsidR="00C65C24" w:rsidRPr="002D3F45" w:rsidTr="00E162CF">
        <w:tc>
          <w:tcPr>
            <w:tcW w:w="1344" w:type="dxa"/>
            <w:vMerge/>
            <w:shd w:val="clear" w:color="auto" w:fill="EEECE1"/>
          </w:tcPr>
          <w:p w:rsidR="00C65C24" w:rsidRPr="00E162CF" w:rsidRDefault="00C65C24" w:rsidP="00733BE4">
            <w:pPr>
              <w:pStyle w:val="af9"/>
              <w:snapToGrid w:val="0"/>
              <w:rPr>
                <w:rFonts w:cs="Times New Roman"/>
                <w:b/>
              </w:rPr>
            </w:pPr>
          </w:p>
        </w:tc>
        <w:tc>
          <w:tcPr>
            <w:tcW w:w="1215" w:type="dxa"/>
            <w:shd w:val="clear" w:color="auto" w:fill="EEECE1"/>
          </w:tcPr>
          <w:p w:rsidR="00C65C24" w:rsidRPr="00E162CF" w:rsidRDefault="00C65C24" w:rsidP="00733BE4">
            <w:pPr>
              <w:autoSpaceDE w:val="0"/>
              <w:snapToGrid w:val="0"/>
              <w:rPr>
                <w:rFonts w:ascii="Times New Roman" w:hAnsi="Times New Roman"/>
                <w:b/>
                <w:sz w:val="24"/>
                <w:szCs w:val="24"/>
              </w:rPr>
            </w:pPr>
            <w:r w:rsidRPr="00E162CF">
              <w:rPr>
                <w:rFonts w:ascii="Times New Roman" w:eastAsia="TimesNewRoman" w:hAnsi="Times New Roman"/>
                <w:b/>
                <w:sz w:val="24"/>
                <w:szCs w:val="24"/>
              </w:rPr>
              <w:t>Повторяемость</w:t>
            </w:r>
            <w:r w:rsidRPr="00E162CF">
              <w:rPr>
                <w:rFonts w:ascii="Times New Roman" w:hAnsi="Times New Roman"/>
                <w:b/>
                <w:sz w:val="24"/>
                <w:szCs w:val="24"/>
              </w:rPr>
              <w:t>, %</w:t>
            </w:r>
          </w:p>
        </w:tc>
        <w:tc>
          <w:tcPr>
            <w:tcW w:w="119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Мощность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065"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Интенсивность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С</w:t>
            </w:r>
          </w:p>
        </w:tc>
        <w:tc>
          <w:tcPr>
            <w:tcW w:w="1134"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скорость</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ветра</w:t>
            </w:r>
          </w:p>
          <w:p w:rsidR="00C65C24" w:rsidRPr="00E162CF" w:rsidRDefault="00C65C24" w:rsidP="00733BE4">
            <w:pPr>
              <w:autoSpaceDE w:val="0"/>
              <w:rPr>
                <w:rFonts w:ascii="Times New Roman" w:eastAsia="TimesNewRoman" w:hAnsi="Times New Roman"/>
                <w:b/>
                <w:sz w:val="24"/>
                <w:szCs w:val="24"/>
              </w:rPr>
            </w:pPr>
            <w:r w:rsidRPr="00E162CF">
              <w:rPr>
                <w:rFonts w:ascii="Times New Roman" w:hAnsi="Times New Roman"/>
                <w:b/>
                <w:sz w:val="24"/>
                <w:szCs w:val="24"/>
              </w:rPr>
              <w:t xml:space="preserve">0 - 1 </w:t>
            </w:r>
            <w:r w:rsidRPr="00E162CF">
              <w:rPr>
                <w:rFonts w:ascii="Times New Roman" w:eastAsia="TimesNewRoman" w:hAnsi="Times New Roman"/>
                <w:b/>
                <w:sz w:val="24"/>
                <w:szCs w:val="24"/>
              </w:rPr>
              <w:t>м</w:t>
            </w:r>
            <w:r w:rsidRPr="00E162CF">
              <w:rPr>
                <w:rFonts w:ascii="Times New Roman" w:hAnsi="Times New Roman"/>
                <w:b/>
                <w:sz w:val="24"/>
                <w:szCs w:val="24"/>
              </w:rPr>
              <w:t>/</w:t>
            </w:r>
            <w:r w:rsidRPr="00E162CF">
              <w:rPr>
                <w:rFonts w:ascii="Times New Roman" w:eastAsia="TimesNewRoman" w:hAnsi="Times New Roman"/>
                <w:b/>
                <w:sz w:val="24"/>
                <w:szCs w:val="24"/>
              </w:rPr>
              <w:t>с</w:t>
            </w:r>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в том числе</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непрерывно</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подряд дней</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застоя воздуха</w:t>
            </w:r>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Перемещения</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13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тумана</w:t>
            </w:r>
            <w:r w:rsidRPr="00E162CF">
              <w:rPr>
                <w:rFonts w:eastAsia="Times New Roman" w:cs="Times New Roman"/>
                <w:b/>
              </w:rPr>
              <w:t xml:space="preserve">, </w:t>
            </w:r>
            <w:r w:rsidRPr="00E162CF">
              <w:rPr>
                <w:rFonts w:eastAsia="TimesNewRoman" w:cs="Times New Roman"/>
                <w:b/>
              </w:rPr>
              <w:t>Ч</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Низкий</w:t>
            </w:r>
          </w:p>
        </w:tc>
        <w:tc>
          <w:tcPr>
            <w:tcW w:w="1215" w:type="dxa"/>
          </w:tcPr>
          <w:p w:rsidR="00C65C24" w:rsidRPr="002D3F45" w:rsidRDefault="00C65C24" w:rsidP="00733BE4">
            <w:pPr>
              <w:pStyle w:val="af9"/>
              <w:snapToGrid w:val="0"/>
              <w:rPr>
                <w:rFonts w:cs="Times New Roman"/>
              </w:rPr>
            </w:pPr>
            <w:r w:rsidRPr="002D3F45">
              <w:rPr>
                <w:rFonts w:cs="Times New Roman"/>
              </w:rPr>
              <w:t>20-30</w:t>
            </w:r>
          </w:p>
        </w:tc>
        <w:tc>
          <w:tcPr>
            <w:tcW w:w="1196" w:type="dxa"/>
          </w:tcPr>
          <w:p w:rsidR="00C65C24" w:rsidRPr="002D3F45" w:rsidRDefault="00C65C24" w:rsidP="00733BE4">
            <w:pPr>
              <w:pStyle w:val="af9"/>
              <w:snapToGrid w:val="0"/>
              <w:rPr>
                <w:rFonts w:cs="Times New Roman"/>
              </w:rPr>
            </w:pPr>
            <w:r w:rsidRPr="002D3F45">
              <w:rPr>
                <w:rFonts w:cs="Times New Roman"/>
              </w:rPr>
              <w:t>0,3-0,4</w:t>
            </w:r>
          </w:p>
        </w:tc>
        <w:tc>
          <w:tcPr>
            <w:tcW w:w="1065" w:type="dxa"/>
          </w:tcPr>
          <w:p w:rsidR="00C65C24" w:rsidRPr="002D3F45" w:rsidRDefault="00C65C24" w:rsidP="00733BE4">
            <w:pPr>
              <w:pStyle w:val="af9"/>
              <w:snapToGrid w:val="0"/>
              <w:rPr>
                <w:rFonts w:cs="Times New Roman"/>
              </w:rPr>
            </w:pPr>
            <w:r w:rsidRPr="002D3F45">
              <w:rPr>
                <w:rFonts w:cs="Times New Roman"/>
              </w:rPr>
              <w:t>2-3</w:t>
            </w:r>
          </w:p>
        </w:tc>
        <w:tc>
          <w:tcPr>
            <w:tcW w:w="1134" w:type="dxa"/>
          </w:tcPr>
          <w:p w:rsidR="00C65C24" w:rsidRPr="002D3F45" w:rsidRDefault="00C65C24" w:rsidP="00733BE4">
            <w:pPr>
              <w:pStyle w:val="af9"/>
              <w:snapToGrid w:val="0"/>
              <w:rPr>
                <w:rFonts w:cs="Times New Roman"/>
              </w:rPr>
            </w:pPr>
            <w:r w:rsidRPr="002D3F45">
              <w:rPr>
                <w:rFonts w:cs="Times New Roman"/>
              </w:rPr>
              <w:t>10-20</w:t>
            </w:r>
          </w:p>
        </w:tc>
        <w:tc>
          <w:tcPr>
            <w:tcW w:w="1276" w:type="dxa"/>
          </w:tcPr>
          <w:p w:rsidR="00C65C24" w:rsidRPr="002D3F45" w:rsidRDefault="00C65C24" w:rsidP="00733BE4">
            <w:pPr>
              <w:pStyle w:val="af9"/>
              <w:snapToGrid w:val="0"/>
              <w:rPr>
                <w:rFonts w:cs="Times New Roman"/>
              </w:rPr>
            </w:pPr>
            <w:r w:rsidRPr="002D3F45">
              <w:rPr>
                <w:rFonts w:cs="Times New Roman"/>
              </w:rPr>
              <w:t>5-10</w:t>
            </w:r>
          </w:p>
        </w:tc>
        <w:tc>
          <w:tcPr>
            <w:tcW w:w="1276" w:type="dxa"/>
          </w:tcPr>
          <w:p w:rsidR="00C65C24" w:rsidRPr="002D3F45" w:rsidRDefault="00C65C24" w:rsidP="00733BE4">
            <w:pPr>
              <w:pStyle w:val="af9"/>
              <w:snapToGrid w:val="0"/>
              <w:rPr>
                <w:rFonts w:cs="Times New Roman"/>
              </w:rPr>
            </w:pPr>
            <w:r w:rsidRPr="002D3F45">
              <w:rPr>
                <w:rFonts w:cs="Times New Roman"/>
              </w:rPr>
              <w:t>0,7-0,8</w:t>
            </w:r>
          </w:p>
        </w:tc>
        <w:tc>
          <w:tcPr>
            <w:tcW w:w="1134" w:type="dxa"/>
          </w:tcPr>
          <w:p w:rsidR="00C65C24" w:rsidRPr="002D3F45" w:rsidRDefault="00C65C24" w:rsidP="00733BE4">
            <w:pPr>
              <w:pStyle w:val="af9"/>
              <w:snapToGrid w:val="0"/>
              <w:rPr>
                <w:rFonts w:cs="Times New Roman"/>
              </w:rPr>
            </w:pPr>
            <w:r w:rsidRPr="002D3F45">
              <w:rPr>
                <w:rFonts w:cs="Times New Roman"/>
              </w:rPr>
              <w:t>80-350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Умеренный</w:t>
            </w:r>
          </w:p>
        </w:tc>
        <w:tc>
          <w:tcPr>
            <w:tcW w:w="1215" w:type="dxa"/>
          </w:tcPr>
          <w:p w:rsidR="00C65C24" w:rsidRPr="002D3F45" w:rsidRDefault="00C65C24" w:rsidP="00733BE4">
            <w:pPr>
              <w:pStyle w:val="af9"/>
              <w:snapToGrid w:val="0"/>
              <w:rPr>
                <w:rFonts w:cs="Times New Roman"/>
              </w:rPr>
            </w:pPr>
            <w:r w:rsidRPr="002D3F45">
              <w:rPr>
                <w:rFonts w:cs="Times New Roman"/>
              </w:rPr>
              <w:t>30-40</w:t>
            </w:r>
          </w:p>
        </w:tc>
        <w:tc>
          <w:tcPr>
            <w:tcW w:w="1196" w:type="dxa"/>
          </w:tcPr>
          <w:p w:rsidR="00C65C24" w:rsidRPr="002D3F45" w:rsidRDefault="00C65C24" w:rsidP="00733BE4">
            <w:pPr>
              <w:pStyle w:val="af9"/>
              <w:snapToGrid w:val="0"/>
              <w:rPr>
                <w:rFonts w:cs="Times New Roman"/>
              </w:rPr>
            </w:pPr>
            <w:r w:rsidRPr="002D3F45">
              <w:rPr>
                <w:rFonts w:cs="Times New Roman"/>
              </w:rPr>
              <w:t>0,4-0,5</w:t>
            </w:r>
          </w:p>
        </w:tc>
        <w:tc>
          <w:tcPr>
            <w:tcW w:w="1065" w:type="dxa"/>
          </w:tcPr>
          <w:p w:rsidR="00C65C24" w:rsidRPr="002D3F45" w:rsidRDefault="00C65C24" w:rsidP="00733BE4">
            <w:pPr>
              <w:pStyle w:val="af9"/>
              <w:snapToGrid w:val="0"/>
              <w:rPr>
                <w:rFonts w:cs="Times New Roman"/>
              </w:rPr>
            </w:pPr>
            <w:r w:rsidRPr="002D3F45">
              <w:rPr>
                <w:rFonts w:cs="Times New Roman"/>
              </w:rPr>
              <w:t>3-5</w:t>
            </w:r>
          </w:p>
        </w:tc>
        <w:tc>
          <w:tcPr>
            <w:tcW w:w="1134" w:type="dxa"/>
          </w:tcPr>
          <w:p w:rsidR="00C65C24" w:rsidRPr="002D3F45" w:rsidRDefault="00C65C24" w:rsidP="00733BE4">
            <w:pPr>
              <w:pStyle w:val="af9"/>
              <w:snapToGrid w:val="0"/>
              <w:rPr>
                <w:rFonts w:cs="Times New Roman"/>
              </w:rPr>
            </w:pPr>
            <w:r w:rsidRPr="002D3F45">
              <w:rPr>
                <w:rFonts w:cs="Times New Roman"/>
              </w:rPr>
              <w:t>20-30</w:t>
            </w:r>
          </w:p>
        </w:tc>
        <w:tc>
          <w:tcPr>
            <w:tcW w:w="1276" w:type="dxa"/>
          </w:tcPr>
          <w:p w:rsidR="00C65C24" w:rsidRPr="002D3F45" w:rsidRDefault="00C65C24" w:rsidP="00733BE4">
            <w:pPr>
              <w:pStyle w:val="af9"/>
              <w:snapToGrid w:val="0"/>
              <w:rPr>
                <w:rFonts w:cs="Times New Roman"/>
              </w:rPr>
            </w:pPr>
            <w:r w:rsidRPr="002D3F45">
              <w:rPr>
                <w:rFonts w:cs="Times New Roman"/>
              </w:rPr>
              <w:t>7-12</w:t>
            </w:r>
          </w:p>
        </w:tc>
        <w:tc>
          <w:tcPr>
            <w:tcW w:w="1276" w:type="dxa"/>
          </w:tcPr>
          <w:p w:rsidR="00C65C24" w:rsidRPr="002D3F45" w:rsidRDefault="00C65C24" w:rsidP="00733BE4">
            <w:pPr>
              <w:pStyle w:val="af9"/>
              <w:snapToGrid w:val="0"/>
              <w:rPr>
                <w:rFonts w:cs="Times New Roman"/>
              </w:rPr>
            </w:pPr>
            <w:r w:rsidRPr="002D3F45">
              <w:rPr>
                <w:rFonts w:cs="Times New Roman"/>
              </w:rPr>
              <w:t>0,8-1,0</w:t>
            </w:r>
          </w:p>
        </w:tc>
        <w:tc>
          <w:tcPr>
            <w:tcW w:w="1134" w:type="dxa"/>
          </w:tcPr>
          <w:p w:rsidR="00C65C24" w:rsidRPr="002D3F45" w:rsidRDefault="00C65C24" w:rsidP="00733BE4">
            <w:pPr>
              <w:pStyle w:val="af9"/>
              <w:snapToGrid w:val="0"/>
              <w:rPr>
                <w:rFonts w:cs="Times New Roman"/>
              </w:rPr>
            </w:pPr>
            <w:r w:rsidRPr="002D3F45">
              <w:rPr>
                <w:rFonts w:cs="Times New Roman"/>
              </w:rPr>
              <w:t>100-550</w:t>
            </w:r>
          </w:p>
        </w:tc>
      </w:tr>
      <w:tr w:rsidR="00C65C24" w:rsidRPr="002D3F45" w:rsidTr="00E162CF">
        <w:tc>
          <w:tcPr>
            <w:tcW w:w="1344" w:type="dxa"/>
          </w:tcPr>
          <w:p w:rsidR="00C65C24" w:rsidRPr="002D3F45" w:rsidRDefault="00C65C24" w:rsidP="00733BE4">
            <w:pPr>
              <w:pStyle w:val="af9"/>
              <w:snapToGrid w:val="0"/>
              <w:rPr>
                <w:rFonts w:cs="Times New Roman"/>
              </w:rPr>
            </w:pPr>
            <w:r w:rsidRPr="002D3F45">
              <w:rPr>
                <w:rFonts w:cs="Times New Roman"/>
              </w:rPr>
              <w:t>Повышенный:</w:t>
            </w:r>
          </w:p>
          <w:p w:rsidR="00C65C24" w:rsidRPr="002D3F45" w:rsidRDefault="00C65C24" w:rsidP="00733BE4">
            <w:pPr>
              <w:pStyle w:val="af9"/>
              <w:rPr>
                <w:rFonts w:cs="Times New Roman"/>
              </w:rPr>
            </w:pPr>
            <w:r w:rsidRPr="002D3F45">
              <w:rPr>
                <w:rFonts w:cs="Times New Roman"/>
              </w:rPr>
              <w:t>Континентальный</w:t>
            </w:r>
          </w:p>
        </w:tc>
        <w:tc>
          <w:tcPr>
            <w:tcW w:w="1215" w:type="dxa"/>
          </w:tcPr>
          <w:p w:rsidR="00C65C24" w:rsidRPr="002D3F45" w:rsidRDefault="00C65C24" w:rsidP="00733BE4">
            <w:pPr>
              <w:pStyle w:val="af9"/>
              <w:snapToGrid w:val="0"/>
              <w:rPr>
                <w:rFonts w:cs="Times New Roman"/>
              </w:rPr>
            </w:pPr>
            <w:r w:rsidRPr="002D3F45">
              <w:rPr>
                <w:rFonts w:cs="Times New Roman"/>
              </w:rPr>
              <w:t>30-45</w:t>
            </w:r>
          </w:p>
        </w:tc>
        <w:tc>
          <w:tcPr>
            <w:tcW w:w="1196" w:type="dxa"/>
          </w:tcPr>
          <w:p w:rsidR="00C65C24" w:rsidRPr="002D3F45" w:rsidRDefault="00C65C24" w:rsidP="00733BE4">
            <w:pPr>
              <w:pStyle w:val="af9"/>
              <w:snapToGrid w:val="0"/>
              <w:rPr>
                <w:rFonts w:cs="Times New Roman"/>
              </w:rPr>
            </w:pPr>
            <w:r w:rsidRPr="002D3F45">
              <w:rPr>
                <w:rFonts w:cs="Times New Roman"/>
              </w:rPr>
              <w:t>0,3-0,6</w:t>
            </w:r>
          </w:p>
        </w:tc>
        <w:tc>
          <w:tcPr>
            <w:tcW w:w="1065" w:type="dxa"/>
          </w:tcPr>
          <w:p w:rsidR="00C65C24" w:rsidRPr="002D3F45" w:rsidRDefault="00C65C24" w:rsidP="00733BE4">
            <w:pPr>
              <w:pStyle w:val="af9"/>
              <w:snapToGrid w:val="0"/>
              <w:rPr>
                <w:rFonts w:cs="Times New Roman"/>
              </w:rPr>
            </w:pPr>
            <w:r w:rsidRPr="002D3F45">
              <w:rPr>
                <w:rFonts w:cs="Times New Roman"/>
              </w:rPr>
              <w:t>2-6</w:t>
            </w:r>
          </w:p>
        </w:tc>
        <w:tc>
          <w:tcPr>
            <w:tcW w:w="1134" w:type="dxa"/>
          </w:tcPr>
          <w:p w:rsidR="00C65C24" w:rsidRPr="002D3F45" w:rsidRDefault="00C65C24" w:rsidP="00733BE4">
            <w:pPr>
              <w:pStyle w:val="af9"/>
              <w:snapToGrid w:val="0"/>
              <w:rPr>
                <w:rFonts w:cs="Times New Roman"/>
              </w:rPr>
            </w:pPr>
            <w:r w:rsidRPr="002D3F45">
              <w:rPr>
                <w:rFonts w:cs="Times New Roman"/>
              </w:rPr>
              <w:t>20-40</w:t>
            </w:r>
          </w:p>
        </w:tc>
        <w:tc>
          <w:tcPr>
            <w:tcW w:w="1276" w:type="dxa"/>
          </w:tcPr>
          <w:p w:rsidR="00C65C24" w:rsidRPr="002D3F45" w:rsidRDefault="00C65C24" w:rsidP="00733BE4">
            <w:pPr>
              <w:pStyle w:val="af9"/>
              <w:snapToGrid w:val="0"/>
              <w:rPr>
                <w:rFonts w:cs="Times New Roman"/>
              </w:rPr>
            </w:pPr>
            <w:r w:rsidRPr="002D3F45">
              <w:rPr>
                <w:rFonts w:cs="Times New Roman"/>
              </w:rPr>
              <w:t>3-18</w:t>
            </w:r>
          </w:p>
        </w:tc>
        <w:tc>
          <w:tcPr>
            <w:tcW w:w="1276" w:type="dxa"/>
          </w:tcPr>
          <w:p w:rsidR="00C65C24" w:rsidRPr="002D3F45" w:rsidRDefault="00C65C24" w:rsidP="00733BE4">
            <w:pPr>
              <w:pStyle w:val="af9"/>
              <w:snapToGrid w:val="0"/>
              <w:rPr>
                <w:rFonts w:cs="Times New Roman"/>
              </w:rPr>
            </w:pPr>
            <w:r w:rsidRPr="002D3F45">
              <w:rPr>
                <w:rFonts w:cs="Times New Roman"/>
              </w:rPr>
              <w:t>0,7-1,0</w:t>
            </w:r>
          </w:p>
        </w:tc>
        <w:tc>
          <w:tcPr>
            <w:tcW w:w="1134" w:type="dxa"/>
          </w:tcPr>
          <w:p w:rsidR="00C65C24" w:rsidRPr="002D3F45" w:rsidRDefault="00C65C24" w:rsidP="00733BE4">
            <w:pPr>
              <w:pStyle w:val="af9"/>
              <w:snapToGrid w:val="0"/>
              <w:rPr>
                <w:rFonts w:cs="Times New Roman"/>
              </w:rPr>
            </w:pPr>
            <w:r w:rsidRPr="002D3F45">
              <w:rPr>
                <w:rFonts w:cs="Times New Roman"/>
              </w:rPr>
              <w:t>100-600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Высокий</w:t>
            </w:r>
          </w:p>
        </w:tc>
        <w:tc>
          <w:tcPr>
            <w:tcW w:w="1215" w:type="dxa"/>
          </w:tcPr>
          <w:p w:rsidR="00C65C24" w:rsidRPr="002D3F45" w:rsidRDefault="00C65C24" w:rsidP="00733BE4">
            <w:pPr>
              <w:pStyle w:val="af9"/>
              <w:snapToGrid w:val="0"/>
              <w:rPr>
                <w:rFonts w:cs="Times New Roman"/>
              </w:rPr>
            </w:pPr>
            <w:r w:rsidRPr="002D3F45">
              <w:rPr>
                <w:rFonts w:cs="Times New Roman"/>
              </w:rPr>
              <w:t>40-60</w:t>
            </w:r>
          </w:p>
        </w:tc>
        <w:tc>
          <w:tcPr>
            <w:tcW w:w="1196" w:type="dxa"/>
          </w:tcPr>
          <w:p w:rsidR="00C65C24" w:rsidRPr="002D3F45" w:rsidRDefault="00C65C24" w:rsidP="00733BE4">
            <w:pPr>
              <w:pStyle w:val="af9"/>
              <w:snapToGrid w:val="0"/>
              <w:rPr>
                <w:rFonts w:cs="Times New Roman"/>
              </w:rPr>
            </w:pPr>
            <w:r w:rsidRPr="002D3F45">
              <w:rPr>
                <w:rFonts w:cs="Times New Roman"/>
              </w:rPr>
              <w:t>0,3-0,7</w:t>
            </w:r>
          </w:p>
        </w:tc>
        <w:tc>
          <w:tcPr>
            <w:tcW w:w="1065" w:type="dxa"/>
          </w:tcPr>
          <w:p w:rsidR="00C65C24" w:rsidRPr="002D3F45" w:rsidRDefault="00C65C24" w:rsidP="00733BE4">
            <w:pPr>
              <w:pStyle w:val="af9"/>
              <w:snapToGrid w:val="0"/>
              <w:rPr>
                <w:rFonts w:cs="Times New Roman"/>
              </w:rPr>
            </w:pPr>
            <w:r w:rsidRPr="002D3F45">
              <w:rPr>
                <w:rFonts w:cs="Times New Roman"/>
              </w:rPr>
              <w:t>3-6</w:t>
            </w:r>
          </w:p>
        </w:tc>
        <w:tc>
          <w:tcPr>
            <w:tcW w:w="1134" w:type="dxa"/>
          </w:tcPr>
          <w:p w:rsidR="00C65C24" w:rsidRPr="002D3F45" w:rsidRDefault="00C65C24" w:rsidP="00733BE4">
            <w:pPr>
              <w:pStyle w:val="af9"/>
              <w:snapToGrid w:val="0"/>
              <w:rPr>
                <w:rFonts w:cs="Times New Roman"/>
              </w:rPr>
            </w:pPr>
            <w:r w:rsidRPr="002D3F45">
              <w:rPr>
                <w:rFonts w:cs="Times New Roman"/>
              </w:rPr>
              <w:t>30-60</w:t>
            </w:r>
          </w:p>
        </w:tc>
        <w:tc>
          <w:tcPr>
            <w:tcW w:w="1276" w:type="dxa"/>
          </w:tcPr>
          <w:p w:rsidR="00C65C24" w:rsidRPr="002D3F45" w:rsidRDefault="00C65C24" w:rsidP="00733BE4">
            <w:pPr>
              <w:pStyle w:val="af9"/>
              <w:snapToGrid w:val="0"/>
              <w:rPr>
                <w:rFonts w:cs="Times New Roman"/>
              </w:rPr>
            </w:pPr>
            <w:r w:rsidRPr="002D3F45">
              <w:rPr>
                <w:rFonts w:cs="Times New Roman"/>
              </w:rPr>
              <w:t>10-30</w:t>
            </w:r>
          </w:p>
        </w:tc>
        <w:tc>
          <w:tcPr>
            <w:tcW w:w="1276" w:type="dxa"/>
          </w:tcPr>
          <w:p w:rsidR="00C65C24" w:rsidRPr="002D3F45" w:rsidRDefault="00C65C24" w:rsidP="00733BE4">
            <w:pPr>
              <w:pStyle w:val="af9"/>
              <w:snapToGrid w:val="0"/>
              <w:rPr>
                <w:rFonts w:cs="Times New Roman"/>
              </w:rPr>
            </w:pPr>
            <w:r w:rsidRPr="002D3F45">
              <w:rPr>
                <w:rFonts w:cs="Times New Roman"/>
              </w:rPr>
              <w:t>0,7-1,6</w:t>
            </w:r>
          </w:p>
        </w:tc>
        <w:tc>
          <w:tcPr>
            <w:tcW w:w="1134" w:type="dxa"/>
          </w:tcPr>
          <w:p w:rsidR="00C65C24" w:rsidRPr="002D3F45" w:rsidRDefault="00C65C24" w:rsidP="00733BE4">
            <w:pPr>
              <w:pStyle w:val="af9"/>
              <w:snapToGrid w:val="0"/>
              <w:rPr>
                <w:rFonts w:cs="Times New Roman"/>
              </w:rPr>
            </w:pPr>
            <w:r w:rsidRPr="002D3F45">
              <w:rPr>
                <w:rFonts w:cs="Times New Roman"/>
              </w:rPr>
              <w:t>50-200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Очень высокий</w:t>
            </w:r>
          </w:p>
        </w:tc>
        <w:tc>
          <w:tcPr>
            <w:tcW w:w="1215" w:type="dxa"/>
          </w:tcPr>
          <w:p w:rsidR="00C65C24" w:rsidRPr="002D3F45" w:rsidRDefault="00C65C24" w:rsidP="00733BE4">
            <w:pPr>
              <w:pStyle w:val="af9"/>
              <w:snapToGrid w:val="0"/>
              <w:rPr>
                <w:rFonts w:cs="Times New Roman"/>
              </w:rPr>
            </w:pPr>
            <w:r w:rsidRPr="002D3F45">
              <w:rPr>
                <w:rFonts w:cs="Times New Roman"/>
              </w:rPr>
              <w:t>40-60</w:t>
            </w:r>
          </w:p>
        </w:tc>
        <w:tc>
          <w:tcPr>
            <w:tcW w:w="1196" w:type="dxa"/>
          </w:tcPr>
          <w:p w:rsidR="00C65C24" w:rsidRPr="002D3F45" w:rsidRDefault="00C65C24" w:rsidP="00733BE4">
            <w:pPr>
              <w:pStyle w:val="af9"/>
              <w:snapToGrid w:val="0"/>
              <w:rPr>
                <w:rFonts w:cs="Times New Roman"/>
              </w:rPr>
            </w:pPr>
            <w:r w:rsidRPr="002D3F45">
              <w:rPr>
                <w:rFonts w:cs="Times New Roman"/>
              </w:rPr>
              <w:t>0,3-0,9</w:t>
            </w:r>
          </w:p>
        </w:tc>
        <w:tc>
          <w:tcPr>
            <w:tcW w:w="1065" w:type="dxa"/>
          </w:tcPr>
          <w:p w:rsidR="00C65C24" w:rsidRPr="002D3F45" w:rsidRDefault="00C65C24" w:rsidP="00733BE4">
            <w:pPr>
              <w:pStyle w:val="af9"/>
              <w:snapToGrid w:val="0"/>
              <w:rPr>
                <w:rFonts w:cs="Times New Roman"/>
              </w:rPr>
            </w:pPr>
            <w:r w:rsidRPr="002D3F45">
              <w:rPr>
                <w:rFonts w:cs="Times New Roman"/>
              </w:rPr>
              <w:t>3-10</w:t>
            </w:r>
          </w:p>
        </w:tc>
        <w:tc>
          <w:tcPr>
            <w:tcW w:w="1134" w:type="dxa"/>
          </w:tcPr>
          <w:p w:rsidR="00C65C24" w:rsidRPr="002D3F45" w:rsidRDefault="00C65C24" w:rsidP="00733BE4">
            <w:pPr>
              <w:pStyle w:val="af9"/>
              <w:snapToGrid w:val="0"/>
              <w:rPr>
                <w:rFonts w:cs="Times New Roman"/>
              </w:rPr>
            </w:pPr>
            <w:r w:rsidRPr="002D3F45">
              <w:rPr>
                <w:rFonts w:cs="Times New Roman"/>
              </w:rPr>
              <w:t>50-70</w:t>
            </w:r>
          </w:p>
        </w:tc>
        <w:tc>
          <w:tcPr>
            <w:tcW w:w="1276" w:type="dxa"/>
          </w:tcPr>
          <w:p w:rsidR="00C65C24" w:rsidRPr="002D3F45" w:rsidRDefault="00C65C24" w:rsidP="00733BE4">
            <w:pPr>
              <w:pStyle w:val="af9"/>
              <w:snapToGrid w:val="0"/>
              <w:rPr>
                <w:rFonts w:cs="Times New Roman"/>
              </w:rPr>
            </w:pPr>
            <w:r w:rsidRPr="002D3F45">
              <w:rPr>
                <w:rFonts w:cs="Times New Roman"/>
              </w:rPr>
              <w:t>20-45</w:t>
            </w:r>
          </w:p>
        </w:tc>
        <w:tc>
          <w:tcPr>
            <w:tcW w:w="1276" w:type="dxa"/>
          </w:tcPr>
          <w:p w:rsidR="00C65C24" w:rsidRPr="002D3F45" w:rsidRDefault="00C65C24" w:rsidP="00733BE4">
            <w:pPr>
              <w:pStyle w:val="af9"/>
              <w:snapToGrid w:val="0"/>
              <w:rPr>
                <w:rFonts w:cs="Times New Roman"/>
              </w:rPr>
            </w:pPr>
            <w:r w:rsidRPr="002D3F45">
              <w:rPr>
                <w:rFonts w:cs="Times New Roman"/>
              </w:rPr>
              <w:t>0,8-1,6</w:t>
            </w:r>
          </w:p>
        </w:tc>
        <w:tc>
          <w:tcPr>
            <w:tcW w:w="1134" w:type="dxa"/>
          </w:tcPr>
          <w:p w:rsidR="00C65C24" w:rsidRPr="002D3F45" w:rsidRDefault="00C65C24" w:rsidP="00733BE4">
            <w:pPr>
              <w:pStyle w:val="af9"/>
              <w:snapToGrid w:val="0"/>
              <w:rPr>
                <w:rFonts w:cs="Times New Roman"/>
              </w:rPr>
            </w:pPr>
            <w:r w:rsidRPr="002D3F45">
              <w:rPr>
                <w:rFonts w:cs="Times New Roman"/>
              </w:rPr>
              <w:t>10-600</w:t>
            </w:r>
          </w:p>
        </w:tc>
      </w:tr>
    </w:tbl>
    <w:p w:rsidR="00C65C24" w:rsidRDefault="00C65C24" w:rsidP="0057106F">
      <w:pPr>
        <w:pStyle w:val="af7"/>
        <w:spacing w:after="0" w:line="100" w:lineRule="atLeast"/>
        <w:ind w:firstLine="714"/>
        <w:jc w:val="both"/>
        <w:rPr>
          <w:rFonts w:cs="Times New Roman"/>
          <w:color w:val="000000"/>
          <w:sz w:val="28"/>
          <w:szCs w:val="28"/>
        </w:rPr>
      </w:pP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2.2.12. </w:t>
      </w:r>
      <w:r w:rsidR="00C65C24" w:rsidRPr="00382A02">
        <w:rPr>
          <w:rFonts w:cs="Times New Roman"/>
          <w:color w:val="000000"/>
          <w:sz w:val="28"/>
          <w:szCs w:val="28"/>
        </w:rPr>
        <w:t xml:space="preserve">Для защиты атмосферного воздуха от загрязнений следует </w:t>
      </w:r>
      <w:r w:rsidR="00C65C24" w:rsidRPr="00382A02">
        <w:rPr>
          <w:rFonts w:cs="Times New Roman"/>
          <w:color w:val="000000"/>
          <w:sz w:val="28"/>
          <w:szCs w:val="28"/>
        </w:rPr>
        <w:lastRenderedPageBreak/>
        <w:t>предусматривать:</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нетрадиционных источников энергии;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ликвидацию неорганизованных источников загрязнения.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5" w:name="_Toc422048039"/>
      <w:bookmarkStart w:id="66" w:name="_Toc428345596"/>
      <w:r w:rsidRPr="00462E73">
        <w:rPr>
          <w:rFonts w:ascii="Times New Roman" w:hAnsi="Times New Roman" w:cs="Times New Roman"/>
          <w:b/>
          <w:sz w:val="28"/>
          <w:szCs w:val="28"/>
        </w:rPr>
        <w:t>2</w:t>
      </w:r>
      <w:r w:rsidR="0070399D" w:rsidRPr="00462E73">
        <w:rPr>
          <w:rFonts w:ascii="Times New Roman" w:hAnsi="Times New Roman" w:cs="Times New Roman"/>
          <w:b/>
          <w:sz w:val="28"/>
          <w:szCs w:val="28"/>
        </w:rPr>
        <w:t>.2.2</w:t>
      </w:r>
      <w:r w:rsidR="00C65C24" w:rsidRPr="00462E73">
        <w:rPr>
          <w:rFonts w:ascii="Times New Roman" w:hAnsi="Times New Roman" w:cs="Times New Roman"/>
          <w:b/>
          <w:sz w:val="28"/>
          <w:szCs w:val="28"/>
        </w:rPr>
        <w:t>.  Охрана водных объектов</w:t>
      </w:r>
      <w:bookmarkEnd w:id="65"/>
      <w:bookmarkEnd w:id="66"/>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2.2.13. </w:t>
      </w:r>
      <w:r w:rsidR="00C65C24" w:rsidRPr="00382A02">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2.2.14. </w:t>
      </w:r>
      <w:r w:rsidR="00C65C24" w:rsidRPr="00382A02">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охране поверхностных вод</w:t>
      </w:r>
      <w:r w:rsidR="00C65C24">
        <w:rPr>
          <w:rFonts w:cs="Times New Roman"/>
          <w:color w:val="000000"/>
          <w:sz w:val="28"/>
          <w:szCs w:val="28"/>
        </w:rPr>
        <w:t>»</w:t>
      </w:r>
      <w:r w:rsidR="00C65C24" w:rsidRPr="00382A02">
        <w:rPr>
          <w:rFonts w:cs="Times New Roman"/>
          <w:color w:val="000000"/>
          <w:sz w:val="28"/>
          <w:szCs w:val="28"/>
        </w:rPr>
        <w:t xml:space="preserve">, ГН 2.1.5.1315-03 </w:t>
      </w:r>
      <w:r w:rsidR="00C65C24">
        <w:rPr>
          <w:rFonts w:cs="Times New Roman"/>
          <w:color w:val="000000"/>
          <w:sz w:val="28"/>
          <w:szCs w:val="28"/>
        </w:rPr>
        <w:t>«</w:t>
      </w:r>
      <w:r w:rsidR="00C65C24" w:rsidRPr="00382A02">
        <w:rPr>
          <w:rFonts w:cs="Times New Roman"/>
          <w:color w:val="000000"/>
          <w:sz w:val="28"/>
          <w:szCs w:val="28"/>
        </w:rPr>
        <w:t>Предельно допустимые концентрации (ПДК) химических веществ в воде водных объектов хозяйственно-питьевого и культурно-бытового водопользования</w:t>
      </w:r>
      <w:r w:rsidR="00C65C24">
        <w:rPr>
          <w:rFonts w:cs="Times New Roman"/>
          <w:color w:val="000000"/>
          <w:sz w:val="28"/>
          <w:szCs w:val="28"/>
        </w:rPr>
        <w:t>»</w:t>
      </w:r>
      <w:r w:rsidR="00C65C24" w:rsidRPr="00382A02">
        <w:rPr>
          <w:rFonts w:cs="Times New Roman"/>
          <w:color w:val="000000"/>
          <w:sz w:val="28"/>
          <w:szCs w:val="28"/>
        </w:rPr>
        <w:t xml:space="preserve">, ГН 2.1.5.2307-07 </w:t>
      </w:r>
      <w:r w:rsidR="00C65C24">
        <w:rPr>
          <w:rFonts w:cs="Times New Roman"/>
          <w:color w:val="000000"/>
          <w:sz w:val="28"/>
          <w:szCs w:val="28"/>
        </w:rPr>
        <w:t>«</w:t>
      </w:r>
      <w:r w:rsidR="00C65C24" w:rsidRPr="00382A02">
        <w:rPr>
          <w:rFonts w:cs="Times New Roman"/>
          <w:color w:val="000000"/>
          <w:sz w:val="28"/>
          <w:szCs w:val="28"/>
        </w:rPr>
        <w:t>Ориентировочно допустимые уровни (ОДУ) химических веществ в воде водных объектов хозяйственно-питьевого и культурно-бытового водопользования</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2.2.15. </w:t>
      </w:r>
      <w:r w:rsidR="00C65C24" w:rsidRPr="00382A02">
        <w:rPr>
          <w:rFonts w:cs="Times New Roman"/>
          <w:color w:val="000000"/>
          <w:sz w:val="28"/>
          <w:szCs w:val="28"/>
        </w:rPr>
        <w:t xml:space="preserve">Хранения пестицидов и агрохимикатов осуществляется в соответствии с требованиями СанПиН 1.2.1077-01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хранению, применению и транспортировке пестицидов и агрохимикатов</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62E73" w:rsidP="0057106F">
      <w:pPr>
        <w:pStyle w:val="af7"/>
        <w:spacing w:after="0" w:line="100" w:lineRule="atLeast"/>
        <w:ind w:firstLine="714"/>
        <w:jc w:val="both"/>
        <w:rPr>
          <w:rFonts w:cs="Times New Roman"/>
          <w:sz w:val="28"/>
          <w:szCs w:val="28"/>
        </w:rPr>
      </w:pPr>
      <w:r>
        <w:rPr>
          <w:rFonts w:cs="Times New Roman"/>
          <w:color w:val="000000"/>
          <w:sz w:val="28"/>
          <w:szCs w:val="28"/>
        </w:rPr>
        <w:lastRenderedPageBreak/>
        <w:t xml:space="preserve">2.2.16. </w:t>
      </w:r>
      <w:r w:rsidR="00C65C24" w:rsidRPr="00382A02">
        <w:rPr>
          <w:rFonts w:cs="Times New Roman"/>
          <w:color w:val="000000"/>
          <w:sz w:val="28"/>
          <w:szCs w:val="28"/>
        </w:rPr>
        <w:t>В целях охраны п</w:t>
      </w:r>
      <w:r w:rsidR="00C65C24" w:rsidRPr="00382A02">
        <w:rPr>
          <w:rFonts w:cs="Times New Roman"/>
          <w:sz w:val="28"/>
          <w:szCs w:val="28"/>
        </w:rPr>
        <w:t xml:space="preserve">оверхностных вод от загрязнения не допускается: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7" w:name="page421"/>
      <w:bookmarkEnd w:id="67"/>
      <w:r w:rsidRPr="00382A02">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2.2.17. </w:t>
      </w:r>
      <w:r w:rsidR="00C65C24" w:rsidRPr="00382A02">
        <w:rPr>
          <w:rFonts w:cs="Times New Roman"/>
          <w:color w:val="000000"/>
          <w:sz w:val="28"/>
          <w:szCs w:val="28"/>
        </w:rPr>
        <w:t xml:space="preserve">Запрещается сброс сточных и/или дренажных вод в водные объекты: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содержащие природные лечебные ресурсы;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отнесенные к особо охраняемым водным объектам;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рыбоохранных зон, рыбохозяйственных заповедных зон.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2.2.18. </w:t>
      </w:r>
      <w:r w:rsidR="00C65C24" w:rsidRPr="00382A02">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2.2.19. </w:t>
      </w:r>
      <w:r w:rsidR="00C65C24" w:rsidRPr="00382A02">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382A02">
        <w:rPr>
          <w:rFonts w:cs="Times New Roman"/>
          <w:sz w:val="28"/>
          <w:szCs w:val="28"/>
        </w:rPr>
        <w:t xml:space="preserve">вания указанных зон;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lastRenderedPageBreak/>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предотвращение захоронения в водных объектах ядерных материалов, радиоактивных веществ;</w:t>
      </w:r>
    </w:p>
    <w:p w:rsidR="00C65C24" w:rsidRPr="00382A02" w:rsidRDefault="00C65C24" w:rsidP="0057106F">
      <w:pPr>
        <w:pStyle w:val="af7"/>
        <w:spacing w:after="0" w:line="100" w:lineRule="atLeast"/>
        <w:ind w:firstLine="714"/>
        <w:jc w:val="both"/>
        <w:rPr>
          <w:rFonts w:cs="Times New Roman"/>
          <w:color w:val="000000"/>
          <w:sz w:val="28"/>
          <w:szCs w:val="28"/>
        </w:rPr>
      </w:pPr>
      <w:bookmarkStart w:id="68" w:name="page423"/>
      <w:bookmarkEnd w:id="68"/>
      <w:r w:rsidRPr="00382A02">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2.2.20. </w:t>
      </w:r>
      <w:r w:rsidR="00C65C24" w:rsidRPr="00382A02">
        <w:rPr>
          <w:rFonts w:cs="Times New Roman"/>
          <w:color w:val="000000"/>
          <w:sz w:val="28"/>
          <w:szCs w:val="28"/>
        </w:rPr>
        <w:t xml:space="preserve">В целях охраны подземных вод от загрязнения запрещается: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размещение складов горюче-смазочных материалов, ядох</w:t>
      </w:r>
      <w:r>
        <w:rPr>
          <w:rFonts w:cs="Times New Roman"/>
          <w:color w:val="000000"/>
          <w:sz w:val="28"/>
          <w:szCs w:val="28"/>
        </w:rPr>
        <w:t xml:space="preserve">имикатов и минеральных веществ, </w:t>
      </w:r>
      <w:r w:rsidRPr="00382A02">
        <w:rPr>
          <w:rFonts w:cs="Times New Roman"/>
          <w:color w:val="000000"/>
          <w:sz w:val="28"/>
          <w:szCs w:val="28"/>
        </w:rPr>
        <w:t xml:space="preserve">и других объектов, обуславливающих опасность химического загрязнения подземных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w:t>
      </w:r>
      <w:r w:rsidRPr="00382A02">
        <w:rPr>
          <w:rFonts w:cs="Times New Roman"/>
          <w:color w:val="000000"/>
          <w:sz w:val="28"/>
          <w:szCs w:val="28"/>
        </w:rPr>
        <w:lastRenderedPageBreak/>
        <w:t xml:space="preserve">поверхностных вод и др.) на территории зон санитарной охраны.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2.2.21. </w:t>
      </w:r>
      <w:r w:rsidR="00C65C24" w:rsidRPr="00382A02">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382A02">
        <w:rPr>
          <w:rFonts w:cs="Times New Roman"/>
          <w:sz w:val="28"/>
          <w:szCs w:val="28"/>
        </w:rPr>
        <w:t xml:space="preserve">ъекты;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обязательную герметизацию оголовков всех эксплуатируемых и резервных скважин;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382A02" w:rsidRDefault="00C65C24" w:rsidP="0057106F">
      <w:pPr>
        <w:pStyle w:val="af7"/>
        <w:spacing w:after="0" w:line="100" w:lineRule="atLeast"/>
        <w:ind w:firstLine="714"/>
        <w:jc w:val="both"/>
        <w:rPr>
          <w:rFonts w:cs="Times New Roman"/>
          <w:color w:val="000000"/>
          <w:sz w:val="28"/>
          <w:szCs w:val="28"/>
        </w:rPr>
      </w:pPr>
      <w:bookmarkStart w:id="69" w:name="page425"/>
      <w:bookmarkEnd w:id="69"/>
      <w:r w:rsidRPr="00382A02">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57106F"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CC4422"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70" w:name="_Toc422048040"/>
      <w:bookmarkStart w:id="71" w:name="_Toc428345597"/>
      <w:r w:rsidRPr="00CC4422">
        <w:rPr>
          <w:rFonts w:ascii="Times New Roman" w:hAnsi="Times New Roman" w:cs="Times New Roman"/>
          <w:b/>
          <w:sz w:val="28"/>
          <w:szCs w:val="28"/>
        </w:rPr>
        <w:t>2</w:t>
      </w:r>
      <w:r w:rsidR="0070399D" w:rsidRPr="00CC4422">
        <w:rPr>
          <w:rFonts w:ascii="Times New Roman" w:hAnsi="Times New Roman" w:cs="Times New Roman"/>
          <w:b/>
          <w:sz w:val="28"/>
          <w:szCs w:val="28"/>
        </w:rPr>
        <w:t>.2.3</w:t>
      </w:r>
      <w:r w:rsidR="00C65C24" w:rsidRPr="00CC4422">
        <w:rPr>
          <w:rFonts w:ascii="Times New Roman" w:hAnsi="Times New Roman" w:cs="Times New Roman"/>
          <w:b/>
          <w:sz w:val="28"/>
          <w:szCs w:val="28"/>
        </w:rPr>
        <w:t>.  Охрана почв</w:t>
      </w:r>
      <w:bookmarkEnd w:id="70"/>
      <w:bookmarkEnd w:id="71"/>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2.2.22. </w:t>
      </w:r>
      <w:r w:rsidR="00C65C24" w:rsidRPr="00382A02">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2.2.23. </w:t>
      </w:r>
      <w:r w:rsidR="00C65C24" w:rsidRPr="00382A02">
        <w:rPr>
          <w:rFonts w:cs="Times New Roman"/>
          <w:color w:val="000000"/>
          <w:sz w:val="28"/>
          <w:szCs w:val="28"/>
        </w:rPr>
        <w:t xml:space="preserve">В почвах </w:t>
      </w:r>
      <w:r w:rsidR="00291C40">
        <w:rPr>
          <w:rFonts w:cs="Times New Roman"/>
          <w:color w:val="000000"/>
          <w:sz w:val="28"/>
          <w:szCs w:val="28"/>
        </w:rPr>
        <w:t>городского</w:t>
      </w:r>
      <w:r>
        <w:rPr>
          <w:rFonts w:cs="Times New Roman"/>
          <w:color w:val="000000"/>
          <w:sz w:val="28"/>
          <w:szCs w:val="28"/>
        </w:rPr>
        <w:t xml:space="preserve"> поселения</w:t>
      </w:r>
      <w:r w:rsidR="00C65C24" w:rsidRPr="00382A02">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2.2.24. </w:t>
      </w:r>
      <w:r w:rsidR="00C65C24" w:rsidRPr="00382A02">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w:t>
      </w:r>
      <w:r w:rsidR="00C65C24" w:rsidRPr="00382A02">
        <w:rPr>
          <w:rFonts w:cs="Times New Roman"/>
          <w:color w:val="000000"/>
          <w:sz w:val="28"/>
          <w:szCs w:val="28"/>
        </w:rPr>
        <w:lastRenderedPageBreak/>
        <w:t xml:space="preserve">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2.2.25. </w:t>
      </w:r>
      <w:r w:rsidR="00C65C24" w:rsidRPr="00382A02">
        <w:rPr>
          <w:rFonts w:cs="Times New Roman"/>
          <w:color w:val="000000"/>
          <w:sz w:val="28"/>
          <w:szCs w:val="28"/>
        </w:rPr>
        <w:t xml:space="preserve">Выбор площадки для размещения объектов проводится с учетом: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ландшафтной, геологической и гидрологической характеристики почв;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их хозяйственного использования.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2.2.26. </w:t>
      </w:r>
      <w:r w:rsidR="00C65C24" w:rsidRPr="00382A02">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2.2.27. </w:t>
      </w:r>
      <w:r w:rsidR="00C65C24" w:rsidRPr="00382A02">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2.2.28. </w:t>
      </w:r>
      <w:r w:rsidR="00C65C24" w:rsidRPr="00382A02">
        <w:rPr>
          <w:rFonts w:cs="Times New Roman"/>
          <w:color w:val="000000"/>
          <w:sz w:val="28"/>
          <w:szCs w:val="28"/>
        </w:rPr>
        <w:t xml:space="preserve">Требования к почвам по химическим показателям представлены в таблице  </w:t>
      </w:r>
      <w:r w:rsidR="00314BF0">
        <w:rPr>
          <w:rFonts w:cs="Times New Roman"/>
          <w:color w:val="000000"/>
          <w:sz w:val="28"/>
          <w:szCs w:val="28"/>
        </w:rPr>
        <w:t>2.4</w:t>
      </w:r>
      <w:r w:rsidR="00C65C24" w:rsidRPr="00382A02">
        <w:rPr>
          <w:rFonts w:cs="Times New Roman"/>
          <w:color w:val="000000"/>
          <w:sz w:val="28"/>
          <w:szCs w:val="28"/>
        </w:rPr>
        <w:t>.</w:t>
      </w:r>
    </w:p>
    <w:p w:rsidR="00C65C24" w:rsidRPr="00382A02" w:rsidRDefault="00C65C24" w:rsidP="0057106F">
      <w:pPr>
        <w:pStyle w:val="af7"/>
        <w:spacing w:after="0" w:line="100" w:lineRule="atLeast"/>
        <w:ind w:firstLine="714"/>
        <w:jc w:val="both"/>
        <w:rPr>
          <w:rFonts w:cs="Times New Roman"/>
          <w:sz w:val="28"/>
          <w:szCs w:val="28"/>
        </w:rPr>
      </w:pPr>
    </w:p>
    <w:p w:rsidR="00C65C24" w:rsidRPr="00BA1FB4" w:rsidRDefault="00C65C24" w:rsidP="0057106F">
      <w:pPr>
        <w:pStyle w:val="af7"/>
        <w:spacing w:after="0" w:line="100" w:lineRule="atLeast"/>
        <w:ind w:firstLine="714"/>
        <w:jc w:val="right"/>
        <w:rPr>
          <w:rFonts w:cs="Times New Roman"/>
          <w:color w:val="000000"/>
          <w:sz w:val="28"/>
          <w:szCs w:val="28"/>
        </w:rPr>
      </w:pPr>
      <w:r w:rsidRPr="00382A02">
        <w:rPr>
          <w:rFonts w:cs="Times New Roman"/>
          <w:color w:val="000000"/>
          <w:sz w:val="28"/>
          <w:szCs w:val="28"/>
          <w:lang w:val="en-US"/>
        </w:rPr>
        <w:t>Таблица</w:t>
      </w:r>
      <w:r w:rsidR="00314BF0">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02"/>
        <w:gridCol w:w="1214"/>
        <w:gridCol w:w="1197"/>
        <w:gridCol w:w="1214"/>
        <w:gridCol w:w="1196"/>
        <w:gridCol w:w="1215"/>
        <w:gridCol w:w="1196"/>
        <w:gridCol w:w="1064"/>
      </w:tblGrid>
      <w:tr w:rsidR="00C65C24" w:rsidRPr="00BA1FB4" w:rsidTr="00E162CF">
        <w:tc>
          <w:tcPr>
            <w:tcW w:w="1202" w:type="dxa"/>
            <w:vMerge w:val="restart"/>
            <w:shd w:val="clear" w:color="auto" w:fill="EEECE1"/>
          </w:tcPr>
          <w:p w:rsidR="00C65C24" w:rsidRPr="00BA1FB4" w:rsidRDefault="00C65C24" w:rsidP="00733BE4">
            <w:pPr>
              <w:pStyle w:val="af9"/>
              <w:snapToGrid w:val="0"/>
              <w:rPr>
                <w:rFonts w:cs="Times New Roman"/>
              </w:rPr>
            </w:pPr>
            <w:r w:rsidRPr="00BA1FB4">
              <w:rPr>
                <w:rFonts w:cs="Times New Roman"/>
              </w:rPr>
              <w:t>Категории</w:t>
            </w:r>
          </w:p>
          <w:p w:rsidR="00C65C24" w:rsidRPr="00BA1FB4" w:rsidRDefault="00314BF0" w:rsidP="00733BE4">
            <w:pPr>
              <w:pStyle w:val="af9"/>
              <w:rPr>
                <w:rFonts w:cs="Times New Roman"/>
              </w:rPr>
            </w:pPr>
            <w:r w:rsidRPr="00BA1FB4">
              <w:rPr>
                <w:rFonts w:cs="Times New Roman"/>
              </w:rPr>
              <w:t>З</w:t>
            </w:r>
            <w:r w:rsidR="00C65C24" w:rsidRPr="00BA1FB4">
              <w:rPr>
                <w:rFonts w:cs="Times New Roman"/>
              </w:rPr>
              <w:t>агрязнения</w:t>
            </w:r>
          </w:p>
        </w:tc>
        <w:tc>
          <w:tcPr>
            <w:tcW w:w="1214" w:type="dxa"/>
            <w:vMerge w:val="restart"/>
            <w:shd w:val="clear" w:color="auto" w:fill="EEECE1"/>
          </w:tcPr>
          <w:p w:rsidR="00C65C24" w:rsidRPr="00BA1FB4" w:rsidRDefault="00C65C24" w:rsidP="00733BE4">
            <w:pPr>
              <w:pStyle w:val="af9"/>
              <w:snapToGrid w:val="0"/>
              <w:rPr>
                <w:rFonts w:cs="Times New Roman"/>
              </w:rPr>
            </w:pPr>
            <w:r w:rsidRPr="00BA1FB4">
              <w:rPr>
                <w:rFonts w:cs="Times New Roman"/>
              </w:rPr>
              <w:t>Суммарный</w:t>
            </w:r>
          </w:p>
          <w:p w:rsidR="00C65C24" w:rsidRPr="00BA1FB4" w:rsidRDefault="00C65C24" w:rsidP="00733BE4">
            <w:pPr>
              <w:pStyle w:val="af9"/>
              <w:rPr>
                <w:rFonts w:cs="Times New Roman"/>
              </w:rPr>
            </w:pPr>
            <w:r w:rsidRPr="00BA1FB4">
              <w:rPr>
                <w:rFonts w:cs="Times New Roman"/>
              </w:rPr>
              <w:t>показатель</w:t>
            </w:r>
          </w:p>
          <w:p w:rsidR="00C65C24" w:rsidRPr="00BA1FB4" w:rsidRDefault="00C65C24" w:rsidP="00733BE4">
            <w:pPr>
              <w:pStyle w:val="af9"/>
              <w:rPr>
                <w:rFonts w:cs="Times New Roman"/>
              </w:rPr>
            </w:pPr>
            <w:r w:rsidRPr="00BA1FB4">
              <w:rPr>
                <w:rFonts w:cs="Times New Roman"/>
              </w:rPr>
              <w:t>загрязнения</w:t>
            </w:r>
          </w:p>
          <w:p w:rsidR="00C65C24" w:rsidRPr="00BA1FB4" w:rsidRDefault="00C65C24" w:rsidP="00733BE4">
            <w:pPr>
              <w:pStyle w:val="af9"/>
              <w:rPr>
                <w:rFonts w:cs="Times New Roman"/>
              </w:rPr>
            </w:pPr>
            <w:r w:rsidRPr="00BA1FB4">
              <w:rPr>
                <w:rFonts w:cs="Times New Roman"/>
              </w:rPr>
              <w:t>(Zc)</w:t>
            </w:r>
          </w:p>
        </w:tc>
        <w:tc>
          <w:tcPr>
            <w:tcW w:w="7082" w:type="dxa"/>
            <w:gridSpan w:val="6"/>
            <w:shd w:val="clear" w:color="auto" w:fill="EEECE1"/>
          </w:tcPr>
          <w:p w:rsidR="00C65C24" w:rsidRPr="00BA1FB4" w:rsidRDefault="00C65C24" w:rsidP="00733BE4">
            <w:pPr>
              <w:pStyle w:val="af9"/>
              <w:snapToGrid w:val="0"/>
              <w:rPr>
                <w:rFonts w:cs="Times New Roman"/>
              </w:rPr>
            </w:pPr>
            <w:r w:rsidRPr="00BA1FB4">
              <w:rPr>
                <w:rFonts w:cs="Times New Roman"/>
              </w:rPr>
              <w:t>Содержание в почве (мг/кг)</w:t>
            </w:r>
          </w:p>
        </w:tc>
      </w:tr>
      <w:tr w:rsidR="00C65C24" w:rsidRPr="00BA1FB4" w:rsidTr="00E162CF">
        <w:tc>
          <w:tcPr>
            <w:tcW w:w="1202" w:type="dxa"/>
            <w:vMerge/>
            <w:shd w:val="clear" w:color="auto" w:fill="EEECE1"/>
          </w:tcPr>
          <w:p w:rsidR="00C65C24" w:rsidRPr="00BA1FB4" w:rsidRDefault="00C65C24" w:rsidP="00733BE4">
            <w:pPr>
              <w:pStyle w:val="af9"/>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I класс опасности</w:t>
            </w: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lang w:val="en-US"/>
              </w:rPr>
              <w:t>I</w:t>
            </w:r>
            <w:r w:rsidRPr="00BA1FB4">
              <w:rPr>
                <w:rFonts w:cs="Times New Roman"/>
              </w:rPr>
              <w:t>I класс опасности</w:t>
            </w:r>
          </w:p>
        </w:tc>
        <w:tc>
          <w:tcPr>
            <w:tcW w:w="2260" w:type="dxa"/>
            <w:gridSpan w:val="2"/>
            <w:shd w:val="clear" w:color="auto" w:fill="EEECE1"/>
          </w:tcPr>
          <w:p w:rsidR="00C65C24" w:rsidRPr="00BA1FB4" w:rsidRDefault="00C65C24" w:rsidP="00733BE4">
            <w:pPr>
              <w:pStyle w:val="af9"/>
              <w:snapToGrid w:val="0"/>
              <w:rPr>
                <w:rFonts w:cs="Times New Roman"/>
              </w:rPr>
            </w:pPr>
            <w:r w:rsidRPr="00BA1FB4">
              <w:rPr>
                <w:rFonts w:cs="Times New Roman"/>
                <w:lang w:val="en-US"/>
              </w:rPr>
              <w:t>II</w:t>
            </w:r>
            <w:r w:rsidRPr="00BA1FB4">
              <w:rPr>
                <w:rFonts w:cs="Times New Roman"/>
              </w:rPr>
              <w:t>I класс опасности</w:t>
            </w:r>
          </w:p>
        </w:tc>
      </w:tr>
      <w:tr w:rsidR="00C65C24" w:rsidRPr="00BA1FB4" w:rsidTr="00E162CF">
        <w:tc>
          <w:tcPr>
            <w:tcW w:w="1202" w:type="dxa"/>
            <w:vMerge/>
            <w:shd w:val="clear" w:color="auto" w:fill="EEECE1"/>
          </w:tcPr>
          <w:p w:rsidR="00C65C24" w:rsidRPr="00BA1FB4" w:rsidRDefault="00C65C24" w:rsidP="00733BE4">
            <w:pPr>
              <w:pStyle w:val="af9"/>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2411" w:type="dxa"/>
            <w:gridSpan w:val="2"/>
            <w:shd w:val="clear" w:color="auto" w:fill="EEECE1"/>
          </w:tcPr>
          <w:p w:rsidR="00C65C24" w:rsidRPr="00BA1FB4" w:rsidRDefault="0088643B" w:rsidP="00733BE4">
            <w:pPr>
              <w:pStyle w:val="af9"/>
              <w:snapToGrid w:val="0"/>
              <w:rPr>
                <w:rFonts w:cs="Times New Roman"/>
              </w:rPr>
            </w:pPr>
            <w:r w:rsidRPr="00BA1FB4">
              <w:rPr>
                <w:rFonts w:cs="Times New Roman"/>
              </w:rPr>
              <w:t>С</w:t>
            </w:r>
            <w:r w:rsidR="00C65C24" w:rsidRPr="00BA1FB4">
              <w:rPr>
                <w:rFonts w:cs="Times New Roman"/>
              </w:rPr>
              <w:t>оединения</w:t>
            </w: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соединения</w:t>
            </w:r>
          </w:p>
        </w:tc>
        <w:tc>
          <w:tcPr>
            <w:tcW w:w="2260"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Соединения</w:t>
            </w:r>
          </w:p>
        </w:tc>
      </w:tr>
      <w:tr w:rsidR="00C65C24" w:rsidRPr="00BA1FB4" w:rsidTr="00E162CF">
        <w:tc>
          <w:tcPr>
            <w:tcW w:w="1202" w:type="dxa"/>
            <w:vMerge/>
            <w:shd w:val="clear" w:color="auto" w:fill="EEECE1"/>
          </w:tcPr>
          <w:p w:rsidR="00C65C24" w:rsidRPr="00BA1FB4" w:rsidRDefault="00C65C24" w:rsidP="00733BE4">
            <w:pPr>
              <w:pStyle w:val="af9"/>
              <w:snapToGrid w:val="0"/>
              <w:rPr>
                <w:rFonts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1197"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214"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215"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064"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r>
      <w:tr w:rsidR="00C65C24" w:rsidRPr="00BA1FB4" w:rsidTr="00E162CF">
        <w:tc>
          <w:tcPr>
            <w:tcW w:w="1202" w:type="dxa"/>
          </w:tcPr>
          <w:p w:rsidR="00C65C24" w:rsidRPr="00BA1FB4" w:rsidRDefault="00C65C24" w:rsidP="00733BE4">
            <w:pPr>
              <w:pStyle w:val="af9"/>
              <w:autoSpaceDE w:val="0"/>
              <w:snapToGrid w:val="0"/>
              <w:rPr>
                <w:rFonts w:eastAsia="TimesNewRoman" w:cs="Times New Roman"/>
              </w:rPr>
            </w:pPr>
            <w:r w:rsidRPr="00BA1FB4">
              <w:rPr>
                <w:rFonts w:eastAsia="TimesNewRoman" w:cs="Times New Roman"/>
              </w:rPr>
              <w:t>Чистая</w:t>
            </w:r>
          </w:p>
        </w:tc>
        <w:tc>
          <w:tcPr>
            <w:tcW w:w="1214" w:type="dxa"/>
          </w:tcPr>
          <w:p w:rsidR="00C65C24" w:rsidRPr="00BA1FB4" w:rsidRDefault="00C65C24" w:rsidP="00733BE4">
            <w:pPr>
              <w:pStyle w:val="af9"/>
              <w:snapToGrid w:val="0"/>
              <w:rPr>
                <w:rFonts w:cs="Times New Roman"/>
              </w:rPr>
            </w:pPr>
            <w:r w:rsidRPr="00BA1FB4">
              <w:rPr>
                <w:rFonts w:cs="Times New Roman"/>
              </w:rPr>
              <w:t>-</w:t>
            </w:r>
          </w:p>
        </w:tc>
        <w:tc>
          <w:tcPr>
            <w:tcW w:w="1197"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214"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196"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215"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196"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064"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r>
      <w:tr w:rsidR="00C65C24" w:rsidRPr="00BA1FB4" w:rsidTr="00E162CF">
        <w:tc>
          <w:tcPr>
            <w:tcW w:w="1202" w:type="dxa"/>
          </w:tcPr>
          <w:p w:rsidR="00C65C24" w:rsidRPr="00BA1FB4" w:rsidRDefault="00C65C24" w:rsidP="00733BE4">
            <w:pPr>
              <w:pStyle w:val="af9"/>
              <w:autoSpaceDE w:val="0"/>
              <w:snapToGrid w:val="0"/>
              <w:rPr>
                <w:rFonts w:eastAsia="TimesNewRoman" w:cs="Times New Roman"/>
              </w:rPr>
            </w:pPr>
            <w:r w:rsidRPr="00BA1FB4">
              <w:rPr>
                <w:rFonts w:eastAsia="TimesNewRoman" w:cs="Times New Roman"/>
              </w:rPr>
              <w:t>Допустимая</w:t>
            </w:r>
          </w:p>
        </w:tc>
        <w:tc>
          <w:tcPr>
            <w:tcW w:w="1214" w:type="dxa"/>
          </w:tcPr>
          <w:p w:rsidR="00C65C24" w:rsidRPr="00BA1FB4" w:rsidRDefault="00C65C24" w:rsidP="00733BE4">
            <w:pPr>
              <w:pStyle w:val="af9"/>
              <w:snapToGrid w:val="0"/>
              <w:rPr>
                <w:rFonts w:cs="Times New Roman"/>
              </w:rPr>
            </w:pPr>
            <w:r w:rsidRPr="00BA1FB4">
              <w:rPr>
                <w:rFonts w:cs="Times New Roman"/>
              </w:rPr>
              <w:t>&lt; 16</w:t>
            </w:r>
          </w:p>
        </w:tc>
        <w:tc>
          <w:tcPr>
            <w:tcW w:w="1197"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06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Умеренно опасная</w:t>
            </w:r>
          </w:p>
        </w:tc>
        <w:tc>
          <w:tcPr>
            <w:tcW w:w="1214" w:type="dxa"/>
          </w:tcPr>
          <w:p w:rsidR="00C65C24" w:rsidRPr="00BA1FB4" w:rsidRDefault="00C65C24" w:rsidP="00733BE4">
            <w:pPr>
              <w:pStyle w:val="af9"/>
              <w:snapToGrid w:val="0"/>
              <w:rPr>
                <w:rFonts w:cs="Times New Roman"/>
              </w:rPr>
            </w:pPr>
            <w:r w:rsidRPr="00BA1FB4">
              <w:rPr>
                <w:rFonts w:cs="Times New Roman"/>
              </w:rPr>
              <w:t xml:space="preserve">16 </w:t>
            </w:r>
            <w:r>
              <w:rPr>
                <w:rFonts w:cs="Times New Roman"/>
              </w:rPr>
              <w:t>–</w:t>
            </w:r>
            <w:r w:rsidRPr="00BA1FB4">
              <w:rPr>
                <w:rFonts w:cs="Times New Roman"/>
              </w:rPr>
              <w:t xml:space="preserve"> 32</w:t>
            </w:r>
          </w:p>
        </w:tc>
        <w:tc>
          <w:tcPr>
            <w:tcW w:w="1197" w:type="dxa"/>
          </w:tcPr>
          <w:p w:rsidR="00C65C24" w:rsidRPr="00BA1FB4" w:rsidRDefault="00C65C24" w:rsidP="00733BE4">
            <w:pPr>
              <w:pStyle w:val="af9"/>
              <w:snapToGrid w:val="0"/>
              <w:rPr>
                <w:rFonts w:cs="Times New Roman"/>
              </w:rPr>
            </w:pPr>
          </w:p>
        </w:tc>
        <w:tc>
          <w:tcPr>
            <w:tcW w:w="1214" w:type="dxa"/>
          </w:tcPr>
          <w:p w:rsidR="00C65C24" w:rsidRPr="00BA1FB4" w:rsidRDefault="00C65C24" w:rsidP="00733BE4">
            <w:pPr>
              <w:pStyle w:val="af9"/>
              <w:snapToGrid w:val="0"/>
              <w:rPr>
                <w:rFonts w:cs="Times New Roman"/>
              </w:rPr>
            </w:pPr>
          </w:p>
        </w:tc>
        <w:tc>
          <w:tcPr>
            <w:tcW w:w="1196" w:type="dxa"/>
          </w:tcPr>
          <w:p w:rsidR="00C65C24" w:rsidRPr="00BA1FB4" w:rsidRDefault="00C65C24" w:rsidP="00733BE4">
            <w:pPr>
              <w:pStyle w:val="af9"/>
              <w:snapToGrid w:val="0"/>
              <w:rPr>
                <w:rFonts w:cs="Times New Roman"/>
              </w:rPr>
            </w:pPr>
          </w:p>
        </w:tc>
        <w:tc>
          <w:tcPr>
            <w:tcW w:w="1215" w:type="dxa"/>
          </w:tcPr>
          <w:p w:rsidR="00C65C24" w:rsidRPr="00BA1FB4" w:rsidRDefault="00C65C24" w:rsidP="00733BE4">
            <w:pPr>
              <w:pStyle w:val="af9"/>
              <w:snapToGrid w:val="0"/>
              <w:rPr>
                <w:rFonts w:cs="Times New Roman"/>
              </w:rPr>
            </w:pP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064" w:type="dxa"/>
          </w:tcPr>
          <w:p w:rsidR="00C65C24" w:rsidRPr="00BA1FB4" w:rsidRDefault="00C65C24" w:rsidP="00733BE4">
            <w:pPr>
              <w:pStyle w:val="af9"/>
              <w:snapToGrid w:val="0"/>
              <w:rPr>
                <w:rFonts w:cs="Times New Roman"/>
              </w:rPr>
            </w:pPr>
            <w:r w:rsidRPr="00BA1FB4">
              <w:rPr>
                <w:rFonts w:cs="Times New Roman"/>
              </w:rPr>
              <w:t>от ПДК</w:t>
            </w:r>
          </w:p>
          <w:p w:rsidR="00C65C24" w:rsidRPr="00BA1FB4" w:rsidRDefault="00C65C24" w:rsidP="00733BE4">
            <w:pPr>
              <w:pStyle w:val="af9"/>
              <w:rPr>
                <w:rFonts w:cs="Times New Roman"/>
              </w:rPr>
            </w:pPr>
            <w:r w:rsidRPr="00BA1FB4">
              <w:rPr>
                <w:rFonts w:cs="Times New Roman"/>
              </w:rPr>
              <w:t>до Kmax</w:t>
            </w: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Опасная</w:t>
            </w:r>
          </w:p>
        </w:tc>
        <w:tc>
          <w:tcPr>
            <w:tcW w:w="1214" w:type="dxa"/>
          </w:tcPr>
          <w:p w:rsidR="00C65C24" w:rsidRPr="00BA1FB4" w:rsidRDefault="00C65C24" w:rsidP="00733BE4">
            <w:pPr>
              <w:pStyle w:val="af9"/>
              <w:snapToGrid w:val="0"/>
              <w:rPr>
                <w:rFonts w:cs="Times New Roman"/>
              </w:rPr>
            </w:pPr>
            <w:r w:rsidRPr="00BA1FB4">
              <w:rPr>
                <w:rFonts w:cs="Times New Roman"/>
              </w:rPr>
              <w:t xml:space="preserve">32 </w:t>
            </w:r>
            <w:r>
              <w:rPr>
                <w:rFonts w:cs="Times New Roman"/>
              </w:rPr>
              <w:t>–</w:t>
            </w:r>
            <w:r w:rsidRPr="00BA1FB4">
              <w:rPr>
                <w:rFonts w:cs="Times New Roman"/>
              </w:rPr>
              <w:t xml:space="preserve"> 128</w:t>
            </w:r>
          </w:p>
        </w:tc>
        <w:tc>
          <w:tcPr>
            <w:tcW w:w="1197"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t xml:space="preserve">до </w:t>
            </w:r>
            <w:r w:rsidRPr="00BA1FB4">
              <w:rPr>
                <w:rFonts w:ascii="Times New Roman" w:hAnsi="Times New Roman"/>
                <w:sz w:val="24"/>
                <w:szCs w:val="24"/>
              </w:rPr>
              <w:t>Kmax</w:t>
            </w:r>
          </w:p>
        </w:tc>
        <w:tc>
          <w:tcPr>
            <w:tcW w:w="1196"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t xml:space="preserve">до </w:t>
            </w:r>
            <w:r w:rsidRPr="00BA1FB4">
              <w:rPr>
                <w:rFonts w:ascii="Times New Roman" w:hAnsi="Times New Roman"/>
                <w:sz w:val="24"/>
                <w:szCs w:val="24"/>
              </w:rPr>
              <w:t>Kmax</w:t>
            </w:r>
          </w:p>
        </w:tc>
        <w:tc>
          <w:tcPr>
            <w:tcW w:w="1196" w:type="dxa"/>
          </w:tcPr>
          <w:p w:rsidR="00C65C24" w:rsidRPr="00BA1FB4" w:rsidRDefault="00C65C24" w:rsidP="00733BE4">
            <w:pPr>
              <w:pStyle w:val="af9"/>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064" w:type="dxa"/>
          </w:tcPr>
          <w:p w:rsidR="00C65C24" w:rsidRPr="00BA1FB4" w:rsidRDefault="00C65C24" w:rsidP="00733BE4">
            <w:pPr>
              <w:pStyle w:val="af9"/>
              <w:snapToGrid w:val="0"/>
              <w:rPr>
                <w:rFonts w:cs="Times New Roman"/>
              </w:rPr>
            </w:pPr>
            <w:r w:rsidRPr="00BA1FB4">
              <w:rPr>
                <w:rFonts w:cs="Times New Roman"/>
              </w:rPr>
              <w:t>&gt;Kmax</w:t>
            </w:r>
          </w:p>
          <w:p w:rsidR="00C65C24" w:rsidRPr="00BA1FB4" w:rsidRDefault="00C65C24" w:rsidP="00733BE4">
            <w:pPr>
              <w:pStyle w:val="af9"/>
              <w:rPr>
                <w:rFonts w:cs="Times New Roman"/>
              </w:rPr>
            </w:pP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Чрезвычайно</w:t>
            </w:r>
          </w:p>
          <w:p w:rsidR="00C65C24" w:rsidRPr="00BA1FB4" w:rsidRDefault="00C65C24" w:rsidP="00733BE4">
            <w:pPr>
              <w:pStyle w:val="af9"/>
              <w:rPr>
                <w:rFonts w:cs="Times New Roman"/>
              </w:rPr>
            </w:pPr>
            <w:r w:rsidRPr="00BA1FB4">
              <w:rPr>
                <w:rFonts w:cs="Times New Roman"/>
              </w:rPr>
              <w:t>Опасная</w:t>
            </w:r>
          </w:p>
        </w:tc>
        <w:tc>
          <w:tcPr>
            <w:tcW w:w="1214" w:type="dxa"/>
          </w:tcPr>
          <w:p w:rsidR="00C65C24" w:rsidRPr="00BA1FB4" w:rsidRDefault="00C65C24" w:rsidP="00733BE4">
            <w:pPr>
              <w:pStyle w:val="af9"/>
              <w:snapToGrid w:val="0"/>
              <w:rPr>
                <w:rFonts w:cs="Times New Roman"/>
              </w:rPr>
            </w:pPr>
            <w:r w:rsidRPr="00BA1FB4">
              <w:rPr>
                <w:rFonts w:cs="Times New Roman"/>
              </w:rPr>
              <w:t>&gt; 128</w:t>
            </w:r>
          </w:p>
        </w:tc>
        <w:tc>
          <w:tcPr>
            <w:tcW w:w="1197" w:type="dxa"/>
          </w:tcPr>
          <w:p w:rsidR="00C65C24" w:rsidRPr="00BA1FB4" w:rsidRDefault="00C65C24" w:rsidP="00733BE4">
            <w:pPr>
              <w:pStyle w:val="af9"/>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214" w:type="dxa"/>
          </w:tcPr>
          <w:p w:rsidR="00C65C24" w:rsidRPr="00BA1FB4" w:rsidRDefault="00C65C24" w:rsidP="00733BE4">
            <w:pPr>
              <w:pStyle w:val="af9"/>
              <w:snapToGrid w:val="0"/>
              <w:rPr>
                <w:rFonts w:cs="Times New Roman"/>
              </w:rPr>
            </w:pPr>
            <w:r w:rsidRPr="00BA1FB4">
              <w:rPr>
                <w:rFonts w:cs="Times New Roman"/>
              </w:rPr>
              <w:t>&gt;Kmax</w:t>
            </w:r>
          </w:p>
        </w:tc>
        <w:tc>
          <w:tcPr>
            <w:tcW w:w="1196" w:type="dxa"/>
          </w:tcPr>
          <w:p w:rsidR="00C65C24" w:rsidRPr="00BA1FB4" w:rsidRDefault="00C65C24" w:rsidP="00733BE4">
            <w:pPr>
              <w:pStyle w:val="af9"/>
              <w:snapToGrid w:val="0"/>
              <w:rPr>
                <w:rFonts w:cs="Times New Roman"/>
              </w:rPr>
            </w:pPr>
          </w:p>
        </w:tc>
        <w:tc>
          <w:tcPr>
            <w:tcW w:w="1215" w:type="dxa"/>
          </w:tcPr>
          <w:p w:rsidR="00C65C24" w:rsidRPr="00BA1FB4" w:rsidRDefault="00C65C24" w:rsidP="00733BE4">
            <w:pPr>
              <w:pStyle w:val="af9"/>
              <w:snapToGrid w:val="0"/>
              <w:rPr>
                <w:rFonts w:cs="Times New Roman"/>
              </w:rPr>
            </w:pPr>
            <w:r w:rsidRPr="00BA1FB4">
              <w:rPr>
                <w:rFonts w:cs="Times New Roman"/>
              </w:rPr>
              <w:t>&gt;Kmax</w:t>
            </w:r>
          </w:p>
        </w:tc>
        <w:tc>
          <w:tcPr>
            <w:tcW w:w="1196" w:type="dxa"/>
          </w:tcPr>
          <w:p w:rsidR="00C65C24" w:rsidRPr="00BA1FB4" w:rsidRDefault="00C65C24" w:rsidP="00733BE4">
            <w:pPr>
              <w:pStyle w:val="af9"/>
              <w:snapToGrid w:val="0"/>
              <w:rPr>
                <w:rFonts w:cs="Times New Roman"/>
              </w:rPr>
            </w:pPr>
          </w:p>
        </w:tc>
        <w:tc>
          <w:tcPr>
            <w:tcW w:w="1064" w:type="dxa"/>
          </w:tcPr>
          <w:p w:rsidR="00C65C24" w:rsidRPr="00BA1FB4" w:rsidRDefault="00C65C24" w:rsidP="00733BE4">
            <w:pPr>
              <w:pStyle w:val="af9"/>
              <w:snapToGrid w:val="0"/>
              <w:rPr>
                <w:rFonts w:cs="Times New Roman"/>
              </w:rPr>
            </w:pPr>
          </w:p>
        </w:tc>
      </w:tr>
    </w:tbl>
    <w:p w:rsidR="00C65C24" w:rsidRPr="00BA1FB4" w:rsidRDefault="00C65C24" w:rsidP="0057106F">
      <w:pPr>
        <w:pStyle w:val="af3"/>
        <w:jc w:val="both"/>
        <w:rPr>
          <w:rFonts w:ascii="Times New Roman" w:hAnsi="Times New Roman"/>
        </w:rPr>
      </w:pP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lastRenderedPageBreak/>
        <w:t>Kmax - максимальное значение допустимого уровня содержания элемента по одному из четырех показателей вредности;</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BA1FB4" w:rsidRDefault="00314BF0" w:rsidP="0057106F">
      <w:pPr>
        <w:pStyle w:val="af3"/>
        <w:ind w:firstLine="708"/>
        <w:jc w:val="both"/>
        <w:rPr>
          <w:rFonts w:ascii="Times New Roman" w:hAnsi="Times New Roman"/>
          <w:sz w:val="28"/>
          <w:szCs w:val="28"/>
        </w:rPr>
      </w:pPr>
      <w:r>
        <w:rPr>
          <w:rFonts w:ascii="Times New Roman" w:hAnsi="Times New Roman"/>
          <w:sz w:val="28"/>
          <w:szCs w:val="28"/>
        </w:rPr>
        <w:t xml:space="preserve">2.2.29. </w:t>
      </w:r>
      <w:r w:rsidR="00C65C24" w:rsidRPr="00BA1FB4">
        <w:rPr>
          <w:rFonts w:ascii="Times New Roman" w:hAnsi="Times New Roman"/>
          <w:sz w:val="28"/>
          <w:szCs w:val="28"/>
        </w:rPr>
        <w:t>Химические загрязняющие вещества разделяются на следующие классы опасности:</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I - мышьяк, кадмий, ртуть, свинец, цинк, фтор, 3,4-бензапирен;</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II - бор, кобальт, никель, молибден, медь, сурьма, хром;</w:t>
      </w:r>
    </w:p>
    <w:p w:rsidR="00C65C24" w:rsidRPr="00AA3AF8" w:rsidRDefault="00C65C24" w:rsidP="00AA3AF8">
      <w:pPr>
        <w:pStyle w:val="af3"/>
        <w:ind w:firstLine="708"/>
        <w:jc w:val="both"/>
        <w:rPr>
          <w:rFonts w:ascii="Times New Roman" w:hAnsi="Times New Roman"/>
          <w:sz w:val="28"/>
          <w:szCs w:val="28"/>
        </w:rPr>
      </w:pPr>
      <w:r w:rsidRPr="00BA1FB4">
        <w:rPr>
          <w:rFonts w:ascii="Times New Roman" w:hAnsi="Times New Roman"/>
          <w:sz w:val="28"/>
          <w:szCs w:val="28"/>
        </w:rPr>
        <w:t>III - барий, ванадий, вольфрам, марганец, стронций, ацетофенон.</w:t>
      </w:r>
    </w:p>
    <w:p w:rsidR="00C65C2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 xml:space="preserve">Требования к почвам по эпидемиологическим показателям представлены в таблице </w:t>
      </w:r>
      <w:r w:rsidR="00314BF0">
        <w:rPr>
          <w:rFonts w:ascii="Times New Roman" w:hAnsi="Times New Roman"/>
          <w:sz w:val="28"/>
          <w:szCs w:val="28"/>
        </w:rPr>
        <w:t>2.5</w:t>
      </w:r>
      <w:r w:rsidRPr="00BA1FB4">
        <w:rPr>
          <w:rFonts w:ascii="Times New Roman" w:hAnsi="Times New Roman"/>
          <w:sz w:val="28"/>
          <w:szCs w:val="28"/>
        </w:rPr>
        <w:t>.</w:t>
      </w:r>
    </w:p>
    <w:p w:rsidR="00876D30" w:rsidRDefault="00876D30" w:rsidP="0057106F">
      <w:pPr>
        <w:pStyle w:val="af3"/>
        <w:ind w:firstLine="708"/>
        <w:jc w:val="both"/>
        <w:rPr>
          <w:rFonts w:ascii="Times New Roman" w:hAnsi="Times New Roman"/>
          <w:sz w:val="28"/>
          <w:szCs w:val="28"/>
        </w:rPr>
      </w:pPr>
    </w:p>
    <w:p w:rsidR="00876D30" w:rsidRDefault="00876D30" w:rsidP="0057106F">
      <w:pPr>
        <w:pStyle w:val="af3"/>
        <w:ind w:firstLine="708"/>
        <w:jc w:val="both"/>
        <w:rPr>
          <w:rFonts w:ascii="Times New Roman" w:hAnsi="Times New Roman"/>
          <w:sz w:val="28"/>
          <w:szCs w:val="28"/>
        </w:rPr>
      </w:pPr>
    </w:p>
    <w:p w:rsidR="00876D30" w:rsidRDefault="00876D30" w:rsidP="0057106F">
      <w:pPr>
        <w:pStyle w:val="af3"/>
        <w:ind w:firstLine="708"/>
        <w:jc w:val="both"/>
        <w:rPr>
          <w:rFonts w:ascii="Times New Roman" w:hAnsi="Times New Roman"/>
          <w:sz w:val="28"/>
          <w:szCs w:val="28"/>
        </w:rPr>
      </w:pPr>
    </w:p>
    <w:p w:rsidR="00314BF0" w:rsidRPr="00BA1FB4" w:rsidRDefault="00314BF0" w:rsidP="0057106F">
      <w:pPr>
        <w:pStyle w:val="af3"/>
        <w:ind w:firstLine="708"/>
        <w:jc w:val="both"/>
        <w:rPr>
          <w:rFonts w:ascii="Times New Roman" w:hAnsi="Times New Roman"/>
          <w:sz w:val="28"/>
          <w:szCs w:val="28"/>
        </w:rPr>
      </w:pPr>
    </w:p>
    <w:p w:rsidR="00C65C24" w:rsidRPr="00BA1FB4" w:rsidRDefault="00C65C24" w:rsidP="0057106F">
      <w:pPr>
        <w:tabs>
          <w:tab w:val="left" w:pos="3460"/>
        </w:tabs>
        <w:overflowPunct w:val="0"/>
        <w:autoSpaceDE w:val="0"/>
        <w:ind w:firstLine="732"/>
        <w:jc w:val="right"/>
        <w:rPr>
          <w:rFonts w:ascii="Times New Roman" w:hAnsi="Times New Roman"/>
          <w:sz w:val="28"/>
          <w:szCs w:val="28"/>
        </w:rPr>
      </w:pPr>
      <w:r w:rsidRPr="00BA1FB4">
        <w:rPr>
          <w:rFonts w:ascii="Times New Roman" w:hAnsi="Times New Roman"/>
          <w:sz w:val="28"/>
          <w:szCs w:val="28"/>
        </w:rPr>
        <w:t xml:space="preserve">Таблица </w:t>
      </w:r>
      <w:r w:rsidR="00314BF0">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64"/>
        <w:gridCol w:w="1606"/>
        <w:gridCol w:w="1607"/>
        <w:gridCol w:w="1606"/>
        <w:gridCol w:w="1606"/>
        <w:gridCol w:w="1613"/>
      </w:tblGrid>
      <w:tr w:rsidR="00C65C24" w:rsidRPr="00BA1FB4" w:rsidTr="00E162CF">
        <w:tc>
          <w:tcPr>
            <w:tcW w:w="1464"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Категория загрязнения</w:t>
            </w:r>
          </w:p>
          <w:p w:rsidR="00C65C24" w:rsidRPr="00BA1FB4" w:rsidRDefault="00314BF0"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w:t>
            </w:r>
            <w:r w:rsidR="00C65C24" w:rsidRPr="00BA1FB4">
              <w:rPr>
                <w:rFonts w:ascii="Times New Roman" w:eastAsia="TimesNewRoman" w:hAnsi="Times New Roman"/>
                <w:sz w:val="24"/>
                <w:szCs w:val="24"/>
              </w:rPr>
              <w:t>очв</w:t>
            </w:r>
          </w:p>
        </w:tc>
        <w:tc>
          <w:tcPr>
            <w:tcW w:w="1606" w:type="dxa"/>
            <w:shd w:val="clear" w:color="auto" w:fill="EEECE1"/>
          </w:tcPr>
          <w:p w:rsidR="00C65C24" w:rsidRPr="00BA1FB4" w:rsidRDefault="00C65C24" w:rsidP="00733BE4">
            <w:pPr>
              <w:pStyle w:val="af9"/>
              <w:snapToGrid w:val="0"/>
              <w:rPr>
                <w:rFonts w:cs="Times New Roman"/>
              </w:rPr>
            </w:pPr>
            <w:r w:rsidRPr="00BA1FB4">
              <w:rPr>
                <w:rFonts w:cs="Times New Roman"/>
              </w:rPr>
              <w:t>Индекс</w:t>
            </w:r>
          </w:p>
          <w:p w:rsidR="00C65C24" w:rsidRPr="00BA1FB4" w:rsidRDefault="00C65C24" w:rsidP="00733BE4">
            <w:pPr>
              <w:pStyle w:val="af9"/>
              <w:rPr>
                <w:rFonts w:cs="Times New Roman"/>
              </w:rPr>
            </w:pPr>
            <w:r w:rsidRPr="00BA1FB4">
              <w:rPr>
                <w:rFonts w:cs="Times New Roman"/>
              </w:rPr>
              <w:t>БГКП</w:t>
            </w:r>
          </w:p>
        </w:tc>
        <w:tc>
          <w:tcPr>
            <w:tcW w:w="1607" w:type="dxa"/>
            <w:shd w:val="clear" w:color="auto" w:fill="EEECE1"/>
          </w:tcPr>
          <w:p w:rsidR="00C65C24" w:rsidRPr="00BA1FB4" w:rsidRDefault="00C65C24" w:rsidP="00733BE4">
            <w:pPr>
              <w:pStyle w:val="af9"/>
              <w:snapToGrid w:val="0"/>
              <w:rPr>
                <w:rFonts w:cs="Times New Roman"/>
              </w:rPr>
            </w:pPr>
            <w:r w:rsidRPr="00BA1FB4">
              <w:rPr>
                <w:rFonts w:cs="Times New Roman"/>
              </w:rPr>
              <w:t>Индекс</w:t>
            </w:r>
          </w:p>
          <w:p w:rsidR="00C65C24" w:rsidRPr="00BA1FB4" w:rsidRDefault="00C65C24" w:rsidP="00733BE4">
            <w:pPr>
              <w:pStyle w:val="af9"/>
              <w:rPr>
                <w:rFonts w:cs="Times New Roman"/>
              </w:rPr>
            </w:pPr>
            <w:r w:rsidRPr="00BA1FB4">
              <w:rPr>
                <w:rFonts w:cs="Times New Roman"/>
              </w:rPr>
              <w:t>энтерококков</w:t>
            </w:r>
          </w:p>
        </w:tc>
        <w:tc>
          <w:tcPr>
            <w:tcW w:w="1606"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Патогенные</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бактерии</w:t>
            </w:r>
            <w:r w:rsidRPr="00BA1FB4">
              <w:rPr>
                <w:rFonts w:ascii="Times New Roman" w:hAnsi="Times New Roman"/>
                <w:sz w:val="24"/>
                <w:szCs w:val="24"/>
              </w:rPr>
              <w:t xml:space="preserve">, </w:t>
            </w:r>
            <w:r w:rsidRPr="00BA1FB4">
              <w:rPr>
                <w:rFonts w:ascii="Times New Roman" w:eastAsia="TimesNewRoman" w:hAnsi="Times New Roman"/>
                <w:sz w:val="24"/>
                <w:szCs w:val="24"/>
              </w:rPr>
              <w:t>в том</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числе сальмонеллы</w:t>
            </w:r>
          </w:p>
        </w:tc>
        <w:tc>
          <w:tcPr>
            <w:tcW w:w="1606" w:type="dxa"/>
            <w:shd w:val="clear" w:color="auto" w:fill="EEECE1"/>
          </w:tcPr>
          <w:p w:rsidR="00C65C24" w:rsidRPr="00BA1FB4" w:rsidRDefault="00C65C24" w:rsidP="00733BE4">
            <w:pPr>
              <w:pStyle w:val="af9"/>
              <w:snapToGrid w:val="0"/>
              <w:rPr>
                <w:rFonts w:cs="Times New Roman"/>
              </w:rPr>
            </w:pPr>
            <w:r w:rsidRPr="00BA1FB4">
              <w:rPr>
                <w:rFonts w:cs="Times New Roman"/>
              </w:rPr>
              <w:t>Яйца</w:t>
            </w:r>
          </w:p>
          <w:p w:rsidR="00C65C24" w:rsidRPr="00BA1FB4" w:rsidRDefault="00C65C24" w:rsidP="00733BE4">
            <w:pPr>
              <w:pStyle w:val="af9"/>
              <w:rPr>
                <w:rFonts w:cs="Times New Roman"/>
              </w:rPr>
            </w:pPr>
            <w:r w:rsidRPr="00BA1FB4">
              <w:rPr>
                <w:rFonts w:cs="Times New Roman"/>
              </w:rPr>
              <w:t>гельминтов,</w:t>
            </w:r>
          </w:p>
          <w:p w:rsidR="00C65C24" w:rsidRPr="00BA1FB4" w:rsidRDefault="00C65C24" w:rsidP="00733BE4">
            <w:pPr>
              <w:pStyle w:val="af9"/>
              <w:rPr>
                <w:rFonts w:cs="Times New Roman"/>
              </w:rPr>
            </w:pPr>
            <w:r w:rsidRPr="00BA1FB4">
              <w:rPr>
                <w:rFonts w:cs="Times New Roman"/>
              </w:rPr>
              <w:t>экз./кг</w:t>
            </w:r>
          </w:p>
        </w:tc>
        <w:tc>
          <w:tcPr>
            <w:tcW w:w="1613" w:type="dxa"/>
            <w:shd w:val="clear" w:color="auto" w:fill="EEECE1"/>
          </w:tcPr>
          <w:p w:rsidR="00C65C24" w:rsidRPr="00BA1FB4" w:rsidRDefault="00C65C24" w:rsidP="00733BE4">
            <w:pPr>
              <w:pStyle w:val="af9"/>
              <w:snapToGrid w:val="0"/>
              <w:rPr>
                <w:rFonts w:cs="Times New Roman"/>
              </w:rPr>
            </w:pPr>
            <w:r w:rsidRPr="00BA1FB4">
              <w:rPr>
                <w:rFonts w:cs="Times New Roman"/>
              </w:rPr>
              <w:t>Личинки-Л и куколки-К мух, экз.</w:t>
            </w:r>
          </w:p>
          <w:p w:rsidR="00C65C24" w:rsidRPr="00BA1FB4" w:rsidRDefault="00C65C24" w:rsidP="00733BE4">
            <w:pPr>
              <w:pStyle w:val="af9"/>
              <w:rPr>
                <w:rFonts w:cs="Times New Roman"/>
              </w:rPr>
            </w:pPr>
            <w:r w:rsidRPr="00BA1FB4">
              <w:rPr>
                <w:rFonts w:cs="Times New Roman"/>
              </w:rPr>
              <w:t>в почве с площадью 20 x 20 см</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Чистая</w:t>
            </w:r>
          </w:p>
        </w:tc>
        <w:tc>
          <w:tcPr>
            <w:tcW w:w="1606" w:type="dxa"/>
          </w:tcPr>
          <w:p w:rsidR="00C65C24" w:rsidRPr="00BA1FB4" w:rsidRDefault="00C65C24" w:rsidP="00733BE4">
            <w:pPr>
              <w:pStyle w:val="af9"/>
              <w:snapToGrid w:val="0"/>
              <w:rPr>
                <w:rFonts w:cs="Times New Roman"/>
              </w:rPr>
            </w:pPr>
            <w:r w:rsidRPr="00BA1FB4">
              <w:rPr>
                <w:rFonts w:cs="Times New Roman"/>
              </w:rPr>
              <w:t xml:space="preserve">1 </w:t>
            </w:r>
            <w:r>
              <w:rPr>
                <w:rFonts w:cs="Times New Roman"/>
              </w:rPr>
              <w:t>–</w:t>
            </w:r>
            <w:r w:rsidRPr="00BA1FB4">
              <w:rPr>
                <w:rFonts w:cs="Times New Roman"/>
              </w:rPr>
              <w:t xml:space="preserve"> 10</w:t>
            </w:r>
          </w:p>
        </w:tc>
        <w:tc>
          <w:tcPr>
            <w:tcW w:w="1607" w:type="dxa"/>
          </w:tcPr>
          <w:p w:rsidR="00C65C24" w:rsidRPr="00BA1FB4" w:rsidRDefault="00C65C24" w:rsidP="00733BE4">
            <w:pPr>
              <w:pStyle w:val="af9"/>
              <w:snapToGrid w:val="0"/>
              <w:rPr>
                <w:rFonts w:cs="Times New Roman"/>
              </w:rPr>
            </w:pPr>
            <w:r w:rsidRPr="00BA1FB4">
              <w:rPr>
                <w:rFonts w:cs="Times New Roman"/>
              </w:rPr>
              <w:t xml:space="preserve">1 </w:t>
            </w:r>
            <w:r w:rsidR="0088643B">
              <w:rPr>
                <w:rFonts w:cs="Times New Roman"/>
              </w:rPr>
              <w:t>–</w:t>
            </w:r>
            <w:r w:rsidRPr="00BA1FB4">
              <w:rPr>
                <w:rFonts w:cs="Times New Roman"/>
              </w:rPr>
              <w:t xml:space="preserve"> 10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13" w:type="dxa"/>
          </w:tcPr>
          <w:p w:rsidR="00C65C24" w:rsidRPr="00BA1FB4" w:rsidRDefault="00C65C24" w:rsidP="00733BE4">
            <w:pPr>
              <w:pStyle w:val="af9"/>
              <w:snapToGrid w:val="0"/>
              <w:rPr>
                <w:rFonts w:cs="Times New Roman"/>
              </w:rPr>
            </w:pPr>
            <w:r w:rsidRPr="00BA1FB4">
              <w:rPr>
                <w:rFonts w:cs="Times New Roman"/>
              </w:rPr>
              <w:t>0</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Умеренно опасная</w:t>
            </w:r>
          </w:p>
        </w:tc>
        <w:tc>
          <w:tcPr>
            <w:tcW w:w="1606" w:type="dxa"/>
          </w:tcPr>
          <w:p w:rsidR="00C65C24" w:rsidRPr="00BA1FB4" w:rsidRDefault="00C65C24" w:rsidP="00733BE4">
            <w:pPr>
              <w:pStyle w:val="af9"/>
              <w:snapToGrid w:val="0"/>
              <w:rPr>
                <w:rFonts w:cs="Times New Roman"/>
              </w:rPr>
            </w:pPr>
            <w:r w:rsidRPr="00BA1FB4">
              <w:rPr>
                <w:rFonts w:cs="Times New Roman"/>
              </w:rPr>
              <w:t>10 - 100</w:t>
            </w:r>
          </w:p>
        </w:tc>
        <w:tc>
          <w:tcPr>
            <w:tcW w:w="1607" w:type="dxa"/>
          </w:tcPr>
          <w:p w:rsidR="00C65C24" w:rsidRPr="00BA1FB4" w:rsidRDefault="00C65C24" w:rsidP="00733BE4">
            <w:pPr>
              <w:pStyle w:val="af9"/>
              <w:snapToGrid w:val="0"/>
              <w:rPr>
                <w:rFonts w:cs="Times New Roman"/>
              </w:rPr>
            </w:pPr>
            <w:r w:rsidRPr="00BA1FB4">
              <w:rPr>
                <w:rFonts w:cs="Times New Roman"/>
              </w:rPr>
              <w:t xml:space="preserve">10 </w:t>
            </w:r>
            <w:r w:rsidR="0088643B">
              <w:rPr>
                <w:rFonts w:cs="Times New Roman"/>
              </w:rPr>
              <w:t>–</w:t>
            </w:r>
            <w:r w:rsidRPr="00BA1FB4">
              <w:rPr>
                <w:rFonts w:cs="Times New Roman"/>
              </w:rPr>
              <w:t xml:space="preserve"> 100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До 10</w:t>
            </w:r>
          </w:p>
        </w:tc>
        <w:tc>
          <w:tcPr>
            <w:tcW w:w="1613" w:type="dxa"/>
          </w:tcPr>
          <w:p w:rsidR="00C65C24" w:rsidRPr="00BA1FB4" w:rsidRDefault="00C65C24" w:rsidP="00733BE4">
            <w:pPr>
              <w:pStyle w:val="af9"/>
              <w:snapToGrid w:val="0"/>
              <w:rPr>
                <w:rFonts w:cs="Times New Roman"/>
              </w:rPr>
            </w:pPr>
            <w:r w:rsidRPr="00BA1FB4">
              <w:rPr>
                <w:rFonts w:cs="Times New Roman"/>
              </w:rPr>
              <w:t>Л до 10, К — отс.</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Опасная</w:t>
            </w:r>
          </w:p>
        </w:tc>
        <w:tc>
          <w:tcPr>
            <w:tcW w:w="1606" w:type="dxa"/>
          </w:tcPr>
          <w:p w:rsidR="00C65C24" w:rsidRPr="00BA1FB4" w:rsidRDefault="00C65C24" w:rsidP="00733BE4">
            <w:pPr>
              <w:pStyle w:val="af9"/>
              <w:snapToGrid w:val="0"/>
              <w:rPr>
                <w:rFonts w:cs="Times New Roman"/>
              </w:rPr>
            </w:pPr>
            <w:r w:rsidRPr="00BA1FB4">
              <w:rPr>
                <w:rFonts w:cs="Times New Roman"/>
              </w:rPr>
              <w:t>100 - 1000</w:t>
            </w:r>
          </w:p>
        </w:tc>
        <w:tc>
          <w:tcPr>
            <w:tcW w:w="1607" w:type="dxa"/>
          </w:tcPr>
          <w:p w:rsidR="00C65C24" w:rsidRPr="00BA1FB4" w:rsidRDefault="00C65C24" w:rsidP="00733BE4">
            <w:pPr>
              <w:pStyle w:val="af9"/>
              <w:snapToGrid w:val="0"/>
              <w:rPr>
                <w:rFonts w:cs="Times New Roman"/>
              </w:rPr>
            </w:pPr>
            <w:r w:rsidRPr="00BA1FB4">
              <w:rPr>
                <w:rFonts w:cs="Times New Roman"/>
              </w:rPr>
              <w:t>100 - 1000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До 100</w:t>
            </w:r>
          </w:p>
        </w:tc>
        <w:tc>
          <w:tcPr>
            <w:tcW w:w="1613" w:type="dxa"/>
          </w:tcPr>
          <w:p w:rsidR="00C65C24" w:rsidRPr="00BA1FB4" w:rsidRDefault="00C65C24" w:rsidP="00733BE4">
            <w:pPr>
              <w:pStyle w:val="af9"/>
              <w:snapToGrid w:val="0"/>
              <w:rPr>
                <w:rFonts w:cs="Times New Roman"/>
              </w:rPr>
            </w:pPr>
            <w:r w:rsidRPr="00BA1FB4">
              <w:rPr>
                <w:rFonts w:cs="Times New Roman"/>
              </w:rPr>
              <w:t>Л до 100, К до 10</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Чрезвычайно опасная</w:t>
            </w:r>
          </w:p>
        </w:tc>
        <w:tc>
          <w:tcPr>
            <w:tcW w:w="1606"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Выше</w:t>
            </w:r>
          </w:p>
        </w:tc>
        <w:tc>
          <w:tcPr>
            <w:tcW w:w="1607"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88643B"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w:t>
            </w:r>
            <w:r w:rsidR="00C65C24" w:rsidRPr="00BA1FB4">
              <w:rPr>
                <w:rFonts w:ascii="Times New Roman" w:eastAsia="TimesNewRoman" w:hAnsi="Times New Roman"/>
                <w:sz w:val="24"/>
                <w:szCs w:val="24"/>
              </w:rPr>
              <w:t>ыше</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&gt; 100</w:t>
            </w:r>
          </w:p>
        </w:tc>
        <w:tc>
          <w:tcPr>
            <w:tcW w:w="1613" w:type="dxa"/>
          </w:tcPr>
          <w:p w:rsidR="00C65C24" w:rsidRPr="00BA1FB4" w:rsidRDefault="00C65C24" w:rsidP="00733BE4">
            <w:pPr>
              <w:pStyle w:val="af9"/>
              <w:autoSpaceDE w:val="0"/>
              <w:snapToGrid w:val="0"/>
              <w:rPr>
                <w:rFonts w:eastAsia="Times New Roman" w:cs="Times New Roman"/>
              </w:rPr>
            </w:pPr>
            <w:r w:rsidRPr="00BA1FB4">
              <w:rPr>
                <w:rFonts w:eastAsia="TimesNewRoman" w:cs="Times New Roman"/>
              </w:rPr>
              <w:t xml:space="preserve">Л </w:t>
            </w:r>
            <w:r w:rsidRPr="00BA1FB4">
              <w:rPr>
                <w:rFonts w:eastAsia="Times New Roman" w:cs="Times New Roman"/>
              </w:rPr>
              <w:t xml:space="preserve">&gt; 100, </w:t>
            </w:r>
            <w:r w:rsidRPr="00BA1FB4">
              <w:rPr>
                <w:rFonts w:eastAsia="TimesNewRoman" w:cs="Times New Roman"/>
              </w:rPr>
              <w:t xml:space="preserve">К </w:t>
            </w:r>
            <w:r w:rsidRPr="00BA1FB4">
              <w:rPr>
                <w:rFonts w:eastAsia="Times New Roman" w:cs="Times New Roman"/>
              </w:rPr>
              <w:t>&gt; 10</w:t>
            </w:r>
          </w:p>
        </w:tc>
      </w:tr>
    </w:tbl>
    <w:p w:rsidR="00C65C24" w:rsidRPr="00382A02" w:rsidRDefault="00314BF0" w:rsidP="0070399D">
      <w:pPr>
        <w:pStyle w:val="af7"/>
        <w:tabs>
          <w:tab w:val="left" w:pos="3460"/>
        </w:tabs>
        <w:overflowPunct w:val="0"/>
        <w:autoSpaceDE w:val="0"/>
        <w:spacing w:after="0"/>
        <w:jc w:val="both"/>
        <w:rPr>
          <w:rFonts w:cs="Times New Roman"/>
          <w:color w:val="000000"/>
          <w:sz w:val="28"/>
          <w:szCs w:val="28"/>
        </w:rPr>
      </w:pPr>
      <w:r>
        <w:rPr>
          <w:rFonts w:ascii="Calibri" w:eastAsia="Calibri" w:hAnsi="Calibri" w:cs="Times New Roman"/>
          <w:kern w:val="0"/>
          <w:sz w:val="28"/>
          <w:szCs w:val="28"/>
          <w:lang w:eastAsia="en-US" w:bidi="ar-SA"/>
        </w:rPr>
        <w:t xml:space="preserve">2.2.30. </w:t>
      </w:r>
      <w:r w:rsidR="00C65C24" w:rsidRPr="00382A02">
        <w:rPr>
          <w:rFonts w:cs="Times New Roman"/>
          <w:color w:val="000000"/>
          <w:sz w:val="28"/>
          <w:szCs w:val="28"/>
        </w:rPr>
        <w:t>В почвах на территориях жилой застройки не допускается:</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санитарно-энтомологическим показателям - наличие преимагинальных </w:t>
      </w:r>
      <w:r w:rsidRPr="00382A02">
        <w:rPr>
          <w:rFonts w:cs="Times New Roman"/>
          <w:color w:val="000000"/>
          <w:sz w:val="28"/>
          <w:szCs w:val="28"/>
        </w:rPr>
        <w:lastRenderedPageBreak/>
        <w:t xml:space="preserve">форм синантропных мух;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Почвы, отвечающие предъявленным требованиям, следует относить к категории </w:t>
      </w:r>
      <w:r>
        <w:rPr>
          <w:rFonts w:cs="Times New Roman"/>
          <w:color w:val="000000"/>
          <w:sz w:val="28"/>
          <w:szCs w:val="28"/>
        </w:rPr>
        <w:t>«</w:t>
      </w:r>
      <w:r w:rsidRPr="00382A02">
        <w:rPr>
          <w:rFonts w:cs="Times New Roman"/>
          <w:color w:val="000000"/>
          <w:sz w:val="28"/>
          <w:szCs w:val="28"/>
        </w:rPr>
        <w:t>чистая</w:t>
      </w:r>
      <w:r>
        <w:rPr>
          <w:rFonts w:cs="Times New Roman"/>
          <w:color w:val="000000"/>
          <w:sz w:val="28"/>
          <w:szCs w:val="28"/>
        </w:rPr>
        <w:t>»</w:t>
      </w:r>
      <w:r w:rsidRPr="00382A02">
        <w:rPr>
          <w:rFonts w:cs="Times New Roman"/>
          <w:color w:val="000000"/>
          <w:sz w:val="28"/>
          <w:szCs w:val="28"/>
        </w:rPr>
        <w:t xml:space="preserve">. </w:t>
      </w:r>
    </w:p>
    <w:p w:rsidR="00314BF0" w:rsidRPr="00456C4F" w:rsidRDefault="00314BF0" w:rsidP="00456C4F">
      <w:pPr>
        <w:pStyle w:val="af7"/>
        <w:spacing w:after="0"/>
        <w:ind w:firstLine="714"/>
        <w:jc w:val="both"/>
        <w:rPr>
          <w:rFonts w:cs="Times New Roman"/>
          <w:color w:val="000000"/>
          <w:sz w:val="28"/>
          <w:szCs w:val="28"/>
        </w:rPr>
      </w:pPr>
      <w:r>
        <w:rPr>
          <w:rFonts w:cs="Times New Roman"/>
          <w:color w:val="000000"/>
          <w:sz w:val="28"/>
          <w:szCs w:val="28"/>
        </w:rPr>
        <w:t xml:space="preserve">2.2.31. </w:t>
      </w:r>
      <w:r w:rsidR="00C65C24" w:rsidRPr="00382A02">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Pr>
          <w:rFonts w:cs="Times New Roman"/>
          <w:color w:val="000000"/>
          <w:sz w:val="28"/>
          <w:szCs w:val="28"/>
        </w:rPr>
        <w:t>2.6</w:t>
      </w:r>
      <w:r w:rsidR="00C65C24">
        <w:rPr>
          <w:rFonts w:cs="Times New Roman"/>
          <w:color w:val="000000"/>
          <w:sz w:val="28"/>
          <w:szCs w:val="28"/>
        </w:rPr>
        <w:t>.</w:t>
      </w:r>
    </w:p>
    <w:p w:rsidR="00314BF0" w:rsidRPr="00382A02" w:rsidRDefault="00314BF0" w:rsidP="00314BF0">
      <w:pPr>
        <w:pStyle w:val="af7"/>
        <w:spacing w:after="0"/>
        <w:rPr>
          <w:rFonts w:cs="Times New Roman"/>
          <w:sz w:val="28"/>
          <w:szCs w:val="28"/>
        </w:rPr>
      </w:pPr>
    </w:p>
    <w:p w:rsidR="00C65C24" w:rsidRPr="00BA1FB4" w:rsidRDefault="00C65C24" w:rsidP="0057106F">
      <w:pPr>
        <w:pStyle w:val="af7"/>
        <w:spacing w:after="0"/>
        <w:ind w:firstLine="714"/>
        <w:jc w:val="right"/>
        <w:rPr>
          <w:rFonts w:cs="Times New Roman"/>
          <w:color w:val="000000"/>
          <w:sz w:val="28"/>
          <w:szCs w:val="28"/>
        </w:rPr>
      </w:pPr>
      <w:r w:rsidRPr="00382A02">
        <w:rPr>
          <w:rFonts w:cs="Times New Roman"/>
          <w:color w:val="000000"/>
          <w:sz w:val="28"/>
          <w:szCs w:val="28"/>
          <w:lang w:val="en-US"/>
        </w:rPr>
        <w:t>Таблица</w:t>
      </w:r>
      <w:r w:rsidR="00314BF0">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400"/>
      </w:tblGrid>
      <w:tr w:rsidR="00C65C24" w:rsidRPr="00BA1FB4" w:rsidTr="00E162CF">
        <w:trPr>
          <w:jc w:val="center"/>
        </w:trPr>
        <w:tc>
          <w:tcPr>
            <w:tcW w:w="2244"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Категории</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загрязнения почв</w:t>
            </w:r>
          </w:p>
        </w:tc>
        <w:tc>
          <w:tcPr>
            <w:tcW w:w="7400"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Рекомендации по использованию почв</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 </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Чистая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Допустимая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 исключая объекты повышенного риска</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Умеренно 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Чрезвычайно</w:t>
            </w:r>
          </w:p>
          <w:p w:rsidR="00C65C24" w:rsidRPr="00BA1FB4" w:rsidRDefault="00C65C24" w:rsidP="00733BE4">
            <w:pPr>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382A02" w:rsidRDefault="00C65C24" w:rsidP="0057106F">
      <w:pPr>
        <w:pStyle w:val="af7"/>
        <w:spacing w:after="0"/>
        <w:rPr>
          <w:rFonts w:cs="Times New Roman"/>
        </w:rPr>
      </w:pPr>
    </w:p>
    <w:p w:rsidR="00C65C24" w:rsidRPr="00382A02" w:rsidRDefault="00314BF0" w:rsidP="0057106F">
      <w:pPr>
        <w:pStyle w:val="af7"/>
        <w:spacing w:after="0" w:line="242" w:lineRule="auto"/>
        <w:ind w:firstLine="732"/>
        <w:jc w:val="both"/>
        <w:rPr>
          <w:rFonts w:cs="Times New Roman"/>
          <w:color w:val="000000"/>
          <w:sz w:val="28"/>
          <w:szCs w:val="28"/>
        </w:rPr>
      </w:pPr>
      <w:r>
        <w:rPr>
          <w:rFonts w:cs="Times New Roman"/>
          <w:color w:val="000000"/>
          <w:sz w:val="28"/>
          <w:szCs w:val="28"/>
        </w:rPr>
        <w:t xml:space="preserve">2.2.32. </w:t>
      </w:r>
      <w:r w:rsidR="00C65C24" w:rsidRPr="00382A02">
        <w:rPr>
          <w:rFonts w:cs="Times New Roman"/>
          <w:color w:val="000000"/>
          <w:sz w:val="28"/>
          <w:szCs w:val="28"/>
        </w:rPr>
        <w:t xml:space="preserve">Почвы, где годовая эффективная доза радиации не превышает 1 </w:t>
      </w:r>
      <w:r>
        <w:rPr>
          <w:rFonts w:cs="Times New Roman"/>
          <w:color w:val="000000"/>
          <w:sz w:val="28"/>
          <w:szCs w:val="28"/>
        </w:rPr>
        <w:t xml:space="preserve">куб. м. </w:t>
      </w:r>
      <w:r w:rsidR="00C65C24" w:rsidRPr="00382A02">
        <w:rPr>
          <w:rFonts w:cs="Times New Roman"/>
          <w:color w:val="000000"/>
          <w:sz w:val="28"/>
          <w:szCs w:val="28"/>
        </w:rPr>
        <w:t>считаются не загрязненными по радиоактивному фактору.</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382A02" w:rsidRDefault="00C65C24" w:rsidP="0057106F">
      <w:pPr>
        <w:pStyle w:val="af7"/>
        <w:spacing w:after="0" w:line="242" w:lineRule="auto"/>
        <w:ind w:firstLine="732"/>
        <w:jc w:val="both"/>
        <w:rPr>
          <w:rFonts w:cs="Times New Roman"/>
          <w:color w:val="000000"/>
          <w:sz w:val="28"/>
          <w:szCs w:val="28"/>
        </w:rPr>
      </w:pPr>
      <w:r w:rsidRPr="00382A02">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382A02" w:rsidRDefault="00314BF0" w:rsidP="0057106F">
      <w:pPr>
        <w:pStyle w:val="af7"/>
        <w:spacing w:after="0"/>
        <w:ind w:firstLine="732"/>
        <w:jc w:val="both"/>
        <w:rPr>
          <w:rFonts w:cs="Times New Roman"/>
          <w:color w:val="000000"/>
          <w:sz w:val="28"/>
          <w:szCs w:val="28"/>
        </w:rPr>
      </w:pPr>
      <w:r>
        <w:rPr>
          <w:rFonts w:cs="Times New Roman"/>
          <w:color w:val="000000"/>
          <w:sz w:val="28"/>
          <w:szCs w:val="28"/>
        </w:rPr>
        <w:lastRenderedPageBreak/>
        <w:t xml:space="preserve">2.2.33. </w:t>
      </w:r>
      <w:r w:rsidR="00C65C24" w:rsidRPr="00382A02">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382A02" w:rsidRDefault="00314BF0" w:rsidP="00314BF0">
      <w:pPr>
        <w:pStyle w:val="af7"/>
        <w:spacing w:after="0"/>
        <w:ind w:firstLine="732"/>
        <w:jc w:val="both"/>
        <w:rPr>
          <w:rFonts w:cs="Times New Roman"/>
          <w:color w:val="000000"/>
          <w:sz w:val="28"/>
          <w:szCs w:val="28"/>
        </w:rPr>
      </w:pPr>
      <w:r>
        <w:rPr>
          <w:rFonts w:cs="Times New Roman"/>
          <w:color w:val="000000"/>
          <w:sz w:val="28"/>
          <w:szCs w:val="28"/>
        </w:rPr>
        <w:t xml:space="preserve">2.2.34. </w:t>
      </w:r>
      <w:r w:rsidR="00C65C24" w:rsidRPr="00382A02">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382A02" w:rsidRDefault="00C65C24" w:rsidP="0057106F">
      <w:pPr>
        <w:pStyle w:val="af7"/>
        <w:spacing w:after="0" w:line="242" w:lineRule="auto"/>
        <w:ind w:firstLine="732"/>
        <w:jc w:val="both"/>
        <w:rPr>
          <w:rFonts w:cs="Times New Roman"/>
          <w:color w:val="000000"/>
          <w:sz w:val="28"/>
          <w:szCs w:val="28"/>
        </w:rPr>
      </w:pPr>
      <w:r w:rsidRPr="00382A02">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382A02" w:rsidRDefault="00314BF0" w:rsidP="0057106F">
      <w:pPr>
        <w:pStyle w:val="af7"/>
        <w:spacing w:after="0"/>
        <w:ind w:firstLine="732"/>
        <w:jc w:val="both"/>
        <w:rPr>
          <w:rFonts w:cs="Times New Roman"/>
          <w:color w:val="000000"/>
          <w:sz w:val="28"/>
          <w:szCs w:val="28"/>
        </w:rPr>
      </w:pPr>
      <w:r>
        <w:rPr>
          <w:rFonts w:cs="Times New Roman"/>
          <w:color w:val="000000"/>
          <w:sz w:val="28"/>
          <w:szCs w:val="28"/>
        </w:rPr>
        <w:t xml:space="preserve">2.2.35. </w:t>
      </w:r>
      <w:r w:rsidR="00C65C24" w:rsidRPr="00382A02">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382A02" w:rsidRDefault="00314BF0" w:rsidP="0057106F">
      <w:pPr>
        <w:pStyle w:val="af7"/>
        <w:spacing w:after="0" w:line="100" w:lineRule="atLeast"/>
        <w:ind w:firstLine="732"/>
        <w:jc w:val="both"/>
        <w:rPr>
          <w:rFonts w:cs="Times New Roman"/>
          <w:color w:val="000000"/>
          <w:sz w:val="28"/>
          <w:szCs w:val="28"/>
        </w:rPr>
      </w:pPr>
      <w:r>
        <w:rPr>
          <w:rFonts w:cs="Times New Roman"/>
          <w:color w:val="000000"/>
          <w:sz w:val="28"/>
          <w:szCs w:val="28"/>
        </w:rPr>
        <w:t xml:space="preserve">2.2.36. </w:t>
      </w:r>
      <w:r w:rsidR="00C65C24" w:rsidRPr="00382A02">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314BF0"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2" w:name="_Toc422048041"/>
      <w:bookmarkStart w:id="73" w:name="_Toc428345598"/>
      <w:r>
        <w:rPr>
          <w:rFonts w:ascii="Times New Roman" w:hAnsi="Times New Roman" w:cs="Times New Roman"/>
          <w:b/>
          <w:sz w:val="28"/>
          <w:szCs w:val="28"/>
        </w:rPr>
        <w:t>2</w:t>
      </w:r>
      <w:r w:rsidR="003A71FA" w:rsidRPr="00314BF0">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2"/>
      <w:bookmarkEnd w:id="73"/>
    </w:p>
    <w:p w:rsidR="003A71FA"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314BF0"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4" w:name="_Toc422048042"/>
      <w:bookmarkStart w:id="75" w:name="_Toc428345599"/>
      <w:r w:rsidRPr="00314BF0">
        <w:rPr>
          <w:rFonts w:ascii="Times New Roman" w:hAnsi="Times New Roman" w:cs="Times New Roman"/>
          <w:b/>
          <w:sz w:val="28"/>
          <w:szCs w:val="28"/>
        </w:rPr>
        <w:t>2</w:t>
      </w:r>
      <w:r w:rsidR="003A71FA" w:rsidRPr="00314BF0">
        <w:rPr>
          <w:rFonts w:ascii="Times New Roman" w:hAnsi="Times New Roman" w:cs="Times New Roman"/>
          <w:b/>
          <w:sz w:val="28"/>
          <w:szCs w:val="28"/>
        </w:rPr>
        <w:t>.3</w:t>
      </w:r>
      <w:r w:rsidR="00C65C24" w:rsidRPr="00314BF0">
        <w:rPr>
          <w:rFonts w:ascii="Times New Roman" w:hAnsi="Times New Roman" w:cs="Times New Roman"/>
          <w:b/>
          <w:sz w:val="28"/>
          <w:szCs w:val="28"/>
        </w:rPr>
        <w:t>.</w:t>
      </w:r>
      <w:r w:rsidR="003A71FA" w:rsidRPr="00314BF0">
        <w:rPr>
          <w:rFonts w:ascii="Times New Roman" w:hAnsi="Times New Roman" w:cs="Times New Roman"/>
          <w:b/>
          <w:sz w:val="28"/>
          <w:szCs w:val="28"/>
        </w:rPr>
        <w:t>1</w:t>
      </w:r>
      <w:r w:rsidR="00C65C24" w:rsidRPr="00314BF0">
        <w:rPr>
          <w:rFonts w:ascii="Times New Roman" w:hAnsi="Times New Roman" w:cs="Times New Roman"/>
          <w:b/>
          <w:sz w:val="28"/>
          <w:szCs w:val="28"/>
        </w:rPr>
        <w:t xml:space="preserve">  Защита от шума</w:t>
      </w:r>
      <w:r w:rsidR="003A71FA" w:rsidRPr="00314BF0">
        <w:rPr>
          <w:rFonts w:ascii="Times New Roman" w:hAnsi="Times New Roman" w:cs="Times New Roman"/>
          <w:b/>
          <w:sz w:val="28"/>
          <w:szCs w:val="28"/>
        </w:rPr>
        <w:t xml:space="preserve"> и вибрации</w:t>
      </w:r>
      <w:bookmarkEnd w:id="74"/>
      <w:bookmarkEnd w:id="75"/>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2.3.1. </w:t>
      </w:r>
      <w:r w:rsidR="00C65C24" w:rsidRPr="00382A02">
        <w:rPr>
          <w:rFonts w:cs="Times New Roman"/>
          <w:color w:val="000000"/>
          <w:sz w:val="28"/>
          <w:szCs w:val="28"/>
        </w:rPr>
        <w:t xml:space="preserve">Объектами защиты от источников внешнего шума являются </w:t>
      </w:r>
      <w:r w:rsidR="00C65C24" w:rsidRPr="00382A02">
        <w:rPr>
          <w:rFonts w:cs="Times New Roman"/>
          <w:color w:val="000000"/>
          <w:sz w:val="28"/>
          <w:szCs w:val="28"/>
        </w:rPr>
        <w:lastRenderedPageBreak/>
        <w:t xml:space="preserve">помещения жилых и общественных зданий, территории жилой застройки, рабочие места производственных предприятий.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Планировку и застройку селитебных территорий </w:t>
      </w:r>
      <w:r w:rsidR="00291C40">
        <w:rPr>
          <w:rFonts w:cs="Times New Roman"/>
          <w:color w:val="000000"/>
          <w:sz w:val="28"/>
          <w:szCs w:val="28"/>
        </w:rPr>
        <w:t>городского</w:t>
      </w:r>
      <w:r w:rsidR="00876D30">
        <w:rPr>
          <w:rFonts w:cs="Times New Roman"/>
          <w:color w:val="000000"/>
          <w:sz w:val="28"/>
          <w:szCs w:val="28"/>
        </w:rPr>
        <w:t xml:space="preserve"> поселения</w:t>
      </w:r>
      <w:r w:rsidRPr="00382A02">
        <w:rPr>
          <w:rFonts w:cs="Times New Roman"/>
          <w:color w:val="000000"/>
          <w:sz w:val="28"/>
          <w:szCs w:val="28"/>
        </w:rPr>
        <w:t xml:space="preserve">следует осуществлять с учетом обеспечения допустимых уровней шума. </w:t>
      </w: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2.3.2. </w:t>
      </w:r>
      <w:r w:rsidR="00C65C24" w:rsidRPr="00382A02">
        <w:rPr>
          <w:rFonts w:cs="Times New Roman"/>
          <w:color w:val="000000"/>
          <w:sz w:val="28"/>
          <w:szCs w:val="28"/>
        </w:rPr>
        <w:t xml:space="preserve">Шумовыми характеристиками источников внешнего шума являются: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для транспортных потоков на улицах и дорогах - </w:t>
      </w:r>
      <w:r w:rsidRPr="00382A02">
        <w:rPr>
          <w:rFonts w:cs="Times New Roman"/>
          <w:color w:val="000000"/>
          <w:sz w:val="28"/>
          <w:szCs w:val="28"/>
          <w:lang w:val="en-US"/>
        </w:rPr>
        <w:t>L</w:t>
      </w:r>
      <w:r w:rsidRPr="00382A02">
        <w:rPr>
          <w:rFonts w:cs="Times New Roman"/>
          <w:color w:val="000000"/>
          <w:sz w:val="28"/>
          <w:szCs w:val="28"/>
        </w:rPr>
        <w:t xml:space="preserve">Аэкв&lt;*&gt; на расстоянии 7,5 м от оси первой полосы движения;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для потоков железнодорожных поездов - </w:t>
      </w:r>
      <w:r w:rsidRPr="00382A02">
        <w:rPr>
          <w:rFonts w:cs="Times New Roman"/>
          <w:color w:val="000000"/>
          <w:sz w:val="28"/>
          <w:szCs w:val="28"/>
          <w:lang w:val="en-US"/>
        </w:rPr>
        <w:t>L</w:t>
      </w:r>
      <w:r w:rsidRPr="00382A02">
        <w:rPr>
          <w:rFonts w:cs="Times New Roman"/>
          <w:color w:val="000000"/>
          <w:sz w:val="28"/>
          <w:szCs w:val="28"/>
        </w:rPr>
        <w:t xml:space="preserve">Аэкв и </w:t>
      </w:r>
      <w:r w:rsidRPr="00382A02">
        <w:rPr>
          <w:rFonts w:cs="Times New Roman"/>
          <w:color w:val="000000"/>
          <w:sz w:val="28"/>
          <w:szCs w:val="28"/>
          <w:lang w:val="en-US"/>
        </w:rPr>
        <w:t>L</w:t>
      </w:r>
      <w:r w:rsidRPr="00382A02">
        <w:rPr>
          <w:rFonts w:cs="Times New Roman"/>
          <w:color w:val="000000"/>
          <w:sz w:val="28"/>
          <w:szCs w:val="28"/>
        </w:rPr>
        <w:t xml:space="preserve">Амакс&lt;**&gt; на расстоянии 25 м от оси ближнего к расчетной точке пути;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t xml:space="preserve">- для водного транспорта - </w:t>
      </w:r>
      <w:r w:rsidRPr="00382A02">
        <w:rPr>
          <w:rFonts w:cs="Times New Roman"/>
          <w:sz w:val="28"/>
          <w:szCs w:val="28"/>
          <w:lang w:val="en-US"/>
        </w:rPr>
        <w:t>L</w:t>
      </w:r>
      <w:r w:rsidRPr="00382A02">
        <w:rPr>
          <w:rFonts w:cs="Times New Roman"/>
          <w:sz w:val="28"/>
          <w:szCs w:val="28"/>
        </w:rPr>
        <w:t xml:space="preserve">Аэкв и </w:t>
      </w:r>
      <w:r w:rsidRPr="00382A02">
        <w:rPr>
          <w:rFonts w:cs="Times New Roman"/>
          <w:sz w:val="28"/>
          <w:szCs w:val="28"/>
          <w:lang w:val="en-US"/>
        </w:rPr>
        <w:t>L</w:t>
      </w:r>
      <w:r w:rsidRPr="00382A02">
        <w:rPr>
          <w:rFonts w:cs="Times New Roman"/>
          <w:sz w:val="28"/>
          <w:szCs w:val="28"/>
        </w:rPr>
        <w:t xml:space="preserve">Амакс на расстоянии 25 м от борта судна;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t xml:space="preserve">- для воздушного транспорта - </w:t>
      </w:r>
      <w:r w:rsidRPr="00382A02">
        <w:rPr>
          <w:rFonts w:cs="Times New Roman"/>
          <w:sz w:val="28"/>
          <w:szCs w:val="28"/>
          <w:lang w:val="en-US"/>
        </w:rPr>
        <w:t>L</w:t>
      </w:r>
      <w:r w:rsidRPr="00382A02">
        <w:rPr>
          <w:rFonts w:cs="Times New Roman"/>
          <w:sz w:val="28"/>
          <w:szCs w:val="28"/>
        </w:rPr>
        <w:t xml:space="preserve">Аэкв и </w:t>
      </w:r>
      <w:r w:rsidRPr="00382A02">
        <w:rPr>
          <w:rFonts w:cs="Times New Roman"/>
          <w:sz w:val="28"/>
          <w:szCs w:val="28"/>
          <w:lang w:val="en-US"/>
        </w:rPr>
        <w:t>L</w:t>
      </w:r>
      <w:r w:rsidRPr="00382A02">
        <w:rPr>
          <w:rFonts w:cs="Times New Roman"/>
          <w:sz w:val="28"/>
          <w:szCs w:val="28"/>
        </w:rPr>
        <w:t xml:space="preserve">Амакс в расчетной точке;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382A02">
        <w:rPr>
          <w:rFonts w:cs="Times New Roman"/>
          <w:sz w:val="28"/>
          <w:szCs w:val="28"/>
          <w:lang w:val="en-US"/>
        </w:rPr>
        <w:t>L</w:t>
      </w:r>
      <w:r w:rsidRPr="00382A02">
        <w:rPr>
          <w:rFonts w:cs="Times New Roman"/>
          <w:sz w:val="28"/>
          <w:szCs w:val="28"/>
        </w:rPr>
        <w:t xml:space="preserve">Аэкви </w:t>
      </w:r>
      <w:r w:rsidRPr="00382A02">
        <w:rPr>
          <w:rFonts w:cs="Times New Roman"/>
          <w:sz w:val="28"/>
          <w:szCs w:val="28"/>
          <w:lang w:val="en-US"/>
        </w:rPr>
        <w:t>L</w:t>
      </w:r>
      <w:r w:rsidRPr="00382A02">
        <w:rPr>
          <w:rFonts w:cs="Times New Roman"/>
          <w:sz w:val="28"/>
          <w:szCs w:val="28"/>
        </w:rPr>
        <w:t>Амакс на границе территории предприятия и селитебной территории в направлении расчетной точки;</w:t>
      </w:r>
    </w:p>
    <w:p w:rsidR="00C65C24" w:rsidRPr="00382A02" w:rsidRDefault="00C65C24" w:rsidP="00FF55F7">
      <w:pPr>
        <w:pStyle w:val="af7"/>
        <w:spacing w:after="0"/>
        <w:ind w:firstLine="732"/>
        <w:jc w:val="both"/>
        <w:rPr>
          <w:rFonts w:cs="Times New Roman"/>
          <w:color w:val="000000"/>
          <w:sz w:val="28"/>
          <w:szCs w:val="28"/>
        </w:rPr>
      </w:pPr>
      <w:bookmarkStart w:id="76" w:name="page435"/>
      <w:bookmarkEnd w:id="76"/>
      <w:r w:rsidRPr="00382A02">
        <w:rPr>
          <w:rFonts w:cs="Times New Roman"/>
          <w:color w:val="000000"/>
          <w:sz w:val="28"/>
          <w:szCs w:val="28"/>
        </w:rPr>
        <w:t xml:space="preserve">- для источников шума - </w:t>
      </w:r>
      <w:r w:rsidRPr="00382A02">
        <w:rPr>
          <w:rFonts w:cs="Times New Roman"/>
          <w:color w:val="000000"/>
          <w:sz w:val="28"/>
          <w:szCs w:val="28"/>
          <w:lang w:val="en-US"/>
        </w:rPr>
        <w:t>L</w:t>
      </w:r>
      <w:r w:rsidRPr="00382A02">
        <w:rPr>
          <w:rFonts w:cs="Times New Roman"/>
          <w:color w:val="000000"/>
          <w:sz w:val="28"/>
          <w:szCs w:val="28"/>
        </w:rPr>
        <w:t xml:space="preserve">Аэкв и </w:t>
      </w:r>
      <w:r w:rsidRPr="00382A02">
        <w:rPr>
          <w:rFonts w:cs="Times New Roman"/>
          <w:color w:val="000000"/>
          <w:sz w:val="28"/>
          <w:szCs w:val="28"/>
          <w:lang w:val="en-US"/>
        </w:rPr>
        <w:t>L</w:t>
      </w:r>
      <w:r w:rsidRPr="00382A02">
        <w:rPr>
          <w:rFonts w:cs="Times New Roman"/>
          <w:color w:val="000000"/>
          <w:sz w:val="28"/>
          <w:szCs w:val="28"/>
        </w:rPr>
        <w:t>Амакс на фиксированном расстоянии от источника.</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&lt;*&gt;</w:t>
      </w:r>
      <w:r w:rsidRPr="00382A02">
        <w:rPr>
          <w:rFonts w:cs="Times New Roman"/>
          <w:color w:val="000000"/>
          <w:sz w:val="28"/>
          <w:szCs w:val="28"/>
          <w:lang w:val="en-US"/>
        </w:rPr>
        <w:t>L</w:t>
      </w:r>
      <w:r w:rsidRPr="00382A02">
        <w:rPr>
          <w:rFonts w:cs="Times New Roman"/>
          <w:color w:val="000000"/>
          <w:sz w:val="28"/>
          <w:szCs w:val="28"/>
        </w:rPr>
        <w:t>Аэкв - эквивалентный уровень звука, дБА;</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&lt;**&gt;</w:t>
      </w:r>
      <w:r w:rsidRPr="00382A02">
        <w:rPr>
          <w:rFonts w:cs="Times New Roman"/>
          <w:color w:val="000000"/>
          <w:sz w:val="28"/>
          <w:szCs w:val="28"/>
          <w:lang w:val="en-US"/>
        </w:rPr>
        <w:t>L</w:t>
      </w:r>
      <w:r w:rsidRPr="00382A02">
        <w:rPr>
          <w:rFonts w:cs="Times New Roman"/>
          <w:color w:val="000000"/>
          <w:sz w:val="28"/>
          <w:szCs w:val="28"/>
        </w:rPr>
        <w:t>Амакс - максимальный уровень звука, дБА.</w:t>
      </w:r>
    </w:p>
    <w:p w:rsidR="00C65C24" w:rsidRPr="00382A02" w:rsidRDefault="00C65C24" w:rsidP="00FF55F7">
      <w:pPr>
        <w:pStyle w:val="af7"/>
        <w:spacing w:after="0"/>
        <w:ind w:firstLine="732"/>
        <w:jc w:val="both"/>
        <w:rPr>
          <w:rFonts w:cs="Times New Roman"/>
          <w:sz w:val="28"/>
          <w:szCs w:val="28"/>
        </w:rPr>
      </w:pP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2.3.3. </w:t>
      </w:r>
      <w:r w:rsidR="00C65C24" w:rsidRPr="00382A02">
        <w:rPr>
          <w:rFonts w:cs="Times New Roman"/>
          <w:color w:val="000000"/>
          <w:sz w:val="28"/>
          <w:szCs w:val="28"/>
        </w:rPr>
        <w:t>Расчетные точки следует выбирать:</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на площадках отдыха </w:t>
      </w:r>
      <w:r w:rsidR="00291C40">
        <w:rPr>
          <w:rFonts w:cs="Times New Roman"/>
          <w:color w:val="000000"/>
          <w:sz w:val="28"/>
          <w:szCs w:val="28"/>
        </w:rPr>
        <w:t>городского</w:t>
      </w:r>
      <w:r w:rsidR="00876D30">
        <w:rPr>
          <w:rFonts w:cs="Times New Roman"/>
          <w:color w:val="000000"/>
          <w:sz w:val="28"/>
          <w:szCs w:val="28"/>
        </w:rPr>
        <w:t xml:space="preserve"> поселения</w:t>
      </w:r>
      <w:r w:rsidRPr="00382A02">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F92E89" w:rsidRDefault="00314BF0" w:rsidP="00FF55F7">
      <w:pPr>
        <w:pStyle w:val="af3"/>
        <w:ind w:firstLine="708"/>
        <w:jc w:val="both"/>
        <w:rPr>
          <w:rFonts w:ascii="Times New Roman" w:hAnsi="Times New Roman"/>
          <w:color w:val="000000"/>
          <w:sz w:val="28"/>
          <w:szCs w:val="28"/>
        </w:rPr>
      </w:pPr>
      <w:r>
        <w:rPr>
          <w:rFonts w:ascii="Times New Roman" w:hAnsi="Times New Roman"/>
          <w:color w:val="000000"/>
          <w:sz w:val="28"/>
          <w:szCs w:val="28"/>
        </w:rPr>
        <w:t xml:space="preserve">2.3.4. </w:t>
      </w:r>
      <w:r w:rsidR="00C65C24" w:rsidRPr="00F92E89">
        <w:rPr>
          <w:rFonts w:ascii="Times New Roman" w:hAnsi="Times New Roman"/>
          <w:color w:val="000000"/>
          <w:sz w:val="28"/>
          <w:szCs w:val="28"/>
        </w:rPr>
        <w:t xml:space="preserve">Мероприятия по шумовой защите предусматривают: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lastRenderedPageBreak/>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382A02" w:rsidRDefault="00314BF0" w:rsidP="003A71FA">
      <w:pPr>
        <w:pStyle w:val="af7"/>
        <w:spacing w:after="0" w:line="100" w:lineRule="atLeast"/>
        <w:ind w:firstLine="708"/>
        <w:jc w:val="both"/>
        <w:rPr>
          <w:rFonts w:cs="Times New Roman"/>
          <w:color w:val="000000"/>
          <w:sz w:val="28"/>
          <w:szCs w:val="28"/>
        </w:rPr>
      </w:pPr>
      <w:r>
        <w:rPr>
          <w:rFonts w:cs="Times New Roman"/>
          <w:color w:val="000000"/>
          <w:sz w:val="28"/>
          <w:szCs w:val="28"/>
        </w:rPr>
        <w:t xml:space="preserve">2.3.5. </w:t>
      </w:r>
      <w:r w:rsidR="00C65C24" w:rsidRPr="00382A02">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2.3.6. </w:t>
      </w:r>
      <w:r w:rsidR="00C65C24" w:rsidRPr="00382A02">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Мероприятия по защите от вибраций предусматривают:</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удаление зданий и сооружений от источников вибрации;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методов виброзащиты при проектировании зданий и сооружений;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меры по снижению динамических нагрузок, создаваемых источником вибрации.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2.3.7. </w:t>
      </w:r>
      <w:r w:rsidR="00C65C24" w:rsidRPr="00382A02">
        <w:rPr>
          <w:rFonts w:cs="Times New Roman"/>
          <w:color w:val="000000"/>
          <w:sz w:val="28"/>
          <w:szCs w:val="28"/>
        </w:rPr>
        <w:t xml:space="preserve">Снижение вибрации может быть достигнуто: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устройством виброизоляции отдельных установок или оборудования;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применением для трубопроводов и коммуникаций: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гибких элементов - в системах, соединенных с источником вибрации;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176707"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7" w:name="_Toc422048043"/>
      <w:bookmarkStart w:id="78" w:name="_Toc428345600"/>
      <w:r>
        <w:rPr>
          <w:rFonts w:ascii="Times New Roman" w:hAnsi="Times New Roman" w:cs="Times New Roman"/>
          <w:b/>
          <w:sz w:val="28"/>
          <w:szCs w:val="28"/>
        </w:rPr>
        <w:t>2</w:t>
      </w:r>
      <w:r w:rsidR="003A71FA" w:rsidRPr="00176707">
        <w:rPr>
          <w:rFonts w:ascii="Times New Roman" w:hAnsi="Times New Roman" w:cs="Times New Roman"/>
          <w:b/>
          <w:sz w:val="28"/>
          <w:szCs w:val="28"/>
        </w:rPr>
        <w:t>.3.2</w:t>
      </w:r>
      <w:r w:rsidR="00C65C24" w:rsidRPr="00176707">
        <w:rPr>
          <w:rFonts w:ascii="Times New Roman" w:hAnsi="Times New Roman" w:cs="Times New Roman"/>
          <w:b/>
          <w:sz w:val="28"/>
          <w:szCs w:val="28"/>
        </w:rPr>
        <w:t xml:space="preserve">.  Защита </w:t>
      </w:r>
      <w:r w:rsidR="003A71FA" w:rsidRPr="00176707">
        <w:rPr>
          <w:rFonts w:ascii="Times New Roman" w:hAnsi="Times New Roman" w:cs="Times New Roman"/>
          <w:b/>
          <w:sz w:val="28"/>
          <w:szCs w:val="28"/>
        </w:rPr>
        <w:t>от электромагнитных полей, излучений и облучений</w:t>
      </w:r>
      <w:bookmarkEnd w:id="77"/>
      <w:bookmarkEnd w:id="78"/>
    </w:p>
    <w:p w:rsidR="00C65C24" w:rsidRDefault="00C65C24" w:rsidP="00FF55F7">
      <w:pPr>
        <w:pStyle w:val="af3"/>
        <w:jc w:val="center"/>
        <w:rPr>
          <w:rFonts w:ascii="Times New Roman" w:hAnsi="Times New Roman"/>
          <w:b/>
          <w:i/>
          <w:sz w:val="28"/>
          <w:szCs w:val="28"/>
        </w:rPr>
      </w:pP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2.3.8. </w:t>
      </w:r>
      <w:r w:rsidR="00C65C24" w:rsidRPr="00382A02">
        <w:rPr>
          <w:rFonts w:cs="Times New Roman"/>
          <w:color w:val="000000"/>
          <w:sz w:val="28"/>
          <w:szCs w:val="28"/>
        </w:rPr>
        <w:t xml:space="preserve">Источниками воздействия на здоровье населения и условия его </w:t>
      </w:r>
      <w:r w:rsidR="00C65C24" w:rsidRPr="00382A02">
        <w:rPr>
          <w:rFonts w:cs="Times New Roman"/>
          <w:color w:val="000000"/>
          <w:sz w:val="28"/>
          <w:szCs w:val="28"/>
        </w:rPr>
        <w:lastRenderedPageBreak/>
        <w:t xml:space="preserve">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2.3.9. </w:t>
      </w:r>
      <w:r w:rsidR="00C65C24" w:rsidRPr="00382A02">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СВЧ-печей, индукционных печей.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2.3.10. </w:t>
      </w:r>
      <w:r w:rsidR="00C65C24" w:rsidRPr="00382A02">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382A02" w:rsidRDefault="00176707" w:rsidP="00FF55F7">
      <w:pPr>
        <w:pStyle w:val="af7"/>
        <w:spacing w:after="0" w:line="100" w:lineRule="atLeast"/>
        <w:ind w:firstLine="714"/>
        <w:jc w:val="both"/>
        <w:rPr>
          <w:rFonts w:cs="Times New Roman"/>
          <w:sz w:val="28"/>
          <w:szCs w:val="28"/>
        </w:rPr>
      </w:pPr>
      <w:r>
        <w:rPr>
          <w:rFonts w:cs="Times New Roman"/>
          <w:color w:val="000000"/>
          <w:sz w:val="28"/>
          <w:szCs w:val="28"/>
        </w:rPr>
        <w:t xml:space="preserve">2.3.11. </w:t>
      </w:r>
      <w:r w:rsidR="00C65C24" w:rsidRPr="00382A02">
        <w:rPr>
          <w:rFonts w:cs="Times New Roman"/>
          <w:color w:val="000000"/>
          <w:sz w:val="28"/>
          <w:szCs w:val="28"/>
        </w:rPr>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sidR="00C65C24">
        <w:rPr>
          <w:rFonts w:cs="Times New Roman"/>
          <w:color w:val="000000"/>
          <w:sz w:val="28"/>
          <w:szCs w:val="28"/>
        </w:rPr>
        <w:t>»</w:t>
      </w:r>
      <w:r w:rsidR="00C65C24" w:rsidRPr="00382A02">
        <w:rPr>
          <w:rFonts w:cs="Times New Roman"/>
          <w:color w:val="000000"/>
          <w:sz w:val="28"/>
          <w:szCs w:val="28"/>
        </w:rPr>
        <w:t>, СанПиН 2.1.8/2.2.4.1190-03 Гигиенические требования к размещению и эксплуатации средств сухопутной подвижной радиосвязи</w:t>
      </w:r>
      <w:r w:rsidR="00C65C24">
        <w:rPr>
          <w:rFonts w:cs="Times New Roman"/>
          <w:color w:val="000000"/>
          <w:sz w:val="28"/>
          <w:szCs w:val="28"/>
        </w:rPr>
        <w:t>»</w:t>
      </w:r>
      <w:r w:rsidR="00C65C24" w:rsidRPr="00382A02">
        <w:rPr>
          <w:rFonts w:cs="Times New Roman"/>
          <w:color w:val="000000"/>
          <w:sz w:val="28"/>
          <w:szCs w:val="28"/>
        </w:rPr>
        <w:t xml:space="preserve">, СанПиН 2.1.6.1032-01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обесп</w:t>
      </w:r>
      <w:r w:rsidR="00C65C24" w:rsidRPr="00382A02">
        <w:rPr>
          <w:rFonts w:cs="Times New Roman"/>
          <w:sz w:val="28"/>
          <w:szCs w:val="28"/>
        </w:rPr>
        <w:t>ечению качества атмосферноговоздуха населенных мест</w:t>
      </w:r>
      <w:r w:rsidR="00C65C24">
        <w:rPr>
          <w:rFonts w:cs="Times New Roman"/>
          <w:sz w:val="28"/>
          <w:szCs w:val="28"/>
        </w:rPr>
        <w:t>»</w:t>
      </w:r>
      <w:r w:rsidR="00C65C24" w:rsidRPr="00382A02">
        <w:rPr>
          <w:rFonts w:cs="Times New Roman"/>
          <w:sz w:val="28"/>
          <w:szCs w:val="28"/>
        </w:rPr>
        <w:t xml:space="preserve"> и приведенных в таблице </w:t>
      </w:r>
      <w:r>
        <w:rPr>
          <w:rFonts w:cs="Times New Roman"/>
          <w:sz w:val="28"/>
          <w:szCs w:val="28"/>
        </w:rPr>
        <w:t>2.7</w:t>
      </w:r>
      <w:r w:rsidR="00C65C24" w:rsidRPr="00382A02">
        <w:rPr>
          <w:rFonts w:cs="Times New Roman"/>
          <w:sz w:val="28"/>
          <w:szCs w:val="28"/>
        </w:rPr>
        <w:t xml:space="preserve">. </w:t>
      </w:r>
    </w:p>
    <w:p w:rsidR="00C65C24" w:rsidRPr="00382A02" w:rsidRDefault="00C65C24" w:rsidP="00FF55F7">
      <w:pPr>
        <w:pStyle w:val="af7"/>
        <w:spacing w:after="0" w:line="100" w:lineRule="atLeast"/>
        <w:ind w:firstLine="714"/>
        <w:jc w:val="both"/>
        <w:rPr>
          <w:rFonts w:cs="Times New Roman"/>
          <w:sz w:val="28"/>
          <w:szCs w:val="28"/>
        </w:rPr>
      </w:pPr>
    </w:p>
    <w:p w:rsidR="00C65C24" w:rsidRPr="0061602D" w:rsidRDefault="00C65C24" w:rsidP="00FF55F7">
      <w:pPr>
        <w:pStyle w:val="af7"/>
        <w:spacing w:after="0" w:line="100" w:lineRule="atLeast"/>
        <w:ind w:firstLine="714"/>
        <w:jc w:val="right"/>
        <w:rPr>
          <w:rFonts w:cs="Times New Roman"/>
          <w:sz w:val="28"/>
          <w:szCs w:val="28"/>
        </w:rPr>
      </w:pPr>
      <w:r w:rsidRPr="00382A02">
        <w:rPr>
          <w:rFonts w:cs="Times New Roman"/>
          <w:sz w:val="28"/>
          <w:szCs w:val="28"/>
          <w:lang w:val="en-US"/>
        </w:rPr>
        <w:t>Таблица</w:t>
      </w:r>
      <w:r w:rsidR="00176707">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06"/>
        <w:gridCol w:w="1606"/>
        <w:gridCol w:w="1607"/>
        <w:gridCol w:w="1606"/>
        <w:gridCol w:w="1606"/>
        <w:gridCol w:w="1467"/>
      </w:tblGrid>
      <w:tr w:rsidR="00C65C24" w:rsidRPr="0061602D" w:rsidTr="00F505A0">
        <w:tc>
          <w:tcPr>
            <w:tcW w:w="1606" w:type="dxa"/>
          </w:tcPr>
          <w:p w:rsidR="00C65C24" w:rsidRPr="0061602D" w:rsidRDefault="00C65C24" w:rsidP="00733BE4">
            <w:pPr>
              <w:pStyle w:val="af9"/>
              <w:snapToGrid w:val="0"/>
              <w:rPr>
                <w:rFonts w:cs="Times New Roman"/>
              </w:rPr>
            </w:pPr>
            <w:r w:rsidRPr="0061602D">
              <w:rPr>
                <w:rFonts w:cs="Times New Roman"/>
              </w:rPr>
              <w:t>Диапазон частот</w:t>
            </w:r>
          </w:p>
        </w:tc>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кГц</w:t>
            </w:r>
          </w:p>
        </w:tc>
        <w:tc>
          <w:tcPr>
            <w:tcW w:w="160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0,3 - 3 </w:t>
            </w:r>
            <w:r w:rsidRPr="0061602D">
              <w:rPr>
                <w:rFonts w:eastAsia="TimesNewRoman" w:cs="Times New Roman"/>
              </w:rPr>
              <w:t>МГц</w:t>
            </w:r>
          </w:p>
        </w:tc>
        <w:tc>
          <w:tcPr>
            <w:tcW w:w="1606" w:type="dxa"/>
          </w:tcPr>
          <w:p w:rsidR="00C65C24" w:rsidRPr="0061602D" w:rsidRDefault="00C65C24" w:rsidP="00733BE4">
            <w:pPr>
              <w:pStyle w:val="af9"/>
              <w:snapToGrid w:val="0"/>
              <w:rPr>
                <w:rFonts w:cs="Times New Roman"/>
              </w:rPr>
            </w:pPr>
            <w:r w:rsidRPr="0061602D">
              <w:rPr>
                <w:rFonts w:cs="Times New Roman"/>
              </w:rPr>
              <w:t>3 - 30 МГц</w:t>
            </w:r>
          </w:p>
        </w:tc>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МГц</w:t>
            </w:r>
          </w:p>
        </w:tc>
        <w:tc>
          <w:tcPr>
            <w:tcW w:w="1467" w:type="dxa"/>
          </w:tcPr>
          <w:p w:rsidR="00C65C24" w:rsidRPr="0061602D" w:rsidRDefault="00C65C24" w:rsidP="00733BE4">
            <w:pPr>
              <w:pStyle w:val="af9"/>
              <w:snapToGrid w:val="0"/>
              <w:rPr>
                <w:rFonts w:cs="Times New Roman"/>
              </w:rPr>
            </w:pPr>
            <w:r w:rsidRPr="0061602D">
              <w:rPr>
                <w:rFonts w:cs="Times New Roman"/>
              </w:rPr>
              <w:t>0,3 - 300 ГГц</w:t>
            </w:r>
          </w:p>
        </w:tc>
      </w:tr>
      <w:tr w:rsidR="00C65C24" w:rsidRPr="0061602D" w:rsidTr="00F505A0">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Нормируемый параметр</w:t>
            </w:r>
          </w:p>
        </w:tc>
        <w:tc>
          <w:tcPr>
            <w:tcW w:w="6425" w:type="dxa"/>
            <w:gridSpan w:val="4"/>
          </w:tcPr>
          <w:p w:rsidR="00C65C24" w:rsidRPr="0061602D" w:rsidRDefault="00C65C24" w:rsidP="00733BE4">
            <w:pPr>
              <w:pStyle w:val="af9"/>
              <w:autoSpaceDE w:val="0"/>
              <w:snapToGrid w:val="0"/>
              <w:rPr>
                <w:rFonts w:eastAsia="Times New Roman" w:cs="Times New Roman"/>
              </w:rPr>
            </w:pPr>
            <w:r w:rsidRPr="0061602D">
              <w:rPr>
                <w:rFonts w:eastAsia="TimesNewRoman" w:cs="Times New Roman"/>
              </w:rPr>
              <w:t>Напряженность электрического поля</w:t>
            </w:r>
            <w:r w:rsidRPr="0061602D">
              <w:rPr>
                <w:rFonts w:eastAsia="Times New Roman" w:cs="Times New Roman"/>
              </w:rPr>
              <w:t xml:space="preserve">, </w:t>
            </w:r>
            <w:r w:rsidRPr="0061602D">
              <w:rPr>
                <w:rFonts w:eastAsia="TimesNewRoman" w:cs="Times New Roman"/>
              </w:rPr>
              <w:t xml:space="preserve">Е </w:t>
            </w:r>
            <w:r w:rsidRPr="0061602D">
              <w:rPr>
                <w:rFonts w:eastAsia="Times New Roman" w:cs="Times New Roman"/>
              </w:rPr>
              <w:t>(</w:t>
            </w:r>
            <w:r w:rsidRPr="0061602D">
              <w:rPr>
                <w:rFonts w:eastAsia="TimesNewRoman" w:cs="Times New Roman"/>
              </w:rPr>
              <w:t>В</w:t>
            </w:r>
            <w:r w:rsidRPr="0061602D">
              <w:rPr>
                <w:rFonts w:eastAsia="Times New Roman" w:cs="Times New Roman"/>
              </w:rPr>
              <w:t>/</w:t>
            </w:r>
            <w:r w:rsidRPr="0061602D">
              <w:rPr>
                <w:rFonts w:eastAsia="TimesNewRoman" w:cs="Times New Roman"/>
              </w:rPr>
              <w:t>м</w:t>
            </w:r>
            <w:r w:rsidRPr="0061602D">
              <w:rPr>
                <w:rFonts w:eastAsia="Times New Roman" w:cs="Times New Roman"/>
              </w:rPr>
              <w:t>)</w:t>
            </w:r>
          </w:p>
        </w:tc>
        <w:tc>
          <w:tcPr>
            <w:tcW w:w="146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Плотность потока</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энергии</w:t>
            </w:r>
            <w:r w:rsidRPr="0061602D">
              <w:rPr>
                <w:rFonts w:ascii="Times New Roman" w:hAnsi="Times New Roman"/>
                <w:sz w:val="24"/>
                <w:szCs w:val="24"/>
              </w:rPr>
              <w:t xml:space="preserve">, </w:t>
            </w:r>
            <w:r w:rsidRPr="0061602D">
              <w:rPr>
                <w:rFonts w:ascii="Times New Roman" w:eastAsia="TimesNewRoman" w:hAnsi="Times New Roman"/>
                <w:sz w:val="24"/>
                <w:szCs w:val="24"/>
              </w:rPr>
              <w:t>мкВт</w:t>
            </w:r>
            <w:r w:rsidRPr="0061602D">
              <w:rPr>
                <w:rFonts w:ascii="Times New Roman" w:hAnsi="Times New Roman"/>
                <w:sz w:val="24"/>
                <w:szCs w:val="24"/>
              </w:rPr>
              <w:t>/</w:t>
            </w:r>
            <w:r w:rsidRPr="0061602D">
              <w:rPr>
                <w:rFonts w:ascii="Times New Roman" w:eastAsia="TimesNewRoman" w:hAnsi="Times New Roman"/>
                <w:sz w:val="24"/>
                <w:szCs w:val="24"/>
              </w:rPr>
              <w:t>скв</w:t>
            </w:r>
            <w:r w:rsidRPr="0061602D">
              <w:rPr>
                <w:rFonts w:ascii="Times New Roman" w:hAnsi="Times New Roman"/>
                <w:sz w:val="24"/>
                <w:szCs w:val="24"/>
              </w:rPr>
              <w:t xml:space="preserve">. </w:t>
            </w:r>
            <w:r w:rsidRPr="0061602D">
              <w:rPr>
                <w:rFonts w:ascii="Times New Roman" w:eastAsia="TimesNewRoman" w:hAnsi="Times New Roman"/>
                <w:sz w:val="24"/>
                <w:szCs w:val="24"/>
              </w:rPr>
              <w:t>М</w:t>
            </w:r>
          </w:p>
        </w:tc>
      </w:tr>
      <w:tr w:rsidR="00C65C24" w:rsidRPr="0061602D" w:rsidTr="00F505A0">
        <w:tc>
          <w:tcPr>
            <w:tcW w:w="1606"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Предельно допустимые</w:t>
            </w:r>
          </w:p>
          <w:p w:rsidR="00C65C24" w:rsidRPr="0061602D" w:rsidRDefault="00456C4F" w:rsidP="00733BE4">
            <w:pPr>
              <w:autoSpaceDE w:val="0"/>
              <w:rPr>
                <w:rFonts w:ascii="Times New Roman" w:eastAsia="TimesNewRoman" w:hAnsi="Times New Roman"/>
                <w:sz w:val="24"/>
                <w:szCs w:val="24"/>
              </w:rPr>
            </w:pPr>
            <w:r>
              <w:rPr>
                <w:rFonts w:ascii="Times New Roman" w:eastAsia="TimesNewRoman" w:hAnsi="Times New Roman"/>
                <w:sz w:val="24"/>
                <w:szCs w:val="24"/>
              </w:rPr>
              <w:lastRenderedPageBreak/>
              <w:t>у</w:t>
            </w:r>
            <w:r w:rsidR="00C65C24" w:rsidRPr="0061602D">
              <w:rPr>
                <w:rFonts w:ascii="Times New Roman" w:eastAsia="TimesNewRoman" w:hAnsi="Times New Roman"/>
                <w:sz w:val="24"/>
                <w:szCs w:val="24"/>
              </w:rPr>
              <w:t>ровни</w:t>
            </w:r>
          </w:p>
        </w:tc>
        <w:tc>
          <w:tcPr>
            <w:tcW w:w="1606" w:type="dxa"/>
          </w:tcPr>
          <w:p w:rsidR="00C65C24" w:rsidRPr="0061602D" w:rsidRDefault="00C65C24" w:rsidP="00733BE4">
            <w:pPr>
              <w:pStyle w:val="af9"/>
              <w:autoSpaceDE w:val="0"/>
              <w:snapToGrid w:val="0"/>
              <w:rPr>
                <w:rFonts w:eastAsia="Times New Roman" w:cs="Times New Roman"/>
              </w:rPr>
            </w:pPr>
            <w:r w:rsidRPr="0061602D">
              <w:rPr>
                <w:rFonts w:eastAsia="Times New Roman" w:cs="Times New Roman"/>
              </w:rPr>
              <w:lastRenderedPageBreak/>
              <w:t>25</w:t>
            </w:r>
          </w:p>
        </w:tc>
        <w:tc>
          <w:tcPr>
            <w:tcW w:w="1607" w:type="dxa"/>
          </w:tcPr>
          <w:p w:rsidR="00C65C24" w:rsidRPr="0061602D" w:rsidRDefault="00C65C24" w:rsidP="00733BE4">
            <w:pPr>
              <w:pStyle w:val="af9"/>
              <w:snapToGrid w:val="0"/>
              <w:rPr>
                <w:rFonts w:cs="Times New Roman"/>
              </w:rPr>
            </w:pPr>
            <w:r w:rsidRPr="0061602D">
              <w:rPr>
                <w:rFonts w:cs="Times New Roman"/>
              </w:rPr>
              <w:t>15</w:t>
            </w:r>
          </w:p>
        </w:tc>
        <w:tc>
          <w:tcPr>
            <w:tcW w:w="1606" w:type="dxa"/>
          </w:tcPr>
          <w:p w:rsidR="00C65C24" w:rsidRPr="0061602D" w:rsidRDefault="00C65C24" w:rsidP="00733BE4">
            <w:pPr>
              <w:pStyle w:val="af9"/>
              <w:snapToGrid w:val="0"/>
              <w:rPr>
                <w:rFonts w:cs="Times New Roman"/>
              </w:rPr>
            </w:pPr>
            <w:r w:rsidRPr="0061602D">
              <w:rPr>
                <w:rFonts w:cs="Times New Roman"/>
              </w:rPr>
              <w:t>10</w:t>
            </w:r>
          </w:p>
        </w:tc>
        <w:tc>
          <w:tcPr>
            <w:tcW w:w="1606" w:type="dxa"/>
          </w:tcPr>
          <w:p w:rsidR="00C65C24" w:rsidRPr="0061602D" w:rsidRDefault="00C65C24" w:rsidP="00733BE4">
            <w:pPr>
              <w:pStyle w:val="af9"/>
              <w:snapToGrid w:val="0"/>
              <w:rPr>
                <w:rFonts w:cs="Times New Roman"/>
              </w:rPr>
            </w:pPr>
            <w:r w:rsidRPr="0061602D">
              <w:rPr>
                <w:rFonts w:cs="Times New Roman"/>
              </w:rPr>
              <w:t>3</w:t>
            </w:r>
          </w:p>
        </w:tc>
        <w:tc>
          <w:tcPr>
            <w:tcW w:w="1467" w:type="dxa"/>
          </w:tcPr>
          <w:p w:rsidR="00C65C24" w:rsidRPr="0061602D" w:rsidRDefault="00C65C24" w:rsidP="00733BE4">
            <w:pPr>
              <w:pStyle w:val="af9"/>
              <w:snapToGrid w:val="0"/>
              <w:rPr>
                <w:rFonts w:cs="Times New Roman"/>
              </w:rPr>
            </w:pPr>
            <w:r w:rsidRPr="0061602D">
              <w:rPr>
                <w:rFonts w:cs="Times New Roman"/>
              </w:rPr>
              <w:t>10</w:t>
            </w:r>
          </w:p>
          <w:p w:rsidR="00C65C24" w:rsidRPr="0061602D" w:rsidRDefault="00C65C24" w:rsidP="00733BE4">
            <w:pPr>
              <w:pStyle w:val="af9"/>
              <w:rPr>
                <w:rFonts w:cs="Times New Roman"/>
              </w:rPr>
            </w:pPr>
            <w:r w:rsidRPr="0061602D">
              <w:rPr>
                <w:rFonts w:cs="Times New Roman"/>
              </w:rPr>
              <w:t>25 &lt;*&gt;</w:t>
            </w:r>
          </w:p>
        </w:tc>
      </w:tr>
    </w:tbl>
    <w:p w:rsidR="00C65C24" w:rsidRPr="008C66FD" w:rsidRDefault="00C65C24" w:rsidP="00FF55F7">
      <w:pPr>
        <w:tabs>
          <w:tab w:val="left" w:pos="3460"/>
        </w:tabs>
        <w:overflowPunct w:val="0"/>
        <w:autoSpaceDE w:val="0"/>
        <w:ind w:firstLine="732"/>
        <w:jc w:val="both"/>
      </w:pPr>
    </w:p>
    <w:p w:rsidR="00C65C24" w:rsidRPr="008C66FD"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8C66FD">
        <w:rPr>
          <w:rFonts w:cs="Times New Roman"/>
          <w:color w:val="000000"/>
          <w:lang w:val="en-US"/>
        </w:rPr>
        <w:t>--------------------------------</w:t>
      </w:r>
    </w:p>
    <w:p w:rsidR="00C65C24" w:rsidRPr="00F505A0" w:rsidRDefault="00C65C24" w:rsidP="00FF55F7">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F505A0" w:rsidRDefault="00C65C24" w:rsidP="00FF55F7">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Диапазоны, приведенные в таблице, исключают нижний и включают верхний предел частоты.</w:t>
      </w:r>
    </w:p>
    <w:p w:rsidR="00C65C24" w:rsidRDefault="00C65C24" w:rsidP="00FF55F7">
      <w:pPr>
        <w:pStyle w:val="af7"/>
        <w:spacing w:after="0" w:line="100" w:lineRule="atLeast"/>
        <w:ind w:firstLine="714"/>
        <w:jc w:val="both"/>
        <w:rPr>
          <w:rFonts w:cs="Times New Roman"/>
          <w:color w:val="000000"/>
        </w:rPr>
      </w:pP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2.3.12. </w:t>
      </w:r>
      <w:r w:rsidR="00C65C24" w:rsidRPr="00382A02">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2.3.13. </w:t>
      </w:r>
      <w:r w:rsidR="00C65C24" w:rsidRPr="00382A02">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- 10,0 В/м - в диапазоне частот 27 МГц - 30 МГц; - 3,0 В/м - в диапазоне частот 30 МГц - 300 МГц;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- 10,0 мкВт/кв. см - в диапазоне частот 300 МГц - 2400 МГц. </w:t>
      </w:r>
    </w:p>
    <w:p w:rsidR="00C65C24" w:rsidRDefault="00176707" w:rsidP="00AA3AF8">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2.3.14. </w:t>
      </w:r>
      <w:r w:rsidR="00C65C24" w:rsidRPr="00382A02">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Pr>
          <w:rFonts w:cs="Times New Roman"/>
          <w:color w:val="000000"/>
          <w:sz w:val="28"/>
          <w:szCs w:val="28"/>
        </w:rPr>
        <w:t>2.8</w:t>
      </w:r>
      <w:r w:rsidR="00C65C24">
        <w:rPr>
          <w:rFonts w:cs="Times New Roman"/>
          <w:color w:val="000000"/>
          <w:sz w:val="28"/>
          <w:szCs w:val="28"/>
        </w:rPr>
        <w:t>.</w:t>
      </w:r>
    </w:p>
    <w:p w:rsidR="00C65C24" w:rsidRDefault="00C65C24" w:rsidP="00176707">
      <w:pPr>
        <w:pStyle w:val="af7"/>
        <w:spacing w:after="0" w:line="100" w:lineRule="atLeast"/>
        <w:jc w:val="both"/>
        <w:rPr>
          <w:rFonts w:cs="Times New Roman"/>
          <w:color w:val="000000"/>
          <w:sz w:val="28"/>
          <w:szCs w:val="28"/>
        </w:rPr>
      </w:pPr>
    </w:p>
    <w:p w:rsidR="00C65C24" w:rsidRDefault="00C65C24" w:rsidP="00FF55F7">
      <w:pPr>
        <w:pStyle w:val="af7"/>
        <w:spacing w:after="0" w:line="100" w:lineRule="atLeast"/>
        <w:ind w:firstLine="714"/>
        <w:jc w:val="right"/>
        <w:rPr>
          <w:rFonts w:cs="Times New Roman"/>
          <w:color w:val="000000"/>
          <w:sz w:val="28"/>
          <w:szCs w:val="28"/>
        </w:rPr>
      </w:pPr>
      <w:r>
        <w:rPr>
          <w:rFonts w:cs="Times New Roman"/>
          <w:color w:val="000000"/>
          <w:sz w:val="28"/>
          <w:szCs w:val="28"/>
        </w:rPr>
        <w:t xml:space="preserve">Таблица </w:t>
      </w:r>
      <w:r w:rsidR="00176707">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27"/>
        <w:gridCol w:w="1928"/>
        <w:gridCol w:w="1927"/>
        <w:gridCol w:w="1928"/>
        <w:gridCol w:w="1934"/>
      </w:tblGrid>
      <w:tr w:rsidR="00C65C24" w:rsidRPr="0061602D" w:rsidTr="00F505A0">
        <w:tc>
          <w:tcPr>
            <w:tcW w:w="1927" w:type="dxa"/>
            <w:tcBorders>
              <w:top w:val="single" w:sz="4" w:space="0" w:color="auto"/>
            </w:tcBorders>
            <w:shd w:val="clear" w:color="auto" w:fill="EEECE1"/>
          </w:tcPr>
          <w:p w:rsidR="00C65C24" w:rsidRPr="00F505A0" w:rsidRDefault="00C65C24" w:rsidP="00733BE4">
            <w:pPr>
              <w:pStyle w:val="af9"/>
              <w:snapToGrid w:val="0"/>
              <w:rPr>
                <w:rFonts w:cs="Times New Roman"/>
                <w:b/>
              </w:rPr>
            </w:pPr>
            <w:r w:rsidRPr="00F505A0">
              <w:rPr>
                <w:rFonts w:cs="Times New Roman"/>
                <w:b/>
              </w:rPr>
              <w:t>Зона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шумового воздействия</w:t>
            </w:r>
            <w:r w:rsidRPr="00F505A0">
              <w:rPr>
                <w:rFonts w:ascii="Times New Roman" w:hAnsi="Times New Roman"/>
                <w:b/>
                <w:sz w:val="24"/>
                <w:szCs w:val="24"/>
              </w:rPr>
              <w:t xml:space="preserve">, </w:t>
            </w:r>
            <w:r w:rsidRPr="00F505A0">
              <w:rPr>
                <w:rFonts w:ascii="Times New Roman" w:eastAsia="TimesNewRoman" w:hAnsi="Times New Roman"/>
                <w:b/>
                <w:sz w:val="24"/>
                <w:szCs w:val="24"/>
              </w:rPr>
              <w:t>дБА</w:t>
            </w:r>
          </w:p>
        </w:tc>
        <w:tc>
          <w:tcPr>
            <w:tcW w:w="1927" w:type="dxa"/>
            <w:tcBorders>
              <w:top w:val="single" w:sz="4" w:space="0" w:color="auto"/>
            </w:tcBorders>
            <w:shd w:val="clear" w:color="auto" w:fill="EEECE1"/>
          </w:tcPr>
          <w:p w:rsidR="00C65C24" w:rsidRPr="00F505A0" w:rsidRDefault="00C65C24" w:rsidP="00733BE4">
            <w:pPr>
              <w:pStyle w:val="af9"/>
              <w:snapToGrid w:val="0"/>
              <w:rPr>
                <w:rFonts w:cs="Times New Roman"/>
                <w:b/>
              </w:rPr>
            </w:pPr>
            <w:r w:rsidRPr="00F505A0">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Загрязненность сточных вод</w:t>
            </w:r>
          </w:p>
        </w:tc>
      </w:tr>
      <w:tr w:rsidR="00C65C24" w:rsidRPr="0061602D" w:rsidTr="00F505A0">
        <w:tc>
          <w:tcPr>
            <w:tcW w:w="1927" w:type="dxa"/>
          </w:tcPr>
          <w:p w:rsidR="00C65C24" w:rsidRPr="0061602D" w:rsidRDefault="00C65C24" w:rsidP="00733BE4">
            <w:pPr>
              <w:autoSpaceDE w:val="0"/>
              <w:snapToGrid w:val="0"/>
              <w:rPr>
                <w:rFonts w:ascii="Times New Roman" w:hAnsi="Times New Roman"/>
                <w:sz w:val="24"/>
                <w:szCs w:val="24"/>
              </w:rPr>
            </w:pPr>
            <w:r w:rsidRPr="0061602D">
              <w:rPr>
                <w:rFonts w:ascii="Times New Roman" w:eastAsia="TimesNewRoman" w:hAnsi="Times New Roman"/>
                <w:sz w:val="24"/>
                <w:szCs w:val="24"/>
              </w:rPr>
              <w:t>Жилые зоны</w:t>
            </w:r>
            <w:r w:rsidRPr="0061602D">
              <w:rPr>
                <w:rFonts w:ascii="Times New Roman" w:hAnsi="Times New Roman"/>
                <w:sz w:val="24"/>
                <w:szCs w:val="24"/>
              </w:rPr>
              <w:t>:</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усадебная застройка</w:t>
            </w: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 xml:space="preserve">ночное время суток </w:t>
            </w:r>
            <w:r w:rsidRPr="0061602D">
              <w:rPr>
                <w:rFonts w:ascii="Times New Roman" w:hAnsi="Times New Roman"/>
                <w:sz w:val="24"/>
                <w:szCs w:val="24"/>
              </w:rPr>
              <w:t>(23.00</w:t>
            </w: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- 7.00)</w:t>
            </w:r>
          </w:p>
        </w:tc>
        <w:tc>
          <w:tcPr>
            <w:tcW w:w="1928" w:type="dxa"/>
          </w:tcPr>
          <w:p w:rsidR="00C65C24" w:rsidRPr="0061602D" w:rsidRDefault="00C65C24" w:rsidP="00733BE4">
            <w:pPr>
              <w:autoSpaceDE w:val="0"/>
              <w:snapToGrid w:val="0"/>
              <w:rPr>
                <w:rFonts w:ascii="Times New Roman" w:hAnsi="Times New Roman"/>
                <w:sz w:val="24"/>
                <w:szCs w:val="24"/>
              </w:rPr>
            </w:pPr>
            <w:r w:rsidRPr="0061602D">
              <w:rPr>
                <w:rFonts w:ascii="Times New Roman" w:hAnsi="Times New Roman"/>
                <w:sz w:val="24"/>
                <w:szCs w:val="24"/>
              </w:rPr>
              <w:t>55</w:t>
            </w: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45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ПДК</w:t>
            </w:r>
          </w:p>
        </w:tc>
        <w:tc>
          <w:tcPr>
            <w:tcW w:w="1928" w:type="dxa"/>
          </w:tcPr>
          <w:p w:rsidR="00C65C24" w:rsidRPr="0061602D" w:rsidRDefault="00C65C24" w:rsidP="00733BE4">
            <w:pPr>
              <w:pStyle w:val="af9"/>
              <w:snapToGrid w:val="0"/>
              <w:rPr>
                <w:rFonts w:cs="Times New Roman"/>
              </w:rPr>
            </w:pPr>
            <w:r w:rsidRPr="0061602D">
              <w:rPr>
                <w:rFonts w:cs="Times New Roman"/>
              </w:rPr>
              <w:t>1 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 на локальных очистных сооружениях. Выпуск в коллектор с последующей очисткой на КОС</w:t>
            </w:r>
          </w:p>
        </w:tc>
      </w:tr>
      <w:tr w:rsidR="00C65C24" w:rsidRPr="0061602D" w:rsidTr="00733BE4">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lastRenderedPageBreak/>
              <w:t>Общественно</w:t>
            </w:r>
            <w:r w:rsidRPr="0061602D">
              <w:rPr>
                <w:rFonts w:eastAsia="Times New Roman" w:cs="Times New Roman"/>
              </w:rPr>
              <w:t>-</w:t>
            </w:r>
            <w:r w:rsidRPr="0061602D">
              <w:rPr>
                <w:rFonts w:eastAsia="TimesNewRoman" w:cs="Times New Roman"/>
              </w:rPr>
              <w:t>деловые зоны</w:t>
            </w:r>
          </w:p>
        </w:tc>
        <w:tc>
          <w:tcPr>
            <w:tcW w:w="1928" w:type="dxa"/>
          </w:tcPr>
          <w:p w:rsidR="00C65C24" w:rsidRPr="0061602D" w:rsidRDefault="00C65C24" w:rsidP="00733BE4">
            <w:pPr>
              <w:pStyle w:val="af9"/>
              <w:snapToGrid w:val="0"/>
              <w:rPr>
                <w:rFonts w:cs="Times New Roman"/>
              </w:rPr>
            </w:pPr>
            <w:r w:rsidRPr="0061602D">
              <w:rPr>
                <w:rFonts w:cs="Times New Roman"/>
              </w:rPr>
              <w:t>60</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c>
          <w:tcPr>
            <w:tcW w:w="1934"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r>
      <w:tr w:rsidR="00C65C24" w:rsidRPr="0061602D" w:rsidTr="00733BE4">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Производственные зоны</w:t>
            </w:r>
          </w:p>
        </w:tc>
        <w:tc>
          <w:tcPr>
            <w:tcW w:w="1928"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объединенной С</w:t>
            </w:r>
            <w:r w:rsidRPr="0061602D">
              <w:rPr>
                <w:rFonts w:ascii="Times New Roman" w:hAnsi="Times New Roman"/>
                <w:sz w:val="24"/>
                <w:szCs w:val="24"/>
              </w:rPr>
              <w:t>33</w:t>
            </w: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70</w:t>
            </w:r>
          </w:p>
        </w:tc>
        <w:tc>
          <w:tcPr>
            <w:tcW w:w="192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 объединенной</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С</w:t>
            </w:r>
            <w:r w:rsidRPr="0061602D">
              <w:rPr>
                <w:rFonts w:ascii="Times New Roman" w:hAnsi="Times New Roman"/>
                <w:sz w:val="24"/>
                <w:szCs w:val="24"/>
              </w:rPr>
              <w:t>33</w:t>
            </w:r>
          </w:p>
          <w:p w:rsidR="00C65C24" w:rsidRPr="0061602D" w:rsidRDefault="00C65C24" w:rsidP="00733BE4">
            <w:pPr>
              <w:autoSpaceDE w:val="0"/>
              <w:rPr>
                <w:rFonts w:ascii="Times New Roman" w:eastAsia="TimesNewRoman" w:hAnsi="Times New Roman"/>
                <w:sz w:val="24"/>
                <w:szCs w:val="24"/>
              </w:rPr>
            </w:pPr>
            <w:r w:rsidRPr="0061602D">
              <w:rPr>
                <w:rFonts w:ascii="Times New Roman" w:hAnsi="Times New Roman"/>
                <w:sz w:val="24"/>
                <w:szCs w:val="24"/>
              </w:rPr>
              <w:t xml:space="preserve">1 </w:t>
            </w:r>
            <w:r w:rsidRPr="0061602D">
              <w:rPr>
                <w:rFonts w:ascii="Times New Roman" w:eastAsia="TimesNewRoman" w:hAnsi="Times New Roman"/>
                <w:sz w:val="24"/>
                <w:szCs w:val="24"/>
              </w:rPr>
              <w:t>ПДК</w:t>
            </w:r>
          </w:p>
        </w:tc>
        <w:tc>
          <w:tcPr>
            <w:tcW w:w="1928" w:type="dxa"/>
          </w:tcPr>
          <w:p w:rsidR="00C65C24" w:rsidRPr="0061602D" w:rsidRDefault="00C65C24" w:rsidP="00733BE4">
            <w:pPr>
              <w:pStyle w:val="af9"/>
              <w:snapToGrid w:val="0"/>
              <w:rPr>
                <w:rFonts w:cs="Times New Roman"/>
              </w:rPr>
            </w:pPr>
            <w:r w:rsidRPr="0061602D">
              <w:rPr>
                <w:rFonts w:cs="Times New Roman"/>
              </w:rPr>
              <w:t>Нормируется по</w:t>
            </w:r>
          </w:p>
          <w:p w:rsidR="00C65C24" w:rsidRPr="0061602D" w:rsidRDefault="00C65C24" w:rsidP="00733BE4">
            <w:pPr>
              <w:pStyle w:val="af9"/>
              <w:rPr>
                <w:rFonts w:cs="Times New Roman"/>
              </w:rPr>
            </w:pPr>
            <w:r w:rsidRPr="0061602D">
              <w:rPr>
                <w:rFonts w:cs="Times New Roman"/>
              </w:rPr>
              <w:t>границе</w:t>
            </w:r>
          </w:p>
          <w:p w:rsidR="00C65C24" w:rsidRPr="0061602D" w:rsidRDefault="00C65C24" w:rsidP="00733BE4">
            <w:pPr>
              <w:pStyle w:val="af9"/>
              <w:rPr>
                <w:rFonts w:cs="Times New Roman"/>
              </w:rPr>
            </w:pPr>
            <w:r w:rsidRPr="0061602D">
              <w:rPr>
                <w:rFonts w:cs="Times New Roman"/>
              </w:rPr>
              <w:t>объединенной С33</w:t>
            </w:r>
          </w:p>
          <w:p w:rsidR="00C65C24" w:rsidRPr="0061602D" w:rsidRDefault="00C65C24" w:rsidP="00733BE4">
            <w:pPr>
              <w:pStyle w:val="af9"/>
              <w:rPr>
                <w:rFonts w:cs="Times New Roman"/>
              </w:rPr>
            </w:pPr>
            <w:r w:rsidRPr="0061602D">
              <w:rPr>
                <w:rFonts w:cs="Times New Roman"/>
              </w:rPr>
              <w:t>1 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61602D" w:rsidTr="00733BE4">
        <w:tc>
          <w:tcPr>
            <w:tcW w:w="1927" w:type="dxa"/>
          </w:tcPr>
          <w:p w:rsidR="00C65C24" w:rsidRPr="0061602D" w:rsidRDefault="00C65C24" w:rsidP="00733BE4">
            <w:pPr>
              <w:pStyle w:val="af9"/>
              <w:snapToGrid w:val="0"/>
              <w:rPr>
                <w:rFonts w:cs="Times New Roman"/>
              </w:rPr>
            </w:pPr>
            <w:r w:rsidRPr="0061602D">
              <w:rPr>
                <w:rFonts w:cs="Times New Roman"/>
              </w:rPr>
              <w:t>Рекреационные зоны, в т.ч.</w:t>
            </w:r>
          </w:p>
          <w:p w:rsidR="00C65C24" w:rsidRPr="0061602D" w:rsidRDefault="00C65C24" w:rsidP="00733BE4">
            <w:pPr>
              <w:pStyle w:val="af9"/>
              <w:rPr>
                <w:rFonts w:cs="Times New Roman"/>
              </w:rPr>
            </w:pPr>
            <w:r w:rsidRPr="0061602D">
              <w:rPr>
                <w:rFonts w:cs="Times New Roman"/>
              </w:rPr>
              <w:t>места массового отдыха</w:t>
            </w:r>
          </w:p>
          <w:p w:rsidR="00C65C24" w:rsidRPr="0061602D" w:rsidRDefault="00C65C24" w:rsidP="00733BE4">
            <w:pPr>
              <w:pStyle w:val="af9"/>
              <w:rPr>
                <w:rFonts w:cs="Times New Roman"/>
              </w:rPr>
            </w:pPr>
            <w:r w:rsidRPr="0061602D">
              <w:rPr>
                <w:rFonts w:cs="Times New Roman"/>
              </w:rPr>
              <w:t>населения, территории</w:t>
            </w:r>
          </w:p>
          <w:p w:rsidR="00C65C24" w:rsidRPr="0061602D" w:rsidRDefault="00C65C24" w:rsidP="00733BE4">
            <w:pPr>
              <w:pStyle w:val="af9"/>
              <w:rPr>
                <w:rFonts w:cs="Times New Roman"/>
              </w:rPr>
            </w:pPr>
            <w:r w:rsidRPr="0061602D">
              <w:rPr>
                <w:rFonts w:cs="Times New Roman"/>
              </w:rPr>
              <w:t>лечебно-профилактических</w:t>
            </w:r>
          </w:p>
          <w:p w:rsidR="00C65C24" w:rsidRPr="0061602D" w:rsidRDefault="00C65C24" w:rsidP="00733BE4">
            <w:pPr>
              <w:pStyle w:val="af9"/>
              <w:rPr>
                <w:rFonts w:cs="Times New Roman"/>
              </w:rPr>
            </w:pPr>
            <w:r w:rsidRPr="0061602D">
              <w:rPr>
                <w:rFonts w:cs="Times New Roman"/>
              </w:rPr>
              <w:t>учреждений длительного</w:t>
            </w:r>
          </w:p>
          <w:p w:rsidR="00C65C24" w:rsidRPr="0061602D" w:rsidRDefault="00C65C24" w:rsidP="00733BE4">
            <w:pPr>
              <w:pStyle w:val="af9"/>
              <w:rPr>
                <w:rFonts w:cs="Times New Roman"/>
              </w:rPr>
            </w:pPr>
            <w:r w:rsidRPr="0061602D">
              <w:rPr>
                <w:rFonts w:cs="Times New Roman"/>
              </w:rPr>
              <w:t>пребывания больных и</w:t>
            </w:r>
          </w:p>
          <w:p w:rsidR="00C65C24" w:rsidRPr="0061602D" w:rsidRDefault="00C65C24" w:rsidP="00733BE4">
            <w:pPr>
              <w:pStyle w:val="af9"/>
              <w:rPr>
                <w:rFonts w:cs="Times New Roman"/>
              </w:rPr>
            </w:pPr>
            <w:r w:rsidRPr="0061602D">
              <w:rPr>
                <w:rFonts w:cs="Times New Roman"/>
              </w:rPr>
              <w:t>центров реабилитации</w:t>
            </w:r>
          </w:p>
        </w:tc>
        <w:tc>
          <w:tcPr>
            <w:tcW w:w="1928" w:type="dxa"/>
          </w:tcPr>
          <w:p w:rsidR="00C65C24" w:rsidRPr="0061602D" w:rsidRDefault="00C65C24" w:rsidP="00733BE4">
            <w:pPr>
              <w:pStyle w:val="af9"/>
              <w:snapToGrid w:val="0"/>
              <w:rPr>
                <w:rFonts w:cs="Times New Roman"/>
              </w:rPr>
            </w:pPr>
            <w:r w:rsidRPr="0061602D">
              <w:rPr>
                <w:rFonts w:cs="Times New Roman"/>
              </w:rPr>
              <w:t>65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w:t>
            </w:r>
          </w:p>
          <w:p w:rsidR="00C65C24" w:rsidRPr="0061602D" w:rsidRDefault="00C65C24" w:rsidP="00733BE4">
            <w:pPr>
              <w:pStyle w:val="af9"/>
              <w:rPr>
                <w:rFonts w:cs="Times New Roman"/>
              </w:rPr>
            </w:pPr>
            <w:r w:rsidRPr="0061602D">
              <w:rPr>
                <w:rFonts w:cs="Times New Roman"/>
              </w:rPr>
              <w:t>на локальных очистных</w:t>
            </w:r>
          </w:p>
          <w:p w:rsidR="00C65C24" w:rsidRPr="0061602D" w:rsidRDefault="00C65C24" w:rsidP="00733BE4">
            <w:pPr>
              <w:pStyle w:val="af9"/>
              <w:rPr>
                <w:rFonts w:cs="Times New Roman"/>
              </w:rPr>
            </w:pPr>
            <w:r w:rsidRPr="0061602D">
              <w:rPr>
                <w:rFonts w:cs="Times New Roman"/>
              </w:rPr>
              <w:t>сооружениях с</w:t>
            </w:r>
          </w:p>
          <w:p w:rsidR="00C65C24" w:rsidRPr="0061602D" w:rsidRDefault="00C65C24" w:rsidP="00733BE4">
            <w:pPr>
              <w:pStyle w:val="af9"/>
              <w:rPr>
                <w:rFonts w:cs="Times New Roman"/>
              </w:rPr>
            </w:pPr>
            <w:r w:rsidRPr="0061602D">
              <w:rPr>
                <w:rFonts w:cs="Times New Roman"/>
              </w:rPr>
              <w:t>возможным</w:t>
            </w:r>
          </w:p>
          <w:p w:rsidR="00C65C24" w:rsidRPr="0061602D" w:rsidRDefault="00C65C24" w:rsidP="00733BE4">
            <w:pPr>
              <w:pStyle w:val="af9"/>
              <w:rPr>
                <w:rFonts w:cs="Times New Roman"/>
              </w:rPr>
            </w:pPr>
            <w:r w:rsidRPr="0061602D">
              <w:rPr>
                <w:rFonts w:cs="Times New Roman"/>
              </w:rPr>
              <w:t>самостоятельным</w:t>
            </w:r>
          </w:p>
          <w:p w:rsidR="00C65C24" w:rsidRPr="0061602D" w:rsidRDefault="00C65C24" w:rsidP="00733BE4">
            <w:pPr>
              <w:pStyle w:val="af9"/>
              <w:rPr>
                <w:rFonts w:cs="Times New Roman"/>
              </w:rPr>
            </w:pPr>
            <w:r w:rsidRPr="0061602D">
              <w:rPr>
                <w:rFonts w:cs="Times New Roman"/>
              </w:rPr>
              <w:t>выпуском</w:t>
            </w:r>
          </w:p>
        </w:tc>
      </w:tr>
      <w:tr w:rsidR="00C65C24" w:rsidRPr="0061602D" w:rsidTr="00733BE4">
        <w:tc>
          <w:tcPr>
            <w:tcW w:w="1927" w:type="dxa"/>
          </w:tcPr>
          <w:p w:rsidR="00C65C24" w:rsidRPr="0061602D" w:rsidRDefault="00C65C24" w:rsidP="00733BE4">
            <w:pPr>
              <w:pStyle w:val="af9"/>
              <w:snapToGrid w:val="0"/>
              <w:rPr>
                <w:rFonts w:cs="Times New Roman"/>
              </w:rPr>
            </w:pPr>
            <w:r w:rsidRPr="0061602D">
              <w:rPr>
                <w:rFonts w:cs="Times New Roman"/>
              </w:rPr>
              <w:t>Зона особо охраняемых</w:t>
            </w:r>
          </w:p>
          <w:p w:rsidR="00C65C24" w:rsidRPr="0061602D" w:rsidRDefault="00C65C24" w:rsidP="00733BE4">
            <w:pPr>
              <w:pStyle w:val="af9"/>
              <w:rPr>
                <w:rFonts w:cs="Times New Roman"/>
              </w:rPr>
            </w:pPr>
            <w:r w:rsidRPr="0061602D">
              <w:rPr>
                <w:rFonts w:cs="Times New Roman"/>
              </w:rPr>
              <w:t>природных территорий</w:t>
            </w:r>
          </w:p>
        </w:tc>
        <w:tc>
          <w:tcPr>
            <w:tcW w:w="1928" w:type="dxa"/>
          </w:tcPr>
          <w:p w:rsidR="00C65C24" w:rsidRPr="0061602D" w:rsidRDefault="00C65C24" w:rsidP="00733BE4">
            <w:pPr>
              <w:pStyle w:val="af9"/>
              <w:snapToGrid w:val="0"/>
              <w:rPr>
                <w:rFonts w:cs="Times New Roman"/>
              </w:rPr>
            </w:pPr>
            <w:r w:rsidRPr="0061602D">
              <w:rPr>
                <w:rFonts w:cs="Times New Roman"/>
              </w:rPr>
              <w:t>65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61602D" w:rsidTr="00733BE4">
        <w:tc>
          <w:tcPr>
            <w:tcW w:w="1927"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Зоны сельскохозяйственного</w:t>
            </w:r>
          </w:p>
          <w:p w:rsidR="00C65C24" w:rsidRPr="0061602D" w:rsidRDefault="00C65C24" w:rsidP="00733BE4">
            <w:pPr>
              <w:pStyle w:val="af9"/>
              <w:rPr>
                <w:rFonts w:cs="Times New Roman"/>
              </w:rPr>
            </w:pPr>
            <w:r w:rsidRPr="0061602D">
              <w:rPr>
                <w:rFonts w:cs="Times New Roman"/>
              </w:rPr>
              <w:t>использования</w:t>
            </w:r>
          </w:p>
        </w:tc>
        <w:tc>
          <w:tcPr>
            <w:tcW w:w="1928"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70</w:t>
            </w:r>
          </w:p>
        </w:tc>
        <w:tc>
          <w:tcPr>
            <w:tcW w:w="1927"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0,8 ПДК - дачные</w:t>
            </w:r>
          </w:p>
          <w:p w:rsidR="00C65C24" w:rsidRPr="0061602D" w:rsidRDefault="00C65C24" w:rsidP="00733BE4">
            <w:pPr>
              <w:pStyle w:val="af9"/>
              <w:rPr>
                <w:rFonts w:cs="Times New Roman"/>
              </w:rPr>
            </w:pPr>
            <w:r w:rsidRPr="0061602D">
              <w:rPr>
                <w:rFonts w:cs="Times New Roman"/>
              </w:rPr>
              <w:t>хозяйства,</w:t>
            </w:r>
          </w:p>
          <w:p w:rsidR="00C65C24" w:rsidRPr="0061602D" w:rsidRDefault="00C65C24" w:rsidP="00733BE4">
            <w:pPr>
              <w:pStyle w:val="af9"/>
              <w:rPr>
                <w:rFonts w:cs="Times New Roman"/>
              </w:rPr>
            </w:pPr>
            <w:r w:rsidRPr="0061602D">
              <w:rPr>
                <w:rFonts w:cs="Times New Roman"/>
              </w:rPr>
              <w:t>садоводство</w:t>
            </w:r>
          </w:p>
          <w:p w:rsidR="00C65C24" w:rsidRPr="0061602D" w:rsidRDefault="00C65C24" w:rsidP="00733BE4">
            <w:pPr>
              <w:pStyle w:val="af9"/>
              <w:rPr>
                <w:rFonts w:cs="Times New Roman"/>
              </w:rPr>
            </w:pPr>
            <w:r w:rsidRPr="0061602D">
              <w:rPr>
                <w:rFonts w:cs="Times New Roman"/>
              </w:rPr>
              <w:t>1 ПЛК - зоны, занятые объектами</w:t>
            </w:r>
          </w:p>
          <w:p w:rsidR="00C65C24" w:rsidRPr="0061602D" w:rsidRDefault="00C65C24" w:rsidP="00733BE4">
            <w:pPr>
              <w:pStyle w:val="af9"/>
              <w:rPr>
                <w:rFonts w:cs="Times New Roman"/>
              </w:rPr>
            </w:pPr>
            <w:r w:rsidRPr="0061602D">
              <w:rPr>
                <w:rFonts w:cs="Times New Roman"/>
              </w:rPr>
              <w:t>сельскохозяйственного назначения</w:t>
            </w:r>
          </w:p>
        </w:tc>
        <w:tc>
          <w:tcPr>
            <w:tcW w:w="1928"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1 ПДУ</w:t>
            </w:r>
          </w:p>
        </w:tc>
        <w:tc>
          <w:tcPr>
            <w:tcW w:w="1934"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То же</w:t>
            </w:r>
          </w:p>
        </w:tc>
      </w:tr>
    </w:tbl>
    <w:p w:rsidR="00C65C24" w:rsidRPr="00382A02" w:rsidRDefault="00176707" w:rsidP="00F505A0">
      <w:pPr>
        <w:pStyle w:val="af7"/>
        <w:spacing w:after="0" w:line="100" w:lineRule="atLeast"/>
        <w:ind w:firstLine="708"/>
        <w:jc w:val="both"/>
        <w:rPr>
          <w:rFonts w:cs="Times New Roman"/>
          <w:sz w:val="28"/>
          <w:szCs w:val="28"/>
        </w:rPr>
      </w:pPr>
      <w:r>
        <w:rPr>
          <w:rFonts w:cs="Times New Roman"/>
          <w:color w:val="000000"/>
          <w:sz w:val="28"/>
          <w:szCs w:val="28"/>
        </w:rPr>
        <w:t xml:space="preserve">2.3.15. </w:t>
      </w:r>
      <w:r w:rsidR="00C65C24" w:rsidRPr="00382A02">
        <w:rPr>
          <w:rFonts w:cs="Times New Roman"/>
          <w:color w:val="000000"/>
          <w:sz w:val="28"/>
          <w:szCs w:val="28"/>
        </w:rPr>
        <w:t xml:space="preserve">При одновременном облучении от нескольких источников должны соблюдаться условия СанПиН 2.1.8/2.2.4.1383-03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sidR="00C65C24">
        <w:rPr>
          <w:rFonts w:cs="Times New Roman"/>
          <w:color w:val="000000"/>
          <w:sz w:val="28"/>
          <w:szCs w:val="28"/>
        </w:rPr>
        <w:t>»</w:t>
      </w:r>
      <w:r w:rsidR="00C65C24" w:rsidRPr="00382A02">
        <w:rPr>
          <w:rFonts w:cs="Times New Roman"/>
          <w:color w:val="000000"/>
          <w:sz w:val="28"/>
          <w:szCs w:val="28"/>
        </w:rPr>
        <w:t>, СанПиН 2.1.8/2</w:t>
      </w:r>
      <w:r w:rsidR="00C65C24" w:rsidRPr="00382A02">
        <w:rPr>
          <w:rFonts w:cs="Times New Roman"/>
          <w:sz w:val="28"/>
          <w:szCs w:val="28"/>
        </w:rPr>
        <w:t xml:space="preserve">.2.4.1190-03 Гигиенические требования к размещению и эксплуатации </w:t>
      </w:r>
      <w:r w:rsidR="00C65C24" w:rsidRPr="00382A02">
        <w:rPr>
          <w:rFonts w:cs="Times New Roman"/>
          <w:sz w:val="28"/>
          <w:szCs w:val="28"/>
        </w:rPr>
        <w:lastRenderedPageBreak/>
        <w:t>средств сухопутной подвижной радиосвязи</w:t>
      </w:r>
      <w:r w:rsidR="00C65C24">
        <w:rPr>
          <w:rFonts w:cs="Times New Roman"/>
          <w:sz w:val="28"/>
          <w:szCs w:val="28"/>
        </w:rPr>
        <w:t>»</w:t>
      </w:r>
      <w:r w:rsidR="00C65C24" w:rsidRPr="00382A02">
        <w:rPr>
          <w:rFonts w:cs="Times New Roman"/>
          <w:sz w:val="28"/>
          <w:szCs w:val="28"/>
        </w:rPr>
        <w:t xml:space="preserve">. </w:t>
      </w:r>
    </w:p>
    <w:p w:rsidR="00C65C24" w:rsidRPr="00382A02" w:rsidRDefault="00176707" w:rsidP="00FF55F7">
      <w:pPr>
        <w:pStyle w:val="af7"/>
        <w:spacing w:after="0" w:line="100" w:lineRule="atLeast"/>
        <w:ind w:firstLine="714"/>
        <w:jc w:val="both"/>
        <w:rPr>
          <w:rFonts w:cs="Times New Roman"/>
          <w:sz w:val="28"/>
          <w:szCs w:val="28"/>
        </w:rPr>
      </w:pPr>
      <w:r>
        <w:rPr>
          <w:rFonts w:cs="Times New Roman"/>
          <w:sz w:val="28"/>
          <w:szCs w:val="28"/>
        </w:rPr>
        <w:t xml:space="preserve">2.3.16. </w:t>
      </w:r>
      <w:r w:rsidR="00C65C24" w:rsidRPr="00382A02">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2.3.17. </w:t>
      </w:r>
      <w:r w:rsidR="00C65C24" w:rsidRPr="00382A02">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2.3.18. </w:t>
      </w:r>
      <w:r w:rsidR="00C65C24" w:rsidRPr="00382A02">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2.3.19. </w:t>
      </w:r>
      <w:r w:rsidR="00C65C24" w:rsidRPr="00382A02">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Pr>
          <w:rFonts w:cs="Times New Roman"/>
          <w:sz w:val="28"/>
          <w:szCs w:val="28"/>
        </w:rPr>
        <w:t>2.8</w:t>
      </w:r>
      <w:r w:rsidR="00C65C24"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2.3.20. </w:t>
      </w:r>
      <w:r w:rsidR="00C65C24" w:rsidRPr="00382A02">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382A02" w:rsidRDefault="004A3C7A" w:rsidP="00FF55F7">
      <w:pPr>
        <w:pStyle w:val="af7"/>
        <w:spacing w:after="0" w:line="100" w:lineRule="atLeast"/>
        <w:ind w:firstLine="714"/>
        <w:jc w:val="both"/>
        <w:rPr>
          <w:rFonts w:cs="Times New Roman"/>
          <w:color w:val="000000"/>
          <w:sz w:val="28"/>
          <w:szCs w:val="28"/>
        </w:rPr>
      </w:pPr>
      <w:bookmarkStart w:id="79" w:name="page453"/>
      <w:bookmarkEnd w:id="79"/>
      <w:r>
        <w:rPr>
          <w:rFonts w:cs="Times New Roman"/>
          <w:color w:val="000000"/>
          <w:sz w:val="28"/>
          <w:szCs w:val="28"/>
        </w:rPr>
        <w:t xml:space="preserve">2.3.21. </w:t>
      </w:r>
      <w:r w:rsidR="00C65C24" w:rsidRPr="00382A02">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2.3.22. </w:t>
      </w:r>
      <w:r w:rsidR="00C65C24" w:rsidRPr="00382A02">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2.3.23.</w:t>
      </w:r>
      <w:r w:rsidR="00C65C24" w:rsidRPr="00382A02">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lastRenderedPageBreak/>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- 0,5 - внутри жилых зданий; - 1 - на территории зоны жилой застройки;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- 10 - на участках пересечения воздушных линий с автомобильными дорогами </w:t>
      </w:r>
      <w:r w:rsidRPr="00382A02">
        <w:rPr>
          <w:rFonts w:cs="Times New Roman"/>
          <w:color w:val="000000"/>
          <w:sz w:val="28"/>
          <w:szCs w:val="28"/>
          <w:lang w:val="en-US"/>
        </w:rPr>
        <w:t>I</w:t>
      </w:r>
      <w:r w:rsidRPr="00382A02">
        <w:rPr>
          <w:rFonts w:cs="Times New Roman"/>
          <w:color w:val="000000"/>
          <w:sz w:val="28"/>
          <w:szCs w:val="28"/>
        </w:rPr>
        <w:t xml:space="preserve"> - </w:t>
      </w:r>
      <w:r w:rsidRPr="00382A02">
        <w:rPr>
          <w:rFonts w:cs="Times New Roman"/>
          <w:color w:val="000000"/>
          <w:sz w:val="28"/>
          <w:szCs w:val="28"/>
          <w:lang w:val="en-US"/>
        </w:rPr>
        <w:t>IV</w:t>
      </w:r>
      <w:r w:rsidRPr="00382A02">
        <w:rPr>
          <w:rFonts w:cs="Times New Roman"/>
          <w:color w:val="000000"/>
          <w:sz w:val="28"/>
          <w:szCs w:val="28"/>
        </w:rPr>
        <w:t xml:space="preserve"> категории;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2.3.24. </w:t>
      </w:r>
      <w:r w:rsidR="00C65C24" w:rsidRPr="00382A02">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уменьшение излучаемой мощности передатчиков и антенн;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устройство санитарно-защитных зон от</w:t>
      </w:r>
      <w:r>
        <w:rPr>
          <w:rFonts w:cs="Times New Roman"/>
          <w:color w:val="000000"/>
          <w:sz w:val="28"/>
          <w:szCs w:val="28"/>
        </w:rPr>
        <w:t xml:space="preserve"> высоковольтных воздушных линий.</w:t>
      </w:r>
    </w:p>
    <w:p w:rsidR="00C65C24" w:rsidRPr="000C7753" w:rsidRDefault="004A3C7A" w:rsidP="00FF55F7">
      <w:pPr>
        <w:pStyle w:val="ConsPlusNormal"/>
        <w:ind w:firstLine="540"/>
        <w:rPr>
          <w:rFonts w:ascii="Times New Roman" w:hAnsi="Times New Roman"/>
          <w:sz w:val="28"/>
          <w:szCs w:val="28"/>
        </w:rPr>
      </w:pPr>
      <w:r>
        <w:rPr>
          <w:rFonts w:ascii="Times New Roman" w:hAnsi="Times New Roman"/>
          <w:sz w:val="28"/>
          <w:szCs w:val="28"/>
        </w:rPr>
        <w:t xml:space="preserve">2.3.25. </w:t>
      </w:r>
      <w:r w:rsidR="00C65C24" w:rsidRPr="000C7753">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0C7753" w:rsidRDefault="004A3C7A" w:rsidP="00FF55F7">
      <w:pPr>
        <w:pStyle w:val="ConsPlusNormal"/>
        <w:ind w:firstLine="540"/>
        <w:rPr>
          <w:rFonts w:ascii="Times New Roman" w:hAnsi="Times New Roman"/>
          <w:sz w:val="28"/>
          <w:szCs w:val="28"/>
        </w:rPr>
      </w:pPr>
      <w:r>
        <w:rPr>
          <w:rFonts w:ascii="Times New Roman" w:hAnsi="Times New Roman"/>
          <w:sz w:val="28"/>
          <w:szCs w:val="28"/>
        </w:rPr>
        <w:t xml:space="preserve">2.3.26. </w:t>
      </w:r>
      <w:r w:rsidR="00C65C24" w:rsidRPr="000C7753">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CE60D6" w:rsidRDefault="00C65C24" w:rsidP="00876D30">
      <w:pPr>
        <w:pStyle w:val="afa"/>
        <w:widowControl w:val="0"/>
        <w:spacing w:line="239" w:lineRule="auto"/>
        <w:rPr>
          <w:rFonts w:ascii="Times New Roman" w:hAnsi="Times New Roman" w:cs="Times New Roman"/>
          <w:b/>
          <w:i/>
          <w:sz w:val="28"/>
          <w:szCs w:val="28"/>
        </w:rPr>
      </w:pPr>
    </w:p>
    <w:p w:rsidR="00C65C24" w:rsidRPr="004A3C7A"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80" w:name="_Toc422048044"/>
      <w:bookmarkStart w:id="81" w:name="_Toc428345601"/>
      <w:r>
        <w:rPr>
          <w:rFonts w:ascii="Times New Roman" w:hAnsi="Times New Roman" w:cs="Times New Roman"/>
          <w:b/>
          <w:sz w:val="28"/>
          <w:szCs w:val="28"/>
        </w:rPr>
        <w:t>2</w:t>
      </w:r>
      <w:r w:rsidR="003A71FA" w:rsidRPr="004A3C7A">
        <w:rPr>
          <w:rFonts w:ascii="Times New Roman" w:hAnsi="Times New Roman" w:cs="Times New Roman"/>
          <w:b/>
          <w:sz w:val="28"/>
          <w:szCs w:val="28"/>
        </w:rPr>
        <w:t>.3.3</w:t>
      </w:r>
      <w:r w:rsidR="00C65C24" w:rsidRPr="004A3C7A">
        <w:rPr>
          <w:rFonts w:ascii="Times New Roman" w:hAnsi="Times New Roman" w:cs="Times New Roman"/>
          <w:b/>
          <w:sz w:val="28"/>
          <w:szCs w:val="28"/>
        </w:rPr>
        <w:t>.  Радиационная безопасность</w:t>
      </w:r>
      <w:bookmarkEnd w:id="80"/>
      <w:bookmarkEnd w:id="81"/>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2.3.27. </w:t>
      </w:r>
      <w:r w:rsidR="00C65C24" w:rsidRPr="00382A02">
        <w:rPr>
          <w:rFonts w:cs="Times New Roman"/>
          <w:color w:val="000000"/>
          <w:sz w:val="28"/>
          <w:szCs w:val="28"/>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w:t>
      </w:r>
      <w:r w:rsidR="00C65C24">
        <w:rPr>
          <w:rFonts w:cs="Times New Roman"/>
          <w:color w:val="000000"/>
          <w:sz w:val="28"/>
          <w:szCs w:val="28"/>
        </w:rPr>
        <w:t>«</w:t>
      </w:r>
      <w:r w:rsidR="00C65C24" w:rsidRPr="00382A02">
        <w:rPr>
          <w:rFonts w:cs="Times New Roman"/>
          <w:color w:val="000000"/>
          <w:sz w:val="28"/>
          <w:szCs w:val="28"/>
        </w:rPr>
        <w:t>О радиационной безопасности населения</w:t>
      </w:r>
      <w:r w:rsidR="00C65C24">
        <w:rPr>
          <w:rFonts w:cs="Times New Roman"/>
          <w:color w:val="000000"/>
          <w:sz w:val="28"/>
          <w:szCs w:val="28"/>
        </w:rPr>
        <w:t>»</w:t>
      </w:r>
      <w:r w:rsidR="00C65C24" w:rsidRPr="00382A02">
        <w:rPr>
          <w:rFonts w:cs="Times New Roman"/>
          <w:color w:val="000000"/>
          <w:sz w:val="28"/>
          <w:szCs w:val="28"/>
        </w:rPr>
        <w:t xml:space="preserve">, СанПиН 2.6.1.2523-09 (НРБ 99/2009) </w:t>
      </w:r>
      <w:r w:rsidR="00C65C24">
        <w:rPr>
          <w:rFonts w:cs="Times New Roman"/>
          <w:color w:val="000000"/>
          <w:sz w:val="28"/>
          <w:szCs w:val="28"/>
        </w:rPr>
        <w:t>«</w:t>
      </w:r>
      <w:r w:rsidR="00C65C24" w:rsidRPr="00382A02">
        <w:rPr>
          <w:rFonts w:cs="Times New Roman"/>
          <w:color w:val="000000"/>
          <w:sz w:val="28"/>
          <w:szCs w:val="28"/>
        </w:rPr>
        <w:t>Нормы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и СП 2.6.1.2612-10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lastRenderedPageBreak/>
        <w:t xml:space="preserve">2.3.28. </w:t>
      </w:r>
      <w:r w:rsidR="00C65C24" w:rsidRPr="00382A02">
        <w:rPr>
          <w:rFonts w:cs="Times New Roman"/>
          <w:color w:val="000000"/>
          <w:sz w:val="28"/>
          <w:szCs w:val="28"/>
        </w:rPr>
        <w:t>Радиационная безопасность населения обеспечивается:</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созданием условий жизнедеятельности людей, отвечающих требованиям СП 2.6.1.1292-03 </w:t>
      </w:r>
      <w:r>
        <w:rPr>
          <w:rFonts w:cs="Times New Roman"/>
          <w:color w:val="000000"/>
          <w:sz w:val="28"/>
          <w:szCs w:val="28"/>
        </w:rPr>
        <w:t>«</w:t>
      </w:r>
      <w:r w:rsidRPr="00382A02">
        <w:rPr>
          <w:rFonts w:cs="Times New Roman"/>
          <w:color w:val="000000"/>
          <w:sz w:val="28"/>
          <w:szCs w:val="28"/>
        </w:rPr>
        <w:t>Гигиенические требования по ограничению облучения населения за счет природных источников ионизирующего излучения</w:t>
      </w:r>
      <w:r>
        <w:rPr>
          <w:rFonts w:cs="Times New Roman"/>
          <w:color w:val="000000"/>
          <w:sz w:val="28"/>
          <w:szCs w:val="28"/>
        </w:rPr>
        <w:t>»</w:t>
      </w:r>
      <w:r w:rsidRPr="00382A02">
        <w:rPr>
          <w:rFonts w:cs="Times New Roman"/>
          <w:color w:val="000000"/>
          <w:sz w:val="28"/>
          <w:szCs w:val="28"/>
        </w:rPr>
        <w:t xml:space="preserve"> и СП 2.6.6.1168-02 (СПОРО 2002) </w:t>
      </w:r>
      <w:r>
        <w:rPr>
          <w:rFonts w:cs="Times New Roman"/>
          <w:color w:val="000000"/>
          <w:sz w:val="28"/>
          <w:szCs w:val="28"/>
        </w:rPr>
        <w:t>«</w:t>
      </w:r>
      <w:r w:rsidRPr="00382A02">
        <w:rPr>
          <w:rFonts w:cs="Times New Roman"/>
          <w:color w:val="000000"/>
          <w:sz w:val="28"/>
          <w:szCs w:val="28"/>
        </w:rPr>
        <w:t>Санитарные правила обращения с радиоактивными отходами</w:t>
      </w:r>
      <w:r>
        <w:rPr>
          <w:rFonts w:cs="Times New Roman"/>
          <w:color w:val="000000"/>
          <w:sz w:val="28"/>
          <w:szCs w:val="28"/>
        </w:rPr>
        <w:t>»</w:t>
      </w:r>
      <w:r w:rsidRPr="00382A02">
        <w:rPr>
          <w:rFonts w:cs="Times New Roman"/>
          <w:color w:val="000000"/>
          <w:sz w:val="28"/>
          <w:szCs w:val="28"/>
        </w:rPr>
        <w:t>;</w:t>
      </w:r>
    </w:p>
    <w:p w:rsidR="00C65C24" w:rsidRPr="00382A02" w:rsidRDefault="00C65C24" w:rsidP="00FF55F7">
      <w:pPr>
        <w:pStyle w:val="af7"/>
        <w:spacing w:after="0" w:line="100" w:lineRule="atLeast"/>
        <w:ind w:firstLine="714"/>
        <w:jc w:val="both"/>
        <w:rPr>
          <w:rFonts w:cs="Times New Roman"/>
          <w:color w:val="000000"/>
          <w:sz w:val="28"/>
          <w:szCs w:val="28"/>
        </w:rPr>
      </w:pPr>
      <w:bookmarkStart w:id="82" w:name="page455"/>
      <w:bookmarkEnd w:id="82"/>
      <w:r w:rsidRPr="00382A02">
        <w:rPr>
          <w:rFonts w:cs="Times New Roman"/>
          <w:color w:val="000000"/>
          <w:sz w:val="28"/>
          <w:szCs w:val="28"/>
        </w:rPr>
        <w:t xml:space="preserve">- установлением квот на облучение от разных источников излучения;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организацией радиационного контроля;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организацией системы информации о радиационной обстановке.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color w:val="000000"/>
          <w:sz w:val="28"/>
          <w:szCs w:val="28"/>
        </w:rPr>
        <w:t xml:space="preserve">2.3.29. </w:t>
      </w:r>
      <w:r w:rsidR="00C65C24" w:rsidRPr="00382A02">
        <w:rPr>
          <w:rFonts w:cs="Times New Roman"/>
          <w:color w:val="000000"/>
          <w:sz w:val="28"/>
          <w:szCs w:val="28"/>
        </w:rPr>
        <w:t xml:space="preserve">Перед отводом территорий под жилое строительство необходимо проводить оценку радиационной обстановки в соответствии с требованиями СП 2.6.1.758-99 (НРБ-99) </w:t>
      </w:r>
      <w:r w:rsidR="00C65C24">
        <w:rPr>
          <w:rFonts w:cs="Times New Roman"/>
          <w:color w:val="000000"/>
          <w:sz w:val="28"/>
          <w:szCs w:val="28"/>
        </w:rPr>
        <w:t>«</w:t>
      </w:r>
      <w:r w:rsidR="00C65C24" w:rsidRPr="00382A02">
        <w:rPr>
          <w:rFonts w:cs="Times New Roman"/>
          <w:color w:val="000000"/>
          <w:sz w:val="28"/>
          <w:szCs w:val="28"/>
        </w:rPr>
        <w:t>Нормы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и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w:t>
      </w:r>
      <w:r w:rsidR="00C65C24" w:rsidRPr="00382A02">
        <w:rPr>
          <w:rFonts w:cs="Times New Roman"/>
          <w:sz w:val="28"/>
          <w:szCs w:val="28"/>
        </w:rPr>
        <w:t>ения радиационной безопасности</w:t>
      </w:r>
      <w:r w:rsidR="00C65C24">
        <w:rPr>
          <w:rFonts w:cs="Times New Roman"/>
          <w:sz w:val="28"/>
          <w:szCs w:val="28"/>
        </w:rPr>
        <w:t>»</w:t>
      </w:r>
      <w:r w:rsidR="00C65C24"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2.3.30. </w:t>
      </w:r>
      <w:r w:rsidR="00C65C24" w:rsidRPr="00382A02">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382A02">
        <w:rPr>
          <w:rFonts w:cs="Times New Roman"/>
          <w:sz w:val="28"/>
          <w:szCs w:val="28"/>
          <w:lang w:val="en-US"/>
        </w:rPr>
        <w:t>c</w:t>
      </w:r>
      <w:r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2.3.31. </w:t>
      </w:r>
      <w:r w:rsidR="00C65C24" w:rsidRPr="00382A02">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w:t>
      </w:r>
      <w:r w:rsidRPr="00382A02">
        <w:rPr>
          <w:rFonts w:cs="Times New Roman"/>
          <w:sz w:val="28"/>
          <w:szCs w:val="28"/>
          <w:lang w:val="en-US"/>
        </w:rPr>
        <w:t> </w:t>
      </w:r>
      <w:r w:rsidRPr="00382A02">
        <w:rPr>
          <w:rFonts w:cs="Times New Roman"/>
          <w:sz w:val="28"/>
          <w:szCs w:val="28"/>
        </w:rPr>
        <w:t xml:space="preserve"> частные</w:t>
      </w:r>
      <w:r w:rsidRPr="00382A02">
        <w:rPr>
          <w:rFonts w:cs="Times New Roman"/>
          <w:sz w:val="28"/>
          <w:szCs w:val="28"/>
          <w:lang w:val="en-US"/>
        </w:rPr>
        <w:t> </w:t>
      </w:r>
      <w:r w:rsidRPr="00382A02">
        <w:rPr>
          <w:rFonts w:cs="Times New Roman"/>
          <w:sz w:val="28"/>
          <w:szCs w:val="28"/>
        </w:rPr>
        <w:t xml:space="preserve"> значения</w:t>
      </w:r>
      <w:r w:rsidRPr="00382A02">
        <w:rPr>
          <w:rFonts w:cs="Times New Roman"/>
          <w:sz w:val="28"/>
          <w:szCs w:val="28"/>
          <w:lang w:val="en-US"/>
        </w:rPr>
        <w:t> </w:t>
      </w:r>
      <w:r w:rsidRPr="00382A02">
        <w:rPr>
          <w:rFonts w:cs="Times New Roman"/>
          <w:sz w:val="28"/>
          <w:szCs w:val="28"/>
        </w:rPr>
        <w:t xml:space="preserve"> МЭД</w:t>
      </w:r>
      <w:r w:rsidRPr="00382A02">
        <w:rPr>
          <w:rFonts w:cs="Times New Roman"/>
          <w:sz w:val="28"/>
          <w:szCs w:val="28"/>
          <w:lang w:val="en-US"/>
        </w:rPr>
        <w:t> </w:t>
      </w:r>
      <w:r w:rsidRPr="00382A02">
        <w:rPr>
          <w:rFonts w:cs="Times New Roman"/>
          <w:sz w:val="28"/>
          <w:szCs w:val="28"/>
        </w:rPr>
        <w:t xml:space="preserve"> гамма-излучения</w:t>
      </w:r>
      <w:r w:rsidRPr="00382A02">
        <w:rPr>
          <w:rFonts w:cs="Times New Roman"/>
          <w:sz w:val="28"/>
          <w:szCs w:val="28"/>
          <w:lang w:val="en-US"/>
        </w:rPr>
        <w:t> </w:t>
      </w:r>
      <w:r w:rsidRPr="00382A02">
        <w:rPr>
          <w:rFonts w:cs="Times New Roman"/>
          <w:sz w:val="28"/>
          <w:szCs w:val="28"/>
        </w:rPr>
        <w:t xml:space="preserve"> на</w:t>
      </w:r>
      <w:r w:rsidRPr="00382A02">
        <w:rPr>
          <w:rFonts w:cs="Times New Roman"/>
          <w:sz w:val="28"/>
          <w:szCs w:val="28"/>
          <w:lang w:val="en-US"/>
        </w:rPr>
        <w:t> </w:t>
      </w:r>
      <w:r w:rsidRPr="00382A02">
        <w:rPr>
          <w:rFonts w:cs="Times New Roman"/>
          <w:sz w:val="28"/>
          <w:szCs w:val="28"/>
        </w:rPr>
        <w:t xml:space="preserve"> участке</w:t>
      </w:r>
      <w:r w:rsidRPr="00382A02">
        <w:rPr>
          <w:rFonts w:cs="Times New Roman"/>
          <w:sz w:val="28"/>
          <w:szCs w:val="28"/>
          <w:lang w:val="en-US"/>
        </w:rPr>
        <w:t> </w:t>
      </w:r>
      <w:r w:rsidRPr="00382A02">
        <w:rPr>
          <w:rFonts w:cs="Times New Roman"/>
          <w:sz w:val="28"/>
          <w:szCs w:val="28"/>
        </w:rPr>
        <w:t xml:space="preserve"> в</w:t>
      </w:r>
      <w:r w:rsidRPr="00382A02">
        <w:rPr>
          <w:rFonts w:cs="Times New Roman"/>
          <w:sz w:val="28"/>
          <w:szCs w:val="28"/>
          <w:lang w:val="en-US"/>
        </w:rPr>
        <w:t> </w:t>
      </w:r>
      <w:r w:rsidRPr="00382A02">
        <w:rPr>
          <w:rFonts w:cs="Times New Roman"/>
          <w:sz w:val="28"/>
          <w:szCs w:val="28"/>
        </w:rPr>
        <w:t xml:space="preserve"> контрольных</w:t>
      </w:r>
      <w:r w:rsidRPr="00382A02">
        <w:rPr>
          <w:rFonts w:cs="Times New Roman"/>
          <w:sz w:val="28"/>
          <w:szCs w:val="28"/>
          <w:lang w:val="en-US"/>
        </w:rPr>
        <w:t> </w:t>
      </w:r>
      <w:r w:rsidRPr="00382A02">
        <w:rPr>
          <w:rFonts w:cs="Times New Roman"/>
          <w:sz w:val="28"/>
          <w:szCs w:val="28"/>
        </w:rPr>
        <w:t xml:space="preserve"> точках</w:t>
      </w:r>
      <w:r w:rsidRPr="00382A02">
        <w:rPr>
          <w:rFonts w:cs="Times New Roman"/>
          <w:sz w:val="28"/>
          <w:szCs w:val="28"/>
          <w:lang w:val="en-US"/>
        </w:rPr>
        <w:t> </w:t>
      </w:r>
      <w:r w:rsidRPr="00382A02">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2.3.32. </w:t>
      </w:r>
      <w:r w:rsidR="00C65C24" w:rsidRPr="00382A02">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2.3.33. </w:t>
      </w:r>
      <w:r w:rsidR="00C65C24" w:rsidRPr="00382A02">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w:t>
      </w:r>
      <w:r w:rsidR="00C65C24" w:rsidRPr="00382A02">
        <w:rPr>
          <w:rFonts w:cs="Times New Roman"/>
          <w:sz w:val="28"/>
          <w:szCs w:val="28"/>
        </w:rPr>
        <w:lastRenderedPageBreak/>
        <w:t xml:space="preserve">за любые последовательные 5 лет, но не более 5 мЗв в год.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w:t>
      </w:r>
      <w:r>
        <w:rPr>
          <w:rFonts w:cs="Times New Roman"/>
          <w:sz w:val="28"/>
          <w:szCs w:val="28"/>
        </w:rPr>
        <w:t>«</w:t>
      </w:r>
      <w:r w:rsidRPr="00382A02">
        <w:rPr>
          <w:rFonts w:cs="Times New Roman"/>
          <w:sz w:val="28"/>
          <w:szCs w:val="28"/>
        </w:rPr>
        <w:t>Нормы радиационной безопасности</w:t>
      </w:r>
      <w:r>
        <w:rPr>
          <w:rFonts w:cs="Times New Roman"/>
          <w:sz w:val="28"/>
          <w:szCs w:val="28"/>
        </w:rPr>
        <w:t>»</w:t>
      </w:r>
      <w:r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2.3.34. </w:t>
      </w:r>
      <w:r w:rsidR="00C65C24" w:rsidRPr="00382A02">
        <w:rPr>
          <w:rFonts w:cs="Times New Roman"/>
          <w:sz w:val="28"/>
          <w:szCs w:val="28"/>
        </w:rPr>
        <w:t xml:space="preserve">При размещении радиационных объектов необходимо предусматривать: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устройство санитарно-защитных зон и зон наблюдения вокруг радиационных объектов;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локализацию источников радиационного воздействия;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зонирование территории вокруг наиболее опасных объектов и внутри них;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организацию системы радиационного контроля;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382A02" w:rsidRDefault="004A59CC" w:rsidP="00FF55F7">
      <w:pPr>
        <w:pStyle w:val="af7"/>
        <w:spacing w:after="0" w:line="100" w:lineRule="atLeast"/>
        <w:ind w:firstLine="714"/>
        <w:jc w:val="both"/>
        <w:rPr>
          <w:rFonts w:cs="Times New Roman"/>
          <w:color w:val="000000"/>
          <w:sz w:val="28"/>
          <w:szCs w:val="28"/>
        </w:rPr>
      </w:pPr>
      <w:r>
        <w:rPr>
          <w:rFonts w:cs="Times New Roman"/>
          <w:sz w:val="28"/>
          <w:szCs w:val="28"/>
        </w:rPr>
        <w:t xml:space="preserve">2.3.35. </w:t>
      </w:r>
      <w:r w:rsidR="00C65C24" w:rsidRPr="00382A02">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382A02">
        <w:rPr>
          <w:rFonts w:cs="Times New Roman"/>
          <w:sz w:val="28"/>
          <w:szCs w:val="28"/>
          <w:lang w:val="en-US"/>
        </w:rPr>
        <w:t> </w:t>
      </w:r>
      <w:r w:rsidR="00C65C24" w:rsidRPr="00382A02">
        <w:rPr>
          <w:rFonts w:cs="Times New Roman"/>
          <w:sz w:val="28"/>
          <w:szCs w:val="28"/>
        </w:rPr>
        <w:t xml:space="preserve"> среды.</w:t>
      </w:r>
      <w:r w:rsidR="00C65C24" w:rsidRPr="00382A02">
        <w:rPr>
          <w:rFonts w:cs="Times New Roman"/>
          <w:sz w:val="28"/>
          <w:szCs w:val="28"/>
          <w:lang w:val="en-US"/>
        </w:rPr>
        <w:t> </w:t>
      </w:r>
      <w:r w:rsidR="00C65C24" w:rsidRPr="00382A02">
        <w:rPr>
          <w:rFonts w:cs="Times New Roman"/>
          <w:sz w:val="28"/>
          <w:szCs w:val="28"/>
        </w:rPr>
        <w:t xml:space="preserve"> Площадка</w:t>
      </w:r>
      <w:r w:rsidR="00C65C24" w:rsidRPr="00382A02">
        <w:rPr>
          <w:rFonts w:cs="Times New Roman"/>
          <w:sz w:val="28"/>
          <w:szCs w:val="28"/>
          <w:lang w:val="en-US"/>
        </w:rPr>
        <w:t> </w:t>
      </w:r>
      <w:r w:rsidR="00C65C24" w:rsidRPr="00382A02">
        <w:rPr>
          <w:rFonts w:cs="Times New Roman"/>
          <w:sz w:val="28"/>
          <w:szCs w:val="28"/>
        </w:rPr>
        <w:t xml:space="preserve"> вновь строящегося</w:t>
      </w:r>
      <w:r w:rsidR="00C65C24" w:rsidRPr="00382A02">
        <w:rPr>
          <w:rFonts w:cs="Times New Roman"/>
          <w:sz w:val="28"/>
          <w:szCs w:val="28"/>
          <w:lang w:val="en-US"/>
        </w:rPr>
        <w:t> </w:t>
      </w:r>
      <w:r w:rsidR="00C65C24" w:rsidRPr="00382A02">
        <w:rPr>
          <w:rFonts w:cs="Times New Roman"/>
          <w:sz w:val="28"/>
          <w:szCs w:val="28"/>
        </w:rPr>
        <w:t xml:space="preserve"> объекта</w:t>
      </w:r>
      <w:r w:rsidR="00C65C24" w:rsidRPr="00382A02">
        <w:rPr>
          <w:rFonts w:cs="Times New Roman"/>
          <w:sz w:val="28"/>
          <w:szCs w:val="28"/>
          <w:lang w:val="en-US"/>
        </w:rPr>
        <w:t> </w:t>
      </w:r>
      <w:r w:rsidR="00C65C24" w:rsidRPr="00382A02">
        <w:rPr>
          <w:rFonts w:cs="Times New Roman"/>
          <w:sz w:val="28"/>
          <w:szCs w:val="28"/>
        </w:rPr>
        <w:t xml:space="preserve"> должна</w:t>
      </w:r>
      <w:r w:rsidR="00C65C24" w:rsidRPr="00382A02">
        <w:rPr>
          <w:rFonts w:cs="Times New Roman"/>
          <w:sz w:val="28"/>
          <w:szCs w:val="28"/>
          <w:lang w:val="en-US"/>
        </w:rPr>
        <w:t> </w:t>
      </w:r>
      <w:r w:rsidR="00C65C24" w:rsidRPr="00382A02">
        <w:rPr>
          <w:rFonts w:cs="Times New Roman"/>
          <w:sz w:val="28"/>
          <w:szCs w:val="28"/>
        </w:rPr>
        <w:t xml:space="preserve"> соо</w:t>
      </w:r>
      <w:r w:rsidR="00C65C24" w:rsidRPr="00382A02">
        <w:rPr>
          <w:rFonts w:cs="Times New Roman"/>
          <w:color w:val="000000"/>
          <w:sz w:val="28"/>
          <w:szCs w:val="28"/>
        </w:rPr>
        <w:t xml:space="preserve">тветствовать </w:t>
      </w:r>
      <w:bookmarkStart w:id="83" w:name="page457"/>
      <w:bookmarkEnd w:id="83"/>
      <w:r w:rsidR="00C65C24" w:rsidRPr="00382A02">
        <w:rPr>
          <w:rFonts w:cs="Times New Roman"/>
          <w:color w:val="000000"/>
          <w:sz w:val="28"/>
          <w:szCs w:val="28"/>
        </w:rPr>
        <w:t xml:space="preserve">требованиям строительных норм и правил, норм проектирования и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A59CC"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2.3.36. </w:t>
      </w:r>
      <w:r w:rsidR="00C65C24" w:rsidRPr="00382A02">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A59CC" w:rsidP="00FF55F7">
      <w:pPr>
        <w:pStyle w:val="af7"/>
        <w:spacing w:after="0" w:line="100" w:lineRule="atLeast"/>
        <w:ind w:firstLine="714"/>
        <w:jc w:val="both"/>
        <w:rPr>
          <w:rFonts w:cs="Times New Roman"/>
          <w:sz w:val="28"/>
          <w:szCs w:val="28"/>
        </w:rPr>
      </w:pPr>
      <w:r>
        <w:rPr>
          <w:rFonts w:cs="Times New Roman"/>
          <w:sz w:val="28"/>
          <w:szCs w:val="28"/>
        </w:rPr>
        <w:t xml:space="preserve">2.3.37. </w:t>
      </w:r>
      <w:r w:rsidR="00C65C24" w:rsidRPr="00382A02">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w:t>
      </w:r>
      <w:r w:rsidR="00C65C24">
        <w:rPr>
          <w:rFonts w:cs="Times New Roman"/>
          <w:sz w:val="28"/>
          <w:szCs w:val="28"/>
        </w:rPr>
        <w:t>«</w:t>
      </w:r>
      <w:r w:rsidR="00C65C24" w:rsidRPr="00382A02">
        <w:rPr>
          <w:rFonts w:cs="Times New Roman"/>
          <w:sz w:val="28"/>
          <w:szCs w:val="28"/>
        </w:rPr>
        <w:t>Нормы радиационной безопасности</w:t>
      </w:r>
      <w:r w:rsidR="00C65C24">
        <w:rPr>
          <w:rFonts w:cs="Times New Roman"/>
          <w:sz w:val="28"/>
          <w:szCs w:val="28"/>
        </w:rPr>
        <w:t>»</w:t>
      </w:r>
      <w:r w:rsidR="00C65C24" w:rsidRPr="00382A02">
        <w:rPr>
          <w:rFonts w:cs="Times New Roman"/>
          <w:sz w:val="28"/>
          <w:szCs w:val="28"/>
        </w:rPr>
        <w:t xml:space="preserve">. </w:t>
      </w:r>
    </w:p>
    <w:p w:rsidR="00C65C24" w:rsidRPr="00CE60D6" w:rsidRDefault="00C65C24" w:rsidP="003A71FA">
      <w:pPr>
        <w:pStyle w:val="afa"/>
        <w:widowControl w:val="0"/>
        <w:spacing w:line="239" w:lineRule="auto"/>
        <w:rPr>
          <w:rFonts w:ascii="Times New Roman" w:hAnsi="Times New Roman" w:cs="Times New Roman"/>
          <w:b/>
          <w:i/>
          <w:sz w:val="28"/>
          <w:szCs w:val="28"/>
        </w:rPr>
      </w:pPr>
    </w:p>
    <w:p w:rsidR="00C65C24"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4" w:name="_Toc422048045"/>
      <w:bookmarkStart w:id="85" w:name="_Toc428345602"/>
      <w:r>
        <w:rPr>
          <w:rFonts w:ascii="Times New Roman" w:hAnsi="Times New Roman" w:cs="Times New Roman"/>
          <w:b/>
          <w:sz w:val="28"/>
          <w:szCs w:val="28"/>
        </w:rPr>
        <w:t>2</w:t>
      </w:r>
      <w:r w:rsidR="003A71FA" w:rsidRPr="004A59CC">
        <w:rPr>
          <w:rFonts w:ascii="Times New Roman" w:hAnsi="Times New Roman" w:cs="Times New Roman"/>
          <w:b/>
          <w:sz w:val="28"/>
          <w:szCs w:val="28"/>
        </w:rPr>
        <w:t>.4</w:t>
      </w:r>
      <w:r w:rsidR="00C65C24" w:rsidRPr="004A59CC">
        <w:rPr>
          <w:rFonts w:ascii="Times New Roman" w:hAnsi="Times New Roman" w:cs="Times New Roman"/>
          <w:b/>
          <w:sz w:val="28"/>
          <w:szCs w:val="28"/>
        </w:rPr>
        <w:t>.  Допустимые уровни воздействия на среду и человека</w:t>
      </w:r>
      <w:bookmarkEnd w:id="84"/>
      <w:bookmarkEnd w:id="85"/>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Default="004A59CC" w:rsidP="00FF55F7">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C65C24" w:rsidRPr="00FF55F7">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Pr>
          <w:rFonts w:ascii="Times New Roman" w:hAnsi="Times New Roman" w:cs="Times New Roman"/>
          <w:sz w:val="28"/>
          <w:szCs w:val="28"/>
        </w:rPr>
        <w:t>2.9</w:t>
      </w:r>
      <w:r w:rsidR="00C65C24" w:rsidRPr="00FF55F7">
        <w:rPr>
          <w:rFonts w:ascii="Times New Roman" w:hAnsi="Times New Roman" w:cs="Times New Roman"/>
          <w:sz w:val="28"/>
          <w:szCs w:val="28"/>
        </w:rPr>
        <w:t>.</w:t>
      </w:r>
    </w:p>
    <w:p w:rsidR="00993299" w:rsidRDefault="00993299" w:rsidP="003A71FA">
      <w:pPr>
        <w:pStyle w:val="afa"/>
        <w:widowControl w:val="0"/>
        <w:spacing w:line="239" w:lineRule="auto"/>
        <w:rPr>
          <w:rFonts w:ascii="Times New Roman" w:hAnsi="Times New Roman" w:cs="Times New Roman"/>
          <w:sz w:val="28"/>
          <w:szCs w:val="28"/>
        </w:rPr>
      </w:pPr>
    </w:p>
    <w:p w:rsidR="00456C4F" w:rsidRDefault="00456C4F" w:rsidP="003A71FA">
      <w:pPr>
        <w:pStyle w:val="afa"/>
        <w:widowControl w:val="0"/>
        <w:spacing w:line="239" w:lineRule="auto"/>
        <w:rPr>
          <w:rFonts w:ascii="Times New Roman" w:hAnsi="Times New Roman" w:cs="Times New Roman"/>
          <w:sz w:val="28"/>
          <w:szCs w:val="28"/>
        </w:rPr>
      </w:pPr>
    </w:p>
    <w:p w:rsidR="00456C4F" w:rsidRDefault="00456C4F" w:rsidP="003A71FA">
      <w:pPr>
        <w:pStyle w:val="afa"/>
        <w:widowControl w:val="0"/>
        <w:spacing w:line="239" w:lineRule="auto"/>
        <w:rPr>
          <w:rFonts w:ascii="Times New Roman" w:hAnsi="Times New Roman" w:cs="Times New Roman"/>
          <w:sz w:val="28"/>
          <w:szCs w:val="28"/>
        </w:rPr>
      </w:pPr>
    </w:p>
    <w:p w:rsidR="00C65C24" w:rsidRDefault="00C65C24" w:rsidP="00FF55F7">
      <w:pPr>
        <w:pStyle w:val="afa"/>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4A59CC">
        <w:rPr>
          <w:rFonts w:ascii="Times New Roman" w:hAnsi="Times New Roman" w:cs="Times New Roman"/>
          <w:sz w:val="28"/>
          <w:szCs w:val="28"/>
        </w:rPr>
        <w:t>2.9.</w:t>
      </w:r>
    </w:p>
    <w:tbl>
      <w:tblPr>
        <w:tblW w:w="5000" w:type="pct"/>
        <w:jc w:val="center"/>
        <w:tblLook w:val="0000"/>
      </w:tblPr>
      <w:tblGrid>
        <w:gridCol w:w="2118"/>
        <w:gridCol w:w="1901"/>
        <w:gridCol w:w="1901"/>
        <w:gridCol w:w="2306"/>
        <w:gridCol w:w="1911"/>
      </w:tblGrid>
      <w:tr w:rsidR="00C65C24" w:rsidRPr="00F505A0"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Загрязненность сточных вод</w:t>
            </w:r>
          </w:p>
        </w:tc>
      </w:tr>
      <w:tr w:rsidR="00C65C24" w:rsidRPr="00FF55F7"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Жилые зоны</w:t>
            </w:r>
          </w:p>
          <w:p w:rsidR="00C65C24" w:rsidRPr="00FF55F7" w:rsidRDefault="00C65C24" w:rsidP="00733BE4">
            <w:pPr>
              <w:pStyle w:val="ConsNonformat0"/>
              <w:ind w:left="-113" w:right="-113"/>
              <w:jc w:val="both"/>
              <w:rPr>
                <w:rFonts w:ascii="Times New Roman" w:hAnsi="Times New Roman" w:cs="Times New Roman"/>
                <w:sz w:val="24"/>
                <w:szCs w:val="24"/>
              </w:rPr>
            </w:pPr>
            <w:r w:rsidRPr="00FF55F7">
              <w:rPr>
                <w:rFonts w:ascii="Times New Roman" w:hAnsi="Times New Roman" w:cs="Times New Roman"/>
                <w:sz w:val="24"/>
                <w:szCs w:val="24"/>
              </w:rPr>
              <w:t>усадебная застройка</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55</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ПДК</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Нормативно очищенные на локальных очистных сооружениях</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То же</w:t>
            </w:r>
          </w:p>
        </w:tc>
      </w:tr>
      <w:tr w:rsidR="00C65C24" w:rsidRPr="00FF55F7"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Нормируется по границе объединенной СЗЗ </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FF55F7"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r>
    </w:tbl>
    <w:p w:rsidR="00C65C24" w:rsidRPr="00FF55F7" w:rsidRDefault="00C65C24" w:rsidP="00FF55F7">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Примечание:</w:t>
      </w:r>
    </w:p>
    <w:p w:rsidR="00C65C24" w:rsidRDefault="00C65C24" w:rsidP="00FF55F7">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Default="00C65C24" w:rsidP="00FF55F7">
      <w:pPr>
        <w:pStyle w:val="afa"/>
        <w:widowControl w:val="0"/>
        <w:spacing w:line="239" w:lineRule="auto"/>
        <w:ind w:firstLine="709"/>
        <w:jc w:val="both"/>
        <w:rPr>
          <w:rFonts w:ascii="Times New Roman" w:hAnsi="Times New Roman" w:cs="Times New Roman"/>
        </w:rPr>
      </w:pPr>
    </w:p>
    <w:p w:rsidR="004A59CC" w:rsidRPr="00FF55F7" w:rsidRDefault="004A59CC" w:rsidP="00876D30">
      <w:pPr>
        <w:pStyle w:val="afa"/>
        <w:widowControl w:val="0"/>
        <w:spacing w:line="239" w:lineRule="auto"/>
        <w:jc w:val="both"/>
        <w:rPr>
          <w:rFonts w:ascii="Times New Roman" w:hAnsi="Times New Roman" w:cs="Times New Roman"/>
        </w:rPr>
      </w:pPr>
    </w:p>
    <w:p w:rsidR="00C65C24"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6" w:name="_Toc422048046"/>
      <w:bookmarkStart w:id="87" w:name="_Toc428345603"/>
      <w:r w:rsidRPr="004A59CC">
        <w:rPr>
          <w:rFonts w:ascii="Times New Roman" w:hAnsi="Times New Roman" w:cs="Times New Roman"/>
          <w:b/>
          <w:sz w:val="28"/>
          <w:szCs w:val="28"/>
        </w:rPr>
        <w:t>2</w:t>
      </w:r>
      <w:r w:rsidR="003A71FA" w:rsidRPr="004A59CC">
        <w:rPr>
          <w:rFonts w:ascii="Times New Roman" w:hAnsi="Times New Roman" w:cs="Times New Roman"/>
          <w:b/>
          <w:sz w:val="28"/>
          <w:szCs w:val="28"/>
        </w:rPr>
        <w:t>.5</w:t>
      </w:r>
      <w:r w:rsidR="00C65C24" w:rsidRPr="004A59CC">
        <w:rPr>
          <w:rFonts w:ascii="Times New Roman" w:hAnsi="Times New Roman" w:cs="Times New Roman"/>
          <w:b/>
          <w:sz w:val="28"/>
          <w:szCs w:val="28"/>
        </w:rPr>
        <w:t>.  Регулирование микроклимата</w:t>
      </w:r>
      <w:bookmarkEnd w:id="86"/>
      <w:bookmarkEnd w:id="87"/>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2.5.1. </w:t>
      </w:r>
      <w:r w:rsidR="00C65C24" w:rsidRPr="00BB61DB">
        <w:rPr>
          <w:sz w:val="28"/>
          <w:szCs w:val="28"/>
        </w:rPr>
        <w:t xml:space="preserve">Для обоснования габаритов застройки, параметров и функционального назначения участков территории проектируемого </w:t>
      </w:r>
      <w:r w:rsidR="00C65C24" w:rsidRPr="00BB61DB">
        <w:rPr>
          <w:sz w:val="28"/>
          <w:szCs w:val="28"/>
        </w:rPr>
        <w:lastRenderedPageBreak/>
        <w:t>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2.5.2. </w:t>
      </w:r>
      <w:r w:rsidR="00C65C24" w:rsidRPr="00BB61DB">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2.5.3. </w:t>
      </w:r>
      <w:r w:rsidR="00C65C24" w:rsidRPr="00BB61DB">
        <w:rPr>
          <w:sz w:val="28"/>
          <w:szCs w:val="28"/>
        </w:rPr>
        <w:t>В качестве рекомендуемых принимаются критерии ветрового дискомфорта, приведенные в табл</w:t>
      </w:r>
      <w:r w:rsidR="00C65C24">
        <w:rPr>
          <w:sz w:val="28"/>
          <w:szCs w:val="28"/>
        </w:rPr>
        <w:t xml:space="preserve">ице </w:t>
      </w:r>
      <w:r>
        <w:rPr>
          <w:sz w:val="28"/>
          <w:szCs w:val="28"/>
        </w:rPr>
        <w:t>2.10</w:t>
      </w:r>
      <w:r w:rsidR="00C65C24">
        <w:rPr>
          <w:sz w:val="28"/>
          <w:szCs w:val="28"/>
        </w:rPr>
        <w:t>.</w:t>
      </w:r>
    </w:p>
    <w:p w:rsidR="00C65C24" w:rsidRPr="00FD086E" w:rsidRDefault="00C65C24" w:rsidP="00BB61DB">
      <w:pPr>
        <w:pStyle w:val="af0"/>
        <w:spacing w:before="0" w:beforeAutospacing="0" w:after="0" w:afterAutospacing="0"/>
        <w:ind w:firstLine="720"/>
        <w:jc w:val="both"/>
        <w:rPr>
          <w:sz w:val="26"/>
          <w:szCs w:val="26"/>
        </w:rPr>
      </w:pPr>
    </w:p>
    <w:p w:rsidR="00C65C24" w:rsidRPr="00BB61DB" w:rsidRDefault="00C65C24" w:rsidP="00701CA2">
      <w:pPr>
        <w:pStyle w:val="af0"/>
        <w:spacing w:before="0" w:beforeAutospacing="0" w:after="0" w:afterAutospacing="0"/>
        <w:jc w:val="right"/>
        <w:rPr>
          <w:sz w:val="28"/>
          <w:szCs w:val="28"/>
        </w:rPr>
      </w:pPr>
      <w:bookmarkStart w:id="88" w:name="_Toc422048047"/>
      <w:r w:rsidRPr="00BB61DB">
        <w:rPr>
          <w:sz w:val="28"/>
          <w:szCs w:val="28"/>
        </w:rPr>
        <w:t xml:space="preserve">Таблица </w:t>
      </w:r>
      <w:bookmarkEnd w:id="88"/>
      <w:r w:rsidR="004A59CC">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C65C24" w:rsidRPr="00BB61DB" w:rsidTr="00F505A0">
        <w:trPr>
          <w:jc w:val="center"/>
        </w:trPr>
        <w:tc>
          <w:tcPr>
            <w:tcW w:w="5195"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Наибольшая скорость отдельных порывов, м/с (</w:t>
            </w:r>
            <w:r w:rsidR="00E133AD">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505A0">
              <w:rPr>
                <w:rFonts w:ascii="Times New Roman" w:hAnsi="Times New Roman"/>
                <w:b/>
                <w:sz w:val="24"/>
                <w:szCs w:val="24"/>
              </w:rPr>
              <w:t xml:space="preserve"> )</w:t>
            </w:r>
          </w:p>
        </w:tc>
        <w:tc>
          <w:tcPr>
            <w:tcW w:w="3980"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Частота повторения, ч/год (</w:t>
            </w:r>
            <w:r w:rsidR="00E133AD">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505A0">
              <w:rPr>
                <w:rFonts w:ascii="Times New Roman" w:hAnsi="Times New Roman"/>
                <w:b/>
                <w:sz w:val="24"/>
                <w:szCs w:val="24"/>
              </w:rPr>
              <w:t>)</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6</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100 (10% времени)</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12</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50 (1-2 раза в месяц)</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20</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5 </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25</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1 </w:t>
            </w:r>
          </w:p>
        </w:tc>
      </w:tr>
    </w:tbl>
    <w:p w:rsidR="00C65C24" w:rsidRPr="00BB61DB" w:rsidRDefault="00C65C24" w:rsidP="00BB61DB">
      <w:pPr>
        <w:pStyle w:val="af0"/>
        <w:spacing w:before="0" w:beforeAutospacing="0" w:after="0" w:afterAutospacing="0"/>
        <w:jc w:val="both"/>
        <w:rPr>
          <w:sz w:val="20"/>
          <w:szCs w:val="20"/>
        </w:rPr>
      </w:pPr>
      <w:r w:rsidRPr="00BB61DB">
        <w:rPr>
          <w:sz w:val="20"/>
          <w:szCs w:val="20"/>
        </w:rPr>
        <w:t xml:space="preserve">Примечание. </w:t>
      </w:r>
      <w:r w:rsidR="00E133AD">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BB61DB">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B61DB">
        <w:rPr>
          <w:sz w:val="20"/>
          <w:szCs w:val="20"/>
        </w:rPr>
        <w:t xml:space="preserve"> определяется на основе метеорологических данных в районе строительства.</w:t>
      </w:r>
    </w:p>
    <w:p w:rsidR="00C65C24" w:rsidRDefault="00C65C24" w:rsidP="00BB61DB">
      <w:pPr>
        <w:pStyle w:val="afa"/>
        <w:widowControl w:val="0"/>
        <w:spacing w:line="239" w:lineRule="auto"/>
        <w:ind w:firstLine="709"/>
        <w:jc w:val="both"/>
        <w:rPr>
          <w:rFonts w:ascii="Times New Roman" w:hAnsi="Times New Roman" w:cs="Times New Roman"/>
          <w:sz w:val="28"/>
          <w:szCs w:val="28"/>
        </w:rPr>
      </w:pPr>
      <w:r w:rsidRPr="00BB61DB">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9" w:name="_Toc422048048"/>
      <w:bookmarkStart w:id="90" w:name="_Toc428345604"/>
      <w:r w:rsidRPr="004A59CC">
        <w:rPr>
          <w:rFonts w:ascii="Times New Roman" w:hAnsi="Times New Roman" w:cs="Times New Roman"/>
          <w:b/>
          <w:sz w:val="28"/>
          <w:szCs w:val="28"/>
        </w:rPr>
        <w:t>2</w:t>
      </w:r>
      <w:r w:rsidR="003A71FA" w:rsidRPr="004A59CC">
        <w:rPr>
          <w:rFonts w:ascii="Times New Roman" w:hAnsi="Times New Roman" w:cs="Times New Roman"/>
          <w:b/>
          <w:sz w:val="28"/>
          <w:szCs w:val="28"/>
        </w:rPr>
        <w:t>.6. Охрана растительного и животного мира</w:t>
      </w:r>
      <w:bookmarkEnd w:id="89"/>
      <w:bookmarkEnd w:id="90"/>
    </w:p>
    <w:p w:rsidR="003A71FA"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2.6.1. </w:t>
      </w:r>
      <w:r w:rsidR="003A71FA" w:rsidRPr="003A71FA">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lastRenderedPageBreak/>
        <w:t>2.6.2.</w:t>
      </w:r>
      <w:r w:rsidR="003A71FA" w:rsidRPr="003A71FA">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2.6.3. </w:t>
      </w:r>
      <w:r w:rsidR="003A71FA" w:rsidRPr="003A71FA">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Pr>
          <w:rFonts w:ascii="Times New Roman" w:hAnsi="Times New Roman"/>
          <w:sz w:val="28"/>
          <w:szCs w:val="28"/>
        </w:rPr>
        <w:t>Саратовской</w:t>
      </w:r>
      <w:r w:rsidR="003A71FA" w:rsidRPr="003A71FA">
        <w:rPr>
          <w:rFonts w:ascii="Times New Roman" w:hAnsi="Times New Roman"/>
          <w:sz w:val="28"/>
          <w:szCs w:val="28"/>
        </w:rPr>
        <w:t xml:space="preserve"> области.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2.6.4. </w:t>
      </w:r>
      <w:r w:rsidR="003A71FA" w:rsidRPr="003A71FA">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2.6.5. </w:t>
      </w:r>
      <w:r w:rsidR="003A71FA" w:rsidRPr="003A71FA">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2.6.6. </w:t>
      </w:r>
      <w:r w:rsidR="003A71FA" w:rsidRPr="003A71FA">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2.6.7. </w:t>
      </w:r>
      <w:r w:rsidR="003A71FA" w:rsidRPr="003A71FA">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2.6.8. </w:t>
      </w:r>
      <w:r w:rsidR="003A71FA" w:rsidRPr="003A71FA">
        <w:rPr>
          <w:rFonts w:ascii="Times New Roman" w:hAnsi="Times New Roman"/>
          <w:sz w:val="28"/>
          <w:szCs w:val="28"/>
        </w:rPr>
        <w:t>Редкие и находящиеся под угрозой исчезновения объекты растительного мира заносятся в Красную книгу Российской Федерац</w:t>
      </w:r>
      <w:r w:rsidR="003A71FA">
        <w:rPr>
          <w:rFonts w:ascii="Times New Roman" w:hAnsi="Times New Roman"/>
          <w:sz w:val="28"/>
          <w:szCs w:val="28"/>
        </w:rPr>
        <w:t xml:space="preserve">ии и (или) Красную книгу </w:t>
      </w:r>
      <w:r w:rsidR="00CF3DB0">
        <w:rPr>
          <w:rFonts w:ascii="Times New Roman" w:hAnsi="Times New Roman"/>
          <w:sz w:val="28"/>
          <w:szCs w:val="28"/>
        </w:rPr>
        <w:t>Саратовской</w:t>
      </w:r>
      <w:r w:rsidR="003A71FA" w:rsidRPr="003A71FA">
        <w:rPr>
          <w:rFonts w:ascii="Times New Roman" w:hAnsi="Times New Roman"/>
          <w:sz w:val="28"/>
          <w:szCs w:val="28"/>
        </w:rPr>
        <w:t xml:space="preserve"> области.</w:t>
      </w:r>
    </w:p>
    <w:p w:rsidR="009D5CCF" w:rsidRDefault="009D5CCF" w:rsidP="003A71FA">
      <w:pPr>
        <w:pStyle w:val="ConsPlusNormal"/>
        <w:widowControl/>
        <w:spacing w:line="276" w:lineRule="auto"/>
        <w:ind w:firstLine="709"/>
        <w:rPr>
          <w:rFonts w:ascii="Times New Roman" w:hAnsi="Times New Roman"/>
          <w:sz w:val="28"/>
          <w:szCs w:val="28"/>
        </w:rPr>
      </w:pPr>
    </w:p>
    <w:p w:rsidR="009D5CCF" w:rsidRPr="004A59CC" w:rsidRDefault="004A59CC" w:rsidP="0088643B">
      <w:pPr>
        <w:pStyle w:val="2"/>
        <w:jc w:val="center"/>
        <w:rPr>
          <w:rFonts w:ascii="Times New Roman" w:hAnsi="Times New Roman"/>
          <w:color w:val="000000" w:themeColor="text1"/>
          <w:sz w:val="28"/>
          <w:szCs w:val="28"/>
          <w:lang w:eastAsia="ru-RU"/>
        </w:rPr>
      </w:pPr>
      <w:bookmarkStart w:id="91" w:name="_Toc422048049"/>
      <w:bookmarkStart w:id="92" w:name="_Toc428345605"/>
      <w:r w:rsidRPr="004A59CC">
        <w:rPr>
          <w:rFonts w:ascii="Times New Roman" w:hAnsi="Times New Roman"/>
          <w:color w:val="000000" w:themeColor="text1"/>
          <w:sz w:val="28"/>
          <w:szCs w:val="28"/>
          <w:lang w:eastAsia="ru-RU"/>
        </w:rPr>
        <w:t>2</w:t>
      </w:r>
      <w:r w:rsidR="009D5CCF" w:rsidRPr="004A59CC">
        <w:rPr>
          <w:rFonts w:ascii="Times New Roman" w:hAnsi="Times New Roman"/>
          <w:color w:val="000000" w:themeColor="text1"/>
          <w:sz w:val="28"/>
          <w:szCs w:val="28"/>
          <w:lang w:eastAsia="ru-RU"/>
        </w:rPr>
        <w:t>.7.  Обращение с отходами производства и потребления</w:t>
      </w:r>
      <w:bookmarkEnd w:id="91"/>
      <w:bookmarkEnd w:id="92"/>
    </w:p>
    <w:p w:rsidR="009D5CCF" w:rsidRPr="008E6DD6"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8E6DD6" w:rsidRDefault="004A59CC" w:rsidP="009D5CCF">
      <w:pPr>
        <w:spacing w:after="0" w:line="240" w:lineRule="auto"/>
        <w:ind w:firstLine="708"/>
        <w:jc w:val="both"/>
        <w:rPr>
          <w:rFonts w:ascii="Times New Roman" w:hAnsi="Times New Roman"/>
          <w:sz w:val="28"/>
          <w:szCs w:val="28"/>
        </w:rPr>
      </w:pPr>
      <w:r>
        <w:rPr>
          <w:rFonts w:ascii="Times New Roman" w:hAnsi="Times New Roman"/>
          <w:sz w:val="28"/>
          <w:szCs w:val="28"/>
        </w:rPr>
        <w:t xml:space="preserve">2.7.1. </w:t>
      </w:r>
      <w:r w:rsidR="009D5CCF" w:rsidRPr="008E6DD6">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Default="00876D30" w:rsidP="009D5CCF">
      <w:pPr>
        <w:spacing w:after="0" w:line="240" w:lineRule="auto"/>
        <w:ind w:firstLine="708"/>
        <w:jc w:val="both"/>
        <w:rPr>
          <w:rFonts w:ascii="Times New Roman" w:hAnsi="Times New Roman"/>
          <w:sz w:val="28"/>
          <w:szCs w:val="28"/>
        </w:rPr>
      </w:pPr>
      <w:r>
        <w:rPr>
          <w:rFonts w:ascii="Times New Roman" w:hAnsi="Times New Roman"/>
          <w:sz w:val="28"/>
          <w:szCs w:val="28"/>
        </w:rPr>
        <w:t>2.7.2.</w:t>
      </w:r>
      <w:r w:rsidR="009D5CCF" w:rsidRPr="008E6DD6">
        <w:rPr>
          <w:rFonts w:ascii="Times New Roman" w:hAnsi="Times New Roman"/>
          <w:sz w:val="28"/>
          <w:szCs w:val="28"/>
        </w:rPr>
        <w:t xml:space="preserve"> Обращение с отходами производства и потребления в </w:t>
      </w:r>
      <w:r w:rsidR="00CF3DB0">
        <w:rPr>
          <w:rFonts w:ascii="Times New Roman" w:hAnsi="Times New Roman"/>
          <w:sz w:val="28"/>
          <w:szCs w:val="28"/>
        </w:rPr>
        <w:t>Саратовской</w:t>
      </w:r>
      <w:r w:rsidR="009D5CCF">
        <w:rPr>
          <w:rFonts w:ascii="Times New Roman" w:hAnsi="Times New Roman"/>
          <w:sz w:val="28"/>
          <w:szCs w:val="28"/>
        </w:rPr>
        <w:t xml:space="preserve"> области</w:t>
      </w:r>
      <w:r w:rsidR="009D5CCF" w:rsidRPr="008E6DD6">
        <w:rPr>
          <w:rFonts w:ascii="Times New Roman" w:hAnsi="Times New Roman"/>
          <w:sz w:val="28"/>
          <w:szCs w:val="28"/>
        </w:rPr>
        <w:t xml:space="preserve"> осуществляется в соответствии с основными принципами деятельности в области обращения с отходами производства и потребления</w:t>
      </w:r>
      <w:r w:rsidR="009D5CCF">
        <w:rPr>
          <w:rFonts w:ascii="Times New Roman" w:hAnsi="Times New Roman"/>
          <w:sz w:val="28"/>
          <w:szCs w:val="28"/>
        </w:rPr>
        <w:t xml:space="preserve"> в </w:t>
      </w:r>
      <w:r w:rsidR="00CF3DB0">
        <w:rPr>
          <w:rFonts w:ascii="Times New Roman" w:hAnsi="Times New Roman"/>
          <w:sz w:val="28"/>
          <w:szCs w:val="28"/>
        </w:rPr>
        <w:t>Саратовской</w:t>
      </w:r>
      <w:r w:rsidR="009D5CCF">
        <w:rPr>
          <w:rFonts w:ascii="Times New Roman" w:hAnsi="Times New Roman"/>
          <w:sz w:val="28"/>
          <w:szCs w:val="28"/>
        </w:rPr>
        <w:t xml:space="preserve"> области</w:t>
      </w:r>
      <w:r w:rsidR="009D5CCF" w:rsidRPr="008E6DD6">
        <w:rPr>
          <w:rFonts w:ascii="Times New Roman" w:hAnsi="Times New Roman"/>
          <w:sz w:val="28"/>
          <w:szCs w:val="28"/>
        </w:rPr>
        <w:t>, установленными действующим законодательством.</w:t>
      </w:r>
    </w:p>
    <w:p w:rsidR="00876D30" w:rsidRDefault="00876D30" w:rsidP="009D5CCF">
      <w:pPr>
        <w:spacing w:after="0" w:line="240" w:lineRule="auto"/>
        <w:ind w:firstLine="708"/>
        <w:jc w:val="both"/>
        <w:rPr>
          <w:rFonts w:ascii="Times New Roman" w:hAnsi="Times New Roman"/>
          <w:sz w:val="28"/>
          <w:szCs w:val="28"/>
        </w:rPr>
      </w:pPr>
    </w:p>
    <w:p w:rsidR="005C390B" w:rsidRPr="008E6DD6" w:rsidRDefault="005C390B" w:rsidP="009D5CCF">
      <w:pPr>
        <w:spacing w:after="0" w:line="240" w:lineRule="auto"/>
        <w:ind w:firstLine="708"/>
        <w:jc w:val="both"/>
        <w:rPr>
          <w:rFonts w:ascii="Times New Roman" w:hAnsi="Times New Roman"/>
          <w:sz w:val="28"/>
          <w:szCs w:val="28"/>
        </w:rPr>
      </w:pPr>
    </w:p>
    <w:p w:rsidR="009D5CCF" w:rsidRPr="00E3552B" w:rsidRDefault="00E3552B" w:rsidP="00E3552B">
      <w:pPr>
        <w:pStyle w:val="af3"/>
        <w:jc w:val="center"/>
        <w:outlineLvl w:val="0"/>
        <w:rPr>
          <w:rFonts w:ascii="Times New Roman" w:hAnsi="Times New Roman"/>
          <w:b/>
          <w:sz w:val="28"/>
          <w:szCs w:val="28"/>
        </w:rPr>
      </w:pPr>
      <w:bookmarkStart w:id="93" w:name="_Toc428345606"/>
      <w:r>
        <w:rPr>
          <w:rFonts w:ascii="Times New Roman" w:hAnsi="Times New Roman"/>
          <w:b/>
          <w:sz w:val="28"/>
          <w:szCs w:val="28"/>
        </w:rPr>
        <w:t>3</w:t>
      </w:r>
      <w:r w:rsidRPr="00E3552B">
        <w:rPr>
          <w:rFonts w:ascii="Times New Roman" w:hAnsi="Times New Roman"/>
          <w:b/>
          <w:sz w:val="28"/>
          <w:szCs w:val="28"/>
        </w:rPr>
        <w:t>.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3"/>
    </w:p>
    <w:p w:rsidR="009D5CCF" w:rsidRPr="009D5CCF"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4" w:name="_Toc277784003"/>
    </w:p>
    <w:p w:rsidR="009D5CCF" w:rsidRPr="00E3552B"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5" w:name="_Toc296354122"/>
      <w:bookmarkStart w:id="96" w:name="_Toc422048051"/>
      <w:bookmarkStart w:id="97" w:name="_Toc428345607"/>
      <w:r w:rsidRPr="00E3552B">
        <w:rPr>
          <w:rFonts w:ascii="Times New Roman" w:eastAsia="Times New Roman" w:hAnsi="Times New Roman"/>
          <w:b/>
          <w:bCs/>
          <w:sz w:val="28"/>
          <w:szCs w:val="28"/>
        </w:rPr>
        <w:t>3</w:t>
      </w:r>
      <w:r w:rsidR="009D5CCF" w:rsidRPr="00E3552B">
        <w:rPr>
          <w:rFonts w:ascii="Times New Roman" w:eastAsia="Times New Roman" w:hAnsi="Times New Roman"/>
          <w:b/>
          <w:bCs/>
          <w:sz w:val="28"/>
          <w:szCs w:val="28"/>
        </w:rPr>
        <w:t>.1. Общие требования</w:t>
      </w:r>
      <w:bookmarkEnd w:id="94"/>
      <w:bookmarkEnd w:id="95"/>
      <w:bookmarkEnd w:id="96"/>
      <w:bookmarkEnd w:id="97"/>
    </w:p>
    <w:p w:rsidR="009D5CCF" w:rsidRPr="009D5CCF"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9D5CCF"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w:t>
      </w:r>
      <w:r w:rsidR="009D5CCF" w:rsidRPr="009D5CCF">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9D5CCF"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w:t>
      </w:r>
      <w:r w:rsidR="009D5CCF" w:rsidRPr="009D5CCF">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9D5CCF"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 </w:t>
      </w:r>
      <w:r w:rsidR="009D5CCF" w:rsidRPr="009D5CCF">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9D5CCF"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753750"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8" w:name="_Toc277784004"/>
      <w:bookmarkStart w:id="99" w:name="_Toc296354123"/>
      <w:bookmarkStart w:id="100" w:name="_Toc422048052"/>
      <w:bookmarkStart w:id="101" w:name="_Toc428345608"/>
      <w:r w:rsidRPr="00753750">
        <w:rPr>
          <w:rFonts w:ascii="Times New Roman" w:eastAsia="Times New Roman" w:hAnsi="Times New Roman"/>
          <w:b/>
          <w:bCs/>
          <w:sz w:val="28"/>
          <w:szCs w:val="28"/>
        </w:rPr>
        <w:t>3</w:t>
      </w:r>
      <w:r w:rsidR="009D5CCF" w:rsidRPr="00753750">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8"/>
      <w:bookmarkEnd w:id="99"/>
      <w:bookmarkEnd w:id="100"/>
      <w:bookmarkEnd w:id="101"/>
    </w:p>
    <w:p w:rsidR="009D5CCF" w:rsidRPr="009D5CCF"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9D5CCF"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009D5CCF" w:rsidRPr="009D5CCF">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9D5CCF"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5CCF">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9D5CCF"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5CCF">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9D5CCF" w:rsidRDefault="00753750" w:rsidP="00701CA2">
      <w:pPr>
        <w:spacing w:line="240" w:lineRule="auto"/>
        <w:ind w:firstLine="709"/>
        <w:jc w:val="both"/>
        <w:rPr>
          <w:rFonts w:ascii="Times New Roman" w:hAnsi="Times New Roman"/>
          <w:sz w:val="28"/>
          <w:szCs w:val="28"/>
          <w:u w:val="single"/>
        </w:rPr>
      </w:pPr>
      <w:r>
        <w:rPr>
          <w:rFonts w:ascii="Times New Roman" w:hAnsi="Times New Roman"/>
          <w:sz w:val="28"/>
          <w:szCs w:val="28"/>
        </w:rPr>
        <w:t>3.2.2.</w:t>
      </w:r>
      <w:r w:rsidR="009D5CCF" w:rsidRPr="009D5CCF">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9D5CCF"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2" w:name="_Toc232955950"/>
    </w:p>
    <w:p w:rsidR="009D5CCF" w:rsidRPr="00753750"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3" w:name="_Toc296354126"/>
      <w:bookmarkStart w:id="104" w:name="_Toc422048055"/>
      <w:bookmarkStart w:id="105" w:name="_Toc428345609"/>
      <w:r w:rsidRPr="00753750">
        <w:rPr>
          <w:rFonts w:ascii="Times New Roman" w:eastAsia="Times New Roman" w:hAnsi="Times New Roman"/>
          <w:b/>
          <w:bCs/>
          <w:sz w:val="28"/>
          <w:szCs w:val="28"/>
        </w:rPr>
        <w:t>3.3</w:t>
      </w:r>
      <w:r w:rsidR="009D5CCF" w:rsidRPr="00753750">
        <w:rPr>
          <w:rFonts w:ascii="Times New Roman" w:eastAsia="Times New Roman" w:hAnsi="Times New Roman"/>
          <w:b/>
          <w:bCs/>
          <w:sz w:val="28"/>
          <w:szCs w:val="28"/>
        </w:rPr>
        <w:t>.</w:t>
      </w:r>
      <w:r w:rsidR="009D5CCF" w:rsidRPr="00753750">
        <w:rPr>
          <w:rFonts w:ascii="Times New Roman" w:eastAsia="Times New Roman" w:hAnsi="Times New Roman"/>
          <w:b/>
          <w:bCs/>
          <w:sz w:val="28"/>
          <w:szCs w:val="28"/>
          <w:lang w:val="en-US"/>
        </w:rPr>
        <w:t> </w:t>
      </w:r>
      <w:r w:rsidR="009D5CCF" w:rsidRPr="00753750">
        <w:rPr>
          <w:rFonts w:ascii="Times New Roman" w:eastAsia="Times New Roman" w:hAnsi="Times New Roman"/>
          <w:b/>
          <w:bCs/>
          <w:sz w:val="28"/>
          <w:szCs w:val="28"/>
        </w:rPr>
        <w:t>Пожарная безопасность</w:t>
      </w:r>
      <w:bookmarkEnd w:id="102"/>
      <w:bookmarkEnd w:id="103"/>
      <w:bookmarkEnd w:id="104"/>
      <w:bookmarkEnd w:id="105"/>
    </w:p>
    <w:p w:rsidR="0086744C" w:rsidRPr="0086744C"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86744C"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 </w:t>
      </w:r>
      <w:r w:rsidR="009D5CCF" w:rsidRPr="0086744C">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86744C"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3.3.2. </w:t>
      </w:r>
      <w:r w:rsidR="009D5CCF" w:rsidRPr="0086744C">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3.3.3. </w:t>
      </w:r>
      <w:r w:rsidR="009D5CCF" w:rsidRPr="0086744C">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86744C">
        <w:rPr>
          <w:rFonts w:ascii="Times New Roman" w:eastAsia="Times New Roman" w:hAnsi="Times New Roman"/>
          <w:sz w:val="28"/>
          <w:szCs w:val="28"/>
          <w:lang w:eastAsia="ru-RU"/>
        </w:rPr>
        <w:t>.</w:t>
      </w:r>
    </w:p>
    <w:p w:rsidR="009D5CCF" w:rsidRDefault="005C390B" w:rsidP="005C390B">
      <w:pPr>
        <w:tabs>
          <w:tab w:val="left" w:pos="129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5C390B" w:rsidRDefault="005C390B" w:rsidP="005C390B">
      <w:pPr>
        <w:pStyle w:val="2"/>
        <w:jc w:val="center"/>
        <w:rPr>
          <w:rFonts w:ascii="Times New Roman" w:hAnsi="Times New Roman"/>
          <w:color w:val="auto"/>
          <w:sz w:val="28"/>
          <w:szCs w:val="28"/>
          <w:lang w:eastAsia="ru-RU"/>
        </w:rPr>
      </w:pPr>
      <w:bookmarkStart w:id="106" w:name="_Toc428345610"/>
      <w:r w:rsidRPr="005C390B">
        <w:rPr>
          <w:rFonts w:ascii="Times New Roman" w:hAnsi="Times New Roman"/>
          <w:color w:val="auto"/>
          <w:sz w:val="28"/>
          <w:szCs w:val="28"/>
          <w:lang w:eastAsia="ru-RU"/>
        </w:rPr>
        <w:t>3.4. Защита территории и населения от опасных природных воздействий</w:t>
      </w:r>
      <w:bookmarkEnd w:id="106"/>
    </w:p>
    <w:p w:rsidR="005C390B" w:rsidRDefault="005C390B" w:rsidP="005C390B">
      <w:pPr>
        <w:ind w:firstLine="708"/>
        <w:rPr>
          <w:lang w:eastAsia="ru-RU"/>
        </w:rPr>
      </w:pPr>
    </w:p>
    <w:p w:rsidR="005C390B" w:rsidRPr="005C390B"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5C390B">
        <w:rPr>
          <w:rFonts w:ascii="Times New Roman" w:hAnsi="Times New Roman"/>
          <w:sz w:val="28"/>
          <w:szCs w:val="28"/>
          <w:lang w:eastAsia="ru-RU"/>
        </w:rPr>
        <w:t xml:space="preserve">1. Определение источников чрезвычайных ситуаций, которые могут оказывать негативное воздействие на территорию </w:t>
      </w:r>
      <w:r w:rsidR="00AD0392" w:rsidRPr="00AD0392">
        <w:rPr>
          <w:rFonts w:ascii="Times New Roman" w:hAnsi="Times New Roman"/>
          <w:sz w:val="28"/>
          <w:szCs w:val="28"/>
          <w:lang w:eastAsia="ru-RU"/>
        </w:rPr>
        <w:t>Советского</w:t>
      </w:r>
      <w:r w:rsidRPr="005C390B">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5C390B"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5C390B">
        <w:rPr>
          <w:rFonts w:ascii="Times New Roman" w:hAnsi="Times New Roman"/>
          <w:sz w:val="28"/>
          <w:szCs w:val="28"/>
          <w:lang w:eastAsia="ru-RU"/>
        </w:rPr>
        <w:t>.</w:t>
      </w:r>
      <w:r>
        <w:rPr>
          <w:rFonts w:ascii="Times New Roman" w:hAnsi="Times New Roman"/>
          <w:sz w:val="28"/>
          <w:szCs w:val="28"/>
          <w:lang w:eastAsia="ru-RU"/>
        </w:rPr>
        <w:t>4</w:t>
      </w:r>
      <w:r w:rsidRPr="005C390B">
        <w:rPr>
          <w:rFonts w:ascii="Times New Roman" w:hAnsi="Times New Roman"/>
          <w:sz w:val="28"/>
          <w:szCs w:val="28"/>
          <w:lang w:eastAsia="ru-RU"/>
        </w:rPr>
        <w:t>.2.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5C390B">
        <w:rPr>
          <w:rFonts w:ascii="Times New Roman" w:hAnsi="Times New Roman"/>
          <w:sz w:val="28"/>
          <w:szCs w:val="28"/>
          <w:lang w:eastAsia="ru-RU"/>
        </w:rPr>
        <w:t>.</w:t>
      </w:r>
      <w:r>
        <w:rPr>
          <w:rFonts w:ascii="Times New Roman" w:hAnsi="Times New Roman"/>
          <w:sz w:val="28"/>
          <w:szCs w:val="28"/>
          <w:lang w:eastAsia="ru-RU"/>
        </w:rPr>
        <w:t>4</w:t>
      </w:r>
      <w:r w:rsidRPr="005C390B">
        <w:rPr>
          <w:rFonts w:ascii="Times New Roman" w:hAnsi="Times New Roman"/>
          <w:sz w:val="28"/>
          <w:szCs w:val="28"/>
          <w:lang w:eastAsia="ru-RU"/>
        </w:rPr>
        <w:t xml:space="preserve">.3. На территории </w:t>
      </w:r>
      <w:r w:rsidR="00AD0392" w:rsidRPr="00AD0392">
        <w:rPr>
          <w:rFonts w:ascii="Times New Roman" w:hAnsi="Times New Roman"/>
          <w:sz w:val="28"/>
          <w:szCs w:val="28"/>
          <w:lang w:eastAsia="ru-RU"/>
        </w:rPr>
        <w:t>Советского</w:t>
      </w:r>
      <w:r w:rsidRPr="005C390B">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Default="00236762" w:rsidP="005C390B">
      <w:pPr>
        <w:pStyle w:val="af3"/>
        <w:ind w:firstLine="708"/>
        <w:jc w:val="both"/>
        <w:rPr>
          <w:rFonts w:ascii="Times New Roman" w:hAnsi="Times New Roman"/>
          <w:sz w:val="28"/>
          <w:szCs w:val="28"/>
          <w:lang w:eastAsia="ru-RU"/>
        </w:rPr>
      </w:pPr>
    </w:p>
    <w:p w:rsidR="00236762" w:rsidRDefault="00236762" w:rsidP="00236762">
      <w:pPr>
        <w:pStyle w:val="af3"/>
        <w:jc w:val="center"/>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землетрясений</w:t>
      </w:r>
    </w:p>
    <w:p w:rsidR="00876D30" w:rsidRPr="00236762" w:rsidRDefault="00876D30" w:rsidP="00236762">
      <w:pPr>
        <w:pStyle w:val="af3"/>
        <w:jc w:val="center"/>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lastRenderedPageBreak/>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A (10%-ный риск, период повторяемости Т=500 лет);</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B (5%-ный риск, период повторяемости Т=1000 лет);</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C (1%-ный риск, период повторяемости Т=5000 лет).</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 xml:space="preserve">.5.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Default="00236762" w:rsidP="00236762">
      <w:pPr>
        <w:pStyle w:val="af3"/>
        <w:ind w:firstLine="708"/>
        <w:jc w:val="both"/>
        <w:rPr>
          <w:rFonts w:ascii="Times New Roman" w:hAnsi="Times New Roman"/>
          <w:sz w:val="28"/>
          <w:szCs w:val="28"/>
          <w:lang w:eastAsia="ru-RU"/>
        </w:rPr>
      </w:pPr>
    </w:p>
    <w:p w:rsidR="00236762" w:rsidRDefault="00236762" w:rsidP="00236762">
      <w:pPr>
        <w:pStyle w:val="af3"/>
        <w:ind w:firstLine="708"/>
        <w:jc w:val="center"/>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подтопления</w:t>
      </w:r>
    </w:p>
    <w:p w:rsidR="00236762" w:rsidRPr="00236762" w:rsidRDefault="00236762" w:rsidP="00236762">
      <w:pPr>
        <w:pStyle w:val="af3"/>
        <w:ind w:firstLine="708"/>
        <w:jc w:val="center"/>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.8. В качестве основных средств инженерной защиты от затопления следует предусматривать:</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Обвалование территорий со стороны водных объектов;</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lastRenderedPageBreak/>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236762">
        <w:rPr>
          <w:rFonts w:ascii="Times New Roman" w:hAnsi="Times New Roman"/>
          <w:sz w:val="28"/>
          <w:szCs w:val="28"/>
          <w:lang w:eastAsia="ru-RU"/>
        </w:rPr>
        <w:t>.12.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236762" w:rsidRDefault="00236762" w:rsidP="00236762">
      <w:pPr>
        <w:pStyle w:val="af3"/>
        <w:ind w:firstLine="708"/>
        <w:jc w:val="both"/>
        <w:rPr>
          <w:rFonts w:ascii="Times New Roman" w:hAnsi="Times New Roman"/>
          <w:sz w:val="28"/>
          <w:szCs w:val="28"/>
          <w:lang w:eastAsia="ru-RU"/>
        </w:rPr>
      </w:pPr>
    </w:p>
    <w:p w:rsidR="00236762" w:rsidRDefault="00236762" w:rsidP="00236762">
      <w:pPr>
        <w:pStyle w:val="af3"/>
        <w:ind w:firstLine="708"/>
        <w:jc w:val="both"/>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лесных (ландшафтных) пожаров</w:t>
      </w:r>
    </w:p>
    <w:p w:rsidR="00236762" w:rsidRPr="00236762" w:rsidRDefault="00236762" w:rsidP="00236762">
      <w:pPr>
        <w:pStyle w:val="af3"/>
        <w:ind w:firstLine="708"/>
        <w:jc w:val="both"/>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236762">
        <w:rPr>
          <w:rFonts w:ascii="Times New Roman" w:hAnsi="Times New Roman"/>
          <w:sz w:val="28"/>
          <w:szCs w:val="28"/>
          <w:lang w:eastAsia="ru-RU"/>
        </w:rPr>
        <w:t>.13.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Default="0086744C"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112BF">
      <w:pPr>
        <w:pStyle w:val="af3"/>
        <w:jc w:val="center"/>
        <w:outlineLvl w:val="0"/>
        <w:rPr>
          <w:rFonts w:ascii="Times New Roman" w:hAnsi="Times New Roman"/>
          <w:b/>
          <w:i/>
          <w:sz w:val="28"/>
          <w:szCs w:val="28"/>
        </w:rPr>
      </w:pPr>
      <w:bookmarkStart w:id="107" w:name="_Toc428345611"/>
      <w:r w:rsidRPr="00E112BF">
        <w:rPr>
          <w:rFonts w:ascii="Times New Roman" w:hAnsi="Times New Roman"/>
          <w:b/>
          <w:i/>
          <w:sz w:val="28"/>
          <w:szCs w:val="28"/>
        </w:rPr>
        <w:lastRenderedPageBreak/>
        <w:t>Часть. 3 Правила и область применения</w:t>
      </w:r>
      <w:bookmarkEnd w:id="107"/>
    </w:p>
    <w:p w:rsidR="00E112BF" w:rsidRPr="00E112BF" w:rsidRDefault="00E112BF" w:rsidP="00E112BF">
      <w:pPr>
        <w:pStyle w:val="af3"/>
        <w:jc w:val="center"/>
        <w:outlineLvl w:val="0"/>
        <w:rPr>
          <w:rFonts w:ascii="Times New Roman" w:hAnsi="Times New Roman"/>
          <w:b/>
          <w:i/>
          <w:sz w:val="28"/>
          <w:szCs w:val="28"/>
        </w:rPr>
      </w:pP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Местные нормативы градостроительного проектирования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 муниципального образования приняты в соответствии с Градостроительным </w:t>
      </w:r>
      <w:hyperlink r:id="rId13" w:history="1">
        <w:r w:rsidRPr="00E112BF">
          <w:rPr>
            <w:rFonts w:ascii="Times New Roman" w:hAnsi="Times New Roman"/>
            <w:sz w:val="28"/>
            <w:szCs w:val="28"/>
          </w:rPr>
          <w:t>кодексом</w:t>
        </w:r>
      </w:hyperlink>
      <w:r w:rsidRPr="00E112BF">
        <w:rPr>
          <w:rFonts w:ascii="Times New Roman" w:hAnsi="Times New Roman"/>
          <w:sz w:val="28"/>
          <w:szCs w:val="28"/>
        </w:rPr>
        <w:t xml:space="preserve"> Российской Федерации, Федеральным </w:t>
      </w:r>
      <w:hyperlink r:id="rId14" w:history="1">
        <w:r w:rsidRPr="00E112BF">
          <w:rPr>
            <w:rFonts w:ascii="Times New Roman" w:hAnsi="Times New Roman"/>
            <w:sz w:val="28"/>
            <w:szCs w:val="28"/>
          </w:rPr>
          <w:t>законом</w:t>
        </w:r>
      </w:hyperlink>
      <w:r w:rsidRPr="00E112BF">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CF3DB0">
        <w:rPr>
          <w:rFonts w:ascii="Times New Roman" w:hAnsi="Times New Roman"/>
          <w:sz w:val="28"/>
          <w:szCs w:val="28"/>
        </w:rPr>
        <w:t>Законодательством Саратовской области в сфере градостроительной дейтельности</w:t>
      </w:r>
      <w:r w:rsidRPr="00E112BF">
        <w:rPr>
          <w:rFonts w:ascii="Times New Roman" w:hAnsi="Times New Roman"/>
          <w:sz w:val="28"/>
          <w:szCs w:val="28"/>
        </w:rPr>
        <w:t xml:space="preserve">, Федеральным </w:t>
      </w:r>
      <w:hyperlink r:id="rId15" w:history="1">
        <w:r w:rsidRPr="00E112BF">
          <w:rPr>
            <w:rFonts w:ascii="Times New Roman" w:hAnsi="Times New Roman"/>
            <w:sz w:val="28"/>
            <w:szCs w:val="28"/>
          </w:rPr>
          <w:t>законом</w:t>
        </w:r>
      </w:hyperlink>
      <w:r w:rsidRPr="00E112BF">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 муниципального образования.</w:t>
      </w:r>
    </w:p>
    <w:p w:rsidR="00E112BF" w:rsidRPr="00E112BF" w:rsidRDefault="00E112BF" w:rsidP="00E112BF">
      <w:pPr>
        <w:pStyle w:val="af3"/>
        <w:ind w:firstLine="708"/>
        <w:jc w:val="both"/>
        <w:rPr>
          <w:rFonts w:ascii="Times New Roman" w:hAnsi="Times New Roman"/>
          <w:bCs/>
          <w:sz w:val="28"/>
          <w:szCs w:val="28"/>
        </w:rPr>
      </w:pPr>
      <w:r w:rsidRPr="00E112BF">
        <w:rPr>
          <w:rFonts w:ascii="Times New Roman" w:hAnsi="Times New Roman"/>
          <w:sz w:val="28"/>
          <w:szCs w:val="28"/>
        </w:rPr>
        <w:t xml:space="preserve">Местные нормативы градостроительного проектирования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 муниципального образования</w:t>
      </w:r>
      <w:r w:rsidRPr="00E112BF">
        <w:rPr>
          <w:rFonts w:ascii="Times New Roman" w:hAnsi="Times New Roman"/>
          <w:bCs/>
          <w:sz w:val="28"/>
          <w:szCs w:val="28"/>
        </w:rPr>
        <w:t xml:space="preserve">; а также для </w:t>
      </w:r>
      <w:r w:rsidRPr="00E112BF">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 муниципального образования</w:t>
      </w:r>
      <w:r w:rsidRPr="00E112BF">
        <w:rPr>
          <w:rFonts w:ascii="Times New Roman" w:hAnsi="Times New Roman"/>
          <w:bCs/>
          <w:sz w:val="28"/>
          <w:szCs w:val="28"/>
        </w:rPr>
        <w:t>.</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жилищного обеспечения;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социального и коммунально-бытового обеспечения;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обеспечения объектами рекреационного назначения;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транспортного обслуживания;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инженерного оборудования;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инженерной подготовки и защиты территорий.</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 муниципального образования.</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Местные  нормативы  направлены на реализацию генерального плана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 муниципального образования, Схемы территориального </w:t>
      </w:r>
      <w:r w:rsidRPr="00E112BF">
        <w:rPr>
          <w:rFonts w:ascii="Times New Roman" w:hAnsi="Times New Roman"/>
          <w:sz w:val="28"/>
          <w:szCs w:val="28"/>
        </w:rPr>
        <w:lastRenderedPageBreak/>
        <w:t xml:space="preserve">планирования </w:t>
      </w:r>
      <w:r w:rsidR="00CF3DB0">
        <w:rPr>
          <w:rFonts w:ascii="Times New Roman" w:hAnsi="Times New Roman"/>
          <w:sz w:val="28"/>
          <w:szCs w:val="28"/>
        </w:rPr>
        <w:t>Советского</w:t>
      </w:r>
      <w:r w:rsidRPr="00E112BF">
        <w:rPr>
          <w:rFonts w:ascii="Times New Roman" w:hAnsi="Times New Roman"/>
          <w:sz w:val="28"/>
          <w:szCs w:val="28"/>
        </w:rPr>
        <w:t xml:space="preserve"> района, Схемы территориального планирования </w:t>
      </w:r>
      <w:r w:rsidR="00CF3DB0">
        <w:rPr>
          <w:rFonts w:ascii="Times New Roman" w:hAnsi="Times New Roman"/>
          <w:sz w:val="28"/>
          <w:szCs w:val="28"/>
        </w:rPr>
        <w:t>Саратовской</w:t>
      </w:r>
      <w:r w:rsidRPr="00E112BF">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Pr>
          <w:rFonts w:ascii="Times New Roman" w:hAnsi="Times New Roman"/>
          <w:sz w:val="28"/>
          <w:szCs w:val="28"/>
        </w:rPr>
        <w:t>Саратовской</w:t>
      </w:r>
      <w:r w:rsidRPr="00E112BF">
        <w:rPr>
          <w:rFonts w:ascii="Times New Roman" w:hAnsi="Times New Roman"/>
          <w:sz w:val="28"/>
          <w:szCs w:val="28"/>
        </w:rPr>
        <w:t xml:space="preserve"> области. Местные нормативы градостроительного проектирования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Pr>
          <w:rFonts w:ascii="Times New Roman" w:hAnsi="Times New Roman"/>
          <w:sz w:val="28"/>
          <w:szCs w:val="28"/>
        </w:rPr>
        <w:t>Саратовской</w:t>
      </w:r>
      <w:r w:rsidRPr="00E112BF">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sectPr w:rsidR="00E112BF" w:rsidSect="001948D8">
      <w:footerReference w:type="default" r:id="rId16"/>
      <w:pgSz w:w="11906" w:h="16838"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9A0" w:rsidRDefault="00CD69A0" w:rsidP="00E413F0">
      <w:pPr>
        <w:spacing w:after="0" w:line="240" w:lineRule="auto"/>
      </w:pPr>
      <w:r>
        <w:separator/>
      </w:r>
    </w:p>
  </w:endnote>
  <w:endnote w:type="continuationSeparator" w:id="1">
    <w:p w:rsidR="00CD69A0" w:rsidRDefault="00CD69A0"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Haettenschweiler">
    <w:altName w:val="Arial"/>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0729"/>
      <w:docPartObj>
        <w:docPartGallery w:val="Page Numbers (Bottom of Page)"/>
        <w:docPartUnique/>
      </w:docPartObj>
    </w:sdtPr>
    <w:sdtContent>
      <w:p w:rsidR="00C4117C" w:rsidRDefault="007C1125">
        <w:pPr>
          <w:pStyle w:val="ad"/>
          <w:jc w:val="right"/>
        </w:pPr>
        <w:r>
          <w:fldChar w:fldCharType="begin"/>
        </w:r>
        <w:r w:rsidR="0009145C">
          <w:instrText xml:space="preserve"> PAGE   \* MERGEFORMAT </w:instrText>
        </w:r>
        <w:r>
          <w:fldChar w:fldCharType="separate"/>
        </w:r>
        <w:r w:rsidR="00EC5962">
          <w:rPr>
            <w:noProof/>
          </w:rPr>
          <w:t>146</w:t>
        </w:r>
        <w:r>
          <w:rPr>
            <w:noProof/>
          </w:rPr>
          <w:fldChar w:fldCharType="end"/>
        </w:r>
      </w:p>
    </w:sdtContent>
  </w:sdt>
  <w:p w:rsidR="00C4117C" w:rsidRDefault="00C4117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9A0" w:rsidRDefault="00CD69A0" w:rsidP="00E413F0">
      <w:pPr>
        <w:spacing w:after="0" w:line="240" w:lineRule="auto"/>
      </w:pPr>
      <w:r>
        <w:separator/>
      </w:r>
    </w:p>
  </w:footnote>
  <w:footnote w:type="continuationSeparator" w:id="1">
    <w:p w:rsidR="00CD69A0" w:rsidRDefault="00CD69A0" w:rsidP="00E4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43B1B"/>
    <w:rsid w:val="00000C7C"/>
    <w:rsid w:val="00001781"/>
    <w:rsid w:val="000026F5"/>
    <w:rsid w:val="00003C6B"/>
    <w:rsid w:val="00005ADD"/>
    <w:rsid w:val="00011BEA"/>
    <w:rsid w:val="00012340"/>
    <w:rsid w:val="00012759"/>
    <w:rsid w:val="00014DFB"/>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45C"/>
    <w:rsid w:val="0009157A"/>
    <w:rsid w:val="00091B4A"/>
    <w:rsid w:val="000924D1"/>
    <w:rsid w:val="000932A6"/>
    <w:rsid w:val="00097B92"/>
    <w:rsid w:val="00097C85"/>
    <w:rsid w:val="000A28F7"/>
    <w:rsid w:val="000A2E61"/>
    <w:rsid w:val="000A4DCC"/>
    <w:rsid w:val="000A7722"/>
    <w:rsid w:val="000B221E"/>
    <w:rsid w:val="000B6B09"/>
    <w:rsid w:val="000C144C"/>
    <w:rsid w:val="000C4276"/>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205C"/>
    <w:rsid w:val="00134F42"/>
    <w:rsid w:val="00143B92"/>
    <w:rsid w:val="00144053"/>
    <w:rsid w:val="001453DD"/>
    <w:rsid w:val="00147D8A"/>
    <w:rsid w:val="001503F2"/>
    <w:rsid w:val="00153071"/>
    <w:rsid w:val="00160D7A"/>
    <w:rsid w:val="00162F6E"/>
    <w:rsid w:val="00165A35"/>
    <w:rsid w:val="0016676A"/>
    <w:rsid w:val="00166A7E"/>
    <w:rsid w:val="00173D03"/>
    <w:rsid w:val="00176522"/>
    <w:rsid w:val="00176707"/>
    <w:rsid w:val="001775B3"/>
    <w:rsid w:val="00177684"/>
    <w:rsid w:val="00180D5B"/>
    <w:rsid w:val="00181902"/>
    <w:rsid w:val="00181BCE"/>
    <w:rsid w:val="00184ED3"/>
    <w:rsid w:val="00190B50"/>
    <w:rsid w:val="00192CC1"/>
    <w:rsid w:val="00193E5B"/>
    <w:rsid w:val="001948D8"/>
    <w:rsid w:val="00194E26"/>
    <w:rsid w:val="00196134"/>
    <w:rsid w:val="0019696B"/>
    <w:rsid w:val="001A05A6"/>
    <w:rsid w:val="001A2FC5"/>
    <w:rsid w:val="001A389E"/>
    <w:rsid w:val="001A7544"/>
    <w:rsid w:val="001B0FCA"/>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36BF"/>
    <w:rsid w:val="00204F6E"/>
    <w:rsid w:val="00217B2B"/>
    <w:rsid w:val="00220AA5"/>
    <w:rsid w:val="0022269A"/>
    <w:rsid w:val="002240B8"/>
    <w:rsid w:val="002263CF"/>
    <w:rsid w:val="00227025"/>
    <w:rsid w:val="00227449"/>
    <w:rsid w:val="00234628"/>
    <w:rsid w:val="00236762"/>
    <w:rsid w:val="00237E38"/>
    <w:rsid w:val="002405F6"/>
    <w:rsid w:val="00244983"/>
    <w:rsid w:val="00245FB8"/>
    <w:rsid w:val="002479F1"/>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CE7"/>
    <w:rsid w:val="00287D8A"/>
    <w:rsid w:val="00291C40"/>
    <w:rsid w:val="0029224D"/>
    <w:rsid w:val="00293D48"/>
    <w:rsid w:val="00295BCC"/>
    <w:rsid w:val="002A3279"/>
    <w:rsid w:val="002A4C72"/>
    <w:rsid w:val="002A4FCB"/>
    <w:rsid w:val="002B28C7"/>
    <w:rsid w:val="002B592D"/>
    <w:rsid w:val="002C055E"/>
    <w:rsid w:val="002C14D9"/>
    <w:rsid w:val="002C2BA3"/>
    <w:rsid w:val="002C589E"/>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69FF"/>
    <w:rsid w:val="002F1A98"/>
    <w:rsid w:val="002F2916"/>
    <w:rsid w:val="002F661F"/>
    <w:rsid w:val="003008C4"/>
    <w:rsid w:val="0030099D"/>
    <w:rsid w:val="0030288A"/>
    <w:rsid w:val="0030624D"/>
    <w:rsid w:val="00311BE9"/>
    <w:rsid w:val="00313204"/>
    <w:rsid w:val="00314BF0"/>
    <w:rsid w:val="003167F2"/>
    <w:rsid w:val="00320DF1"/>
    <w:rsid w:val="00326DC5"/>
    <w:rsid w:val="00330CD4"/>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D64"/>
    <w:rsid w:val="003578E8"/>
    <w:rsid w:val="00357F9F"/>
    <w:rsid w:val="003601A7"/>
    <w:rsid w:val="00360627"/>
    <w:rsid w:val="003606E7"/>
    <w:rsid w:val="00360BC5"/>
    <w:rsid w:val="00361578"/>
    <w:rsid w:val="00361BA2"/>
    <w:rsid w:val="00371A3C"/>
    <w:rsid w:val="00371B03"/>
    <w:rsid w:val="0037422D"/>
    <w:rsid w:val="00374B0B"/>
    <w:rsid w:val="0038209B"/>
    <w:rsid w:val="00382909"/>
    <w:rsid w:val="00382A02"/>
    <w:rsid w:val="00386304"/>
    <w:rsid w:val="0038659C"/>
    <w:rsid w:val="00386EE7"/>
    <w:rsid w:val="00390D9A"/>
    <w:rsid w:val="00393334"/>
    <w:rsid w:val="003A414E"/>
    <w:rsid w:val="003A6D44"/>
    <w:rsid w:val="003A71FA"/>
    <w:rsid w:val="003A7DB0"/>
    <w:rsid w:val="003B21A0"/>
    <w:rsid w:val="003B2581"/>
    <w:rsid w:val="003B3328"/>
    <w:rsid w:val="003C161F"/>
    <w:rsid w:val="003C5216"/>
    <w:rsid w:val="003C5AE4"/>
    <w:rsid w:val="003D0824"/>
    <w:rsid w:val="003D3A6D"/>
    <w:rsid w:val="003D552F"/>
    <w:rsid w:val="003D5589"/>
    <w:rsid w:val="003E13AC"/>
    <w:rsid w:val="003E3789"/>
    <w:rsid w:val="003E37FC"/>
    <w:rsid w:val="003E6FCF"/>
    <w:rsid w:val="003F1675"/>
    <w:rsid w:val="003F1A73"/>
    <w:rsid w:val="003F2D9A"/>
    <w:rsid w:val="003F47C6"/>
    <w:rsid w:val="003F4E33"/>
    <w:rsid w:val="003F7995"/>
    <w:rsid w:val="00400903"/>
    <w:rsid w:val="00400D8B"/>
    <w:rsid w:val="00404CAC"/>
    <w:rsid w:val="004114FD"/>
    <w:rsid w:val="00412F75"/>
    <w:rsid w:val="004135BA"/>
    <w:rsid w:val="0041622A"/>
    <w:rsid w:val="0042572B"/>
    <w:rsid w:val="00426990"/>
    <w:rsid w:val="004319E8"/>
    <w:rsid w:val="004338D3"/>
    <w:rsid w:val="00436665"/>
    <w:rsid w:val="004369FB"/>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4CFD"/>
    <w:rsid w:val="0048533D"/>
    <w:rsid w:val="00486AE0"/>
    <w:rsid w:val="004909BD"/>
    <w:rsid w:val="00492F14"/>
    <w:rsid w:val="004934DB"/>
    <w:rsid w:val="00496070"/>
    <w:rsid w:val="00496AA5"/>
    <w:rsid w:val="004A1F6F"/>
    <w:rsid w:val="004A20A3"/>
    <w:rsid w:val="004A22CF"/>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E0A85"/>
    <w:rsid w:val="004E3A72"/>
    <w:rsid w:val="004E3C6F"/>
    <w:rsid w:val="004E5DB0"/>
    <w:rsid w:val="004F28C8"/>
    <w:rsid w:val="004F41D5"/>
    <w:rsid w:val="004F5035"/>
    <w:rsid w:val="004F701C"/>
    <w:rsid w:val="004F7257"/>
    <w:rsid w:val="00501170"/>
    <w:rsid w:val="005024E7"/>
    <w:rsid w:val="00502707"/>
    <w:rsid w:val="00505AEE"/>
    <w:rsid w:val="005075B5"/>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299B"/>
    <w:rsid w:val="005A29EF"/>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4BA3"/>
    <w:rsid w:val="005E31C9"/>
    <w:rsid w:val="005E363C"/>
    <w:rsid w:val="005E5240"/>
    <w:rsid w:val="005E7A20"/>
    <w:rsid w:val="005F0494"/>
    <w:rsid w:val="005F62AC"/>
    <w:rsid w:val="005F6F94"/>
    <w:rsid w:val="00600C60"/>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79F4"/>
    <w:rsid w:val="00683D92"/>
    <w:rsid w:val="006854EA"/>
    <w:rsid w:val="00685AF2"/>
    <w:rsid w:val="00685B7C"/>
    <w:rsid w:val="00685E91"/>
    <w:rsid w:val="0068717E"/>
    <w:rsid w:val="00687D86"/>
    <w:rsid w:val="0069080D"/>
    <w:rsid w:val="006917BE"/>
    <w:rsid w:val="00692016"/>
    <w:rsid w:val="006A1E9E"/>
    <w:rsid w:val="006A2237"/>
    <w:rsid w:val="006A2640"/>
    <w:rsid w:val="006A323E"/>
    <w:rsid w:val="006A3D23"/>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499"/>
    <w:rsid w:val="00753750"/>
    <w:rsid w:val="00754691"/>
    <w:rsid w:val="00755A5C"/>
    <w:rsid w:val="007566A1"/>
    <w:rsid w:val="0075795A"/>
    <w:rsid w:val="007609D4"/>
    <w:rsid w:val="00760CF1"/>
    <w:rsid w:val="0076285B"/>
    <w:rsid w:val="00762FD2"/>
    <w:rsid w:val="00765C1E"/>
    <w:rsid w:val="007664AE"/>
    <w:rsid w:val="007701A3"/>
    <w:rsid w:val="007750F7"/>
    <w:rsid w:val="00777682"/>
    <w:rsid w:val="00780D74"/>
    <w:rsid w:val="00781767"/>
    <w:rsid w:val="0078305B"/>
    <w:rsid w:val="00783198"/>
    <w:rsid w:val="007838BB"/>
    <w:rsid w:val="00784330"/>
    <w:rsid w:val="00785D08"/>
    <w:rsid w:val="00785FA8"/>
    <w:rsid w:val="00786647"/>
    <w:rsid w:val="00791142"/>
    <w:rsid w:val="007A1A15"/>
    <w:rsid w:val="007A1B8F"/>
    <w:rsid w:val="007A22EE"/>
    <w:rsid w:val="007A35FF"/>
    <w:rsid w:val="007A3805"/>
    <w:rsid w:val="007A3F3C"/>
    <w:rsid w:val="007A4170"/>
    <w:rsid w:val="007A475D"/>
    <w:rsid w:val="007B059A"/>
    <w:rsid w:val="007B2571"/>
    <w:rsid w:val="007B438C"/>
    <w:rsid w:val="007B56AC"/>
    <w:rsid w:val="007C1125"/>
    <w:rsid w:val="007C1189"/>
    <w:rsid w:val="007C4985"/>
    <w:rsid w:val="007C5227"/>
    <w:rsid w:val="007C632F"/>
    <w:rsid w:val="007C7024"/>
    <w:rsid w:val="007D118D"/>
    <w:rsid w:val="007D2022"/>
    <w:rsid w:val="007D2B97"/>
    <w:rsid w:val="007D3AC5"/>
    <w:rsid w:val="007E27E9"/>
    <w:rsid w:val="007E2F38"/>
    <w:rsid w:val="007E4E09"/>
    <w:rsid w:val="007F2DEE"/>
    <w:rsid w:val="007F51C2"/>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51B5D"/>
    <w:rsid w:val="0085281A"/>
    <w:rsid w:val="008528A2"/>
    <w:rsid w:val="00855E35"/>
    <w:rsid w:val="00860C1E"/>
    <w:rsid w:val="00862DA7"/>
    <w:rsid w:val="0086500C"/>
    <w:rsid w:val="00865779"/>
    <w:rsid w:val="008665E6"/>
    <w:rsid w:val="0086744C"/>
    <w:rsid w:val="00872272"/>
    <w:rsid w:val="00872BA0"/>
    <w:rsid w:val="00876D30"/>
    <w:rsid w:val="008776A3"/>
    <w:rsid w:val="008849DD"/>
    <w:rsid w:val="00884BBB"/>
    <w:rsid w:val="00884E55"/>
    <w:rsid w:val="008859A4"/>
    <w:rsid w:val="00886405"/>
    <w:rsid w:val="0088643B"/>
    <w:rsid w:val="00887C53"/>
    <w:rsid w:val="00890263"/>
    <w:rsid w:val="008904C2"/>
    <w:rsid w:val="008937A3"/>
    <w:rsid w:val="00894A06"/>
    <w:rsid w:val="008964ED"/>
    <w:rsid w:val="008A0748"/>
    <w:rsid w:val="008A456E"/>
    <w:rsid w:val="008B09EB"/>
    <w:rsid w:val="008B55CF"/>
    <w:rsid w:val="008B6555"/>
    <w:rsid w:val="008B6AA6"/>
    <w:rsid w:val="008C66FD"/>
    <w:rsid w:val="008D32F2"/>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864"/>
    <w:rsid w:val="00A04C6E"/>
    <w:rsid w:val="00A0623B"/>
    <w:rsid w:val="00A10D1C"/>
    <w:rsid w:val="00A15832"/>
    <w:rsid w:val="00A17823"/>
    <w:rsid w:val="00A21EB8"/>
    <w:rsid w:val="00A24009"/>
    <w:rsid w:val="00A25337"/>
    <w:rsid w:val="00A25BF7"/>
    <w:rsid w:val="00A25F3C"/>
    <w:rsid w:val="00A2617B"/>
    <w:rsid w:val="00A3019D"/>
    <w:rsid w:val="00A301FE"/>
    <w:rsid w:val="00A30BD9"/>
    <w:rsid w:val="00A32891"/>
    <w:rsid w:val="00A3506D"/>
    <w:rsid w:val="00A3588B"/>
    <w:rsid w:val="00A42034"/>
    <w:rsid w:val="00A434D2"/>
    <w:rsid w:val="00A44C27"/>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E94"/>
    <w:rsid w:val="00A67672"/>
    <w:rsid w:val="00A7230D"/>
    <w:rsid w:val="00A743E9"/>
    <w:rsid w:val="00A81614"/>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250D"/>
    <w:rsid w:val="00AE2885"/>
    <w:rsid w:val="00AE32DB"/>
    <w:rsid w:val="00AE4399"/>
    <w:rsid w:val="00AF6361"/>
    <w:rsid w:val="00AF7CED"/>
    <w:rsid w:val="00B01947"/>
    <w:rsid w:val="00B0268F"/>
    <w:rsid w:val="00B04AD1"/>
    <w:rsid w:val="00B070A1"/>
    <w:rsid w:val="00B15145"/>
    <w:rsid w:val="00B161E4"/>
    <w:rsid w:val="00B1633D"/>
    <w:rsid w:val="00B2512A"/>
    <w:rsid w:val="00B2702C"/>
    <w:rsid w:val="00B27FBA"/>
    <w:rsid w:val="00B311E8"/>
    <w:rsid w:val="00B328DE"/>
    <w:rsid w:val="00B329A3"/>
    <w:rsid w:val="00B32F7A"/>
    <w:rsid w:val="00B34A72"/>
    <w:rsid w:val="00B34BC0"/>
    <w:rsid w:val="00B35750"/>
    <w:rsid w:val="00B4362D"/>
    <w:rsid w:val="00B449D1"/>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793E"/>
    <w:rsid w:val="00BB0E74"/>
    <w:rsid w:val="00BB1917"/>
    <w:rsid w:val="00BB2E17"/>
    <w:rsid w:val="00BB3EDF"/>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F3686"/>
    <w:rsid w:val="00BF52FD"/>
    <w:rsid w:val="00BF627F"/>
    <w:rsid w:val="00BF676E"/>
    <w:rsid w:val="00C03E18"/>
    <w:rsid w:val="00C048A3"/>
    <w:rsid w:val="00C048D1"/>
    <w:rsid w:val="00C05722"/>
    <w:rsid w:val="00C065F9"/>
    <w:rsid w:val="00C106C1"/>
    <w:rsid w:val="00C1203F"/>
    <w:rsid w:val="00C13D44"/>
    <w:rsid w:val="00C16ED9"/>
    <w:rsid w:val="00C204F5"/>
    <w:rsid w:val="00C220D3"/>
    <w:rsid w:val="00C2441F"/>
    <w:rsid w:val="00C26D36"/>
    <w:rsid w:val="00C272B6"/>
    <w:rsid w:val="00C31290"/>
    <w:rsid w:val="00C31B57"/>
    <w:rsid w:val="00C33E85"/>
    <w:rsid w:val="00C35264"/>
    <w:rsid w:val="00C373CC"/>
    <w:rsid w:val="00C3791D"/>
    <w:rsid w:val="00C40711"/>
    <w:rsid w:val="00C4117C"/>
    <w:rsid w:val="00C42CE1"/>
    <w:rsid w:val="00C45947"/>
    <w:rsid w:val="00C5127B"/>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820DB"/>
    <w:rsid w:val="00C82166"/>
    <w:rsid w:val="00C8447E"/>
    <w:rsid w:val="00C86138"/>
    <w:rsid w:val="00C8766A"/>
    <w:rsid w:val="00C87CA6"/>
    <w:rsid w:val="00C91411"/>
    <w:rsid w:val="00C95EFD"/>
    <w:rsid w:val="00C9605A"/>
    <w:rsid w:val="00CA0BAF"/>
    <w:rsid w:val="00CA32AC"/>
    <w:rsid w:val="00CA3B4F"/>
    <w:rsid w:val="00CA6F60"/>
    <w:rsid w:val="00CB2A18"/>
    <w:rsid w:val="00CB5421"/>
    <w:rsid w:val="00CC2551"/>
    <w:rsid w:val="00CC2553"/>
    <w:rsid w:val="00CC39E1"/>
    <w:rsid w:val="00CC3CE8"/>
    <w:rsid w:val="00CC4422"/>
    <w:rsid w:val="00CC5C59"/>
    <w:rsid w:val="00CC7971"/>
    <w:rsid w:val="00CD0AD3"/>
    <w:rsid w:val="00CD14A3"/>
    <w:rsid w:val="00CD341D"/>
    <w:rsid w:val="00CD3712"/>
    <w:rsid w:val="00CD372D"/>
    <w:rsid w:val="00CD6615"/>
    <w:rsid w:val="00CD69A0"/>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36F4"/>
    <w:rsid w:val="00D539C0"/>
    <w:rsid w:val="00D56164"/>
    <w:rsid w:val="00D5741E"/>
    <w:rsid w:val="00D60171"/>
    <w:rsid w:val="00D62B96"/>
    <w:rsid w:val="00D65328"/>
    <w:rsid w:val="00D654F9"/>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BD"/>
    <w:rsid w:val="00DC0045"/>
    <w:rsid w:val="00DC41BE"/>
    <w:rsid w:val="00DC7964"/>
    <w:rsid w:val="00DD168E"/>
    <w:rsid w:val="00DD422F"/>
    <w:rsid w:val="00DD51D6"/>
    <w:rsid w:val="00DE010E"/>
    <w:rsid w:val="00DE073C"/>
    <w:rsid w:val="00DE330A"/>
    <w:rsid w:val="00DE63DB"/>
    <w:rsid w:val="00DE7D98"/>
    <w:rsid w:val="00DF063A"/>
    <w:rsid w:val="00DF0975"/>
    <w:rsid w:val="00DF2AAB"/>
    <w:rsid w:val="00DF64AE"/>
    <w:rsid w:val="00E0163E"/>
    <w:rsid w:val="00E0260B"/>
    <w:rsid w:val="00E0330E"/>
    <w:rsid w:val="00E037D2"/>
    <w:rsid w:val="00E03801"/>
    <w:rsid w:val="00E0538E"/>
    <w:rsid w:val="00E101C9"/>
    <w:rsid w:val="00E10A5F"/>
    <w:rsid w:val="00E10F05"/>
    <w:rsid w:val="00E112BF"/>
    <w:rsid w:val="00E133AD"/>
    <w:rsid w:val="00E15EFA"/>
    <w:rsid w:val="00E162CF"/>
    <w:rsid w:val="00E2005C"/>
    <w:rsid w:val="00E20FC9"/>
    <w:rsid w:val="00E21932"/>
    <w:rsid w:val="00E25B2D"/>
    <w:rsid w:val="00E26247"/>
    <w:rsid w:val="00E317B2"/>
    <w:rsid w:val="00E32EDD"/>
    <w:rsid w:val="00E3552B"/>
    <w:rsid w:val="00E40C9F"/>
    <w:rsid w:val="00E413F0"/>
    <w:rsid w:val="00E431C6"/>
    <w:rsid w:val="00E43263"/>
    <w:rsid w:val="00E43724"/>
    <w:rsid w:val="00E446A3"/>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C5962"/>
    <w:rsid w:val="00ED0C33"/>
    <w:rsid w:val="00ED2E3F"/>
    <w:rsid w:val="00ED4512"/>
    <w:rsid w:val="00ED4D87"/>
    <w:rsid w:val="00ED532A"/>
    <w:rsid w:val="00ED5353"/>
    <w:rsid w:val="00ED63C1"/>
    <w:rsid w:val="00ED76E6"/>
    <w:rsid w:val="00EE058C"/>
    <w:rsid w:val="00EE34B4"/>
    <w:rsid w:val="00EE66A8"/>
    <w:rsid w:val="00EE6DE0"/>
    <w:rsid w:val="00EF07C9"/>
    <w:rsid w:val="00EF16B4"/>
    <w:rsid w:val="00EF2013"/>
    <w:rsid w:val="00EF20BF"/>
    <w:rsid w:val="00EF4981"/>
    <w:rsid w:val="00F00E6E"/>
    <w:rsid w:val="00F024F5"/>
    <w:rsid w:val="00F04545"/>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2440"/>
    <w:rsid w:val="00F84FC9"/>
    <w:rsid w:val="00F860A1"/>
    <w:rsid w:val="00F869E7"/>
    <w:rsid w:val="00F87187"/>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6051"/>
    <w:rsid w:val="00FC7CAF"/>
    <w:rsid w:val="00FD086E"/>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715FAE6B29420FA3EF864D0EA86FB67EB9F5AC1CBF449983254C54BBBT7B9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8F461456E57766E107F34D79AB261E5D56D98B46B241F23DDF0A5E56v7oFA"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5CACFF9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175E-72EB-43F2-8948-36D4270C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Pages>
  <Words>48112</Words>
  <Characters>274242</Characters>
  <Application>Microsoft Office Word</Application>
  <DocSecurity>0</DocSecurity>
  <Lines>2285</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cp:lastPrinted>2016-09-21T14:56:00Z</cp:lastPrinted>
  <dcterms:created xsi:type="dcterms:W3CDTF">2015-08-25T10:08:00Z</dcterms:created>
  <dcterms:modified xsi:type="dcterms:W3CDTF">2020-01-29T05:58:00Z</dcterms:modified>
</cp:coreProperties>
</file>